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11" w:rsidRPr="00FD6B0D" w:rsidRDefault="00232211" w:rsidP="00232211">
      <w:pPr>
        <w:spacing w:after="160" w:line="259" w:lineRule="auto"/>
        <w:jc w:val="center"/>
        <w:rPr>
          <w:rFonts w:ascii="Arial" w:eastAsiaTheme="minorHAnsi" w:hAnsi="Arial" w:cs="Arial"/>
          <w:sz w:val="28"/>
          <w:szCs w:val="22"/>
          <w:lang w:val="ro-RO"/>
        </w:rPr>
      </w:pPr>
      <w:r w:rsidRPr="00FD6B0D">
        <w:rPr>
          <w:rFonts w:ascii="Arial" w:eastAsiaTheme="minorHAnsi" w:hAnsi="Arial" w:cs="Arial"/>
          <w:sz w:val="28"/>
          <w:szCs w:val="22"/>
          <w:lang w:val="ro-RO"/>
        </w:rPr>
        <w:t>Antet ofertant</w:t>
      </w:r>
    </w:p>
    <w:p w:rsidR="00232211" w:rsidRPr="00FD6B0D" w:rsidRDefault="00232211" w:rsidP="00C14292">
      <w:pPr>
        <w:spacing w:line="259" w:lineRule="auto"/>
        <w:rPr>
          <w:rFonts w:ascii="Arial" w:eastAsiaTheme="minorHAnsi" w:hAnsi="Arial" w:cs="Arial"/>
          <w:sz w:val="22"/>
          <w:szCs w:val="22"/>
          <w:lang w:val="ro-RO"/>
        </w:rPr>
      </w:pPr>
      <w:r w:rsidRPr="00FD6B0D">
        <w:rPr>
          <w:rFonts w:ascii="Arial" w:eastAsiaTheme="minorHAnsi" w:hAnsi="Arial" w:cs="Arial"/>
          <w:b/>
          <w:sz w:val="22"/>
          <w:szCs w:val="22"/>
          <w:lang w:val="ro-RO"/>
        </w:rPr>
        <w:t>Ofertant:</w:t>
      </w:r>
      <w:r w:rsidR="00C14292" w:rsidRPr="00FD6B0D">
        <w:rPr>
          <w:rFonts w:ascii="Arial" w:eastAsiaTheme="minorHAnsi" w:hAnsi="Arial" w:cs="Arial"/>
          <w:sz w:val="22"/>
          <w:szCs w:val="22"/>
          <w:lang w:val="ro-RO"/>
        </w:rPr>
        <w:tab/>
        <w:t>Denumire</w:t>
      </w:r>
    </w:p>
    <w:p w:rsidR="00232211" w:rsidRPr="00FD6B0D" w:rsidRDefault="00232211" w:rsidP="00C14292">
      <w:pPr>
        <w:spacing w:line="259" w:lineRule="auto"/>
        <w:ind w:left="708" w:firstLine="708"/>
        <w:rPr>
          <w:rFonts w:ascii="Arial" w:eastAsiaTheme="minorHAnsi" w:hAnsi="Arial" w:cs="Arial"/>
          <w:sz w:val="22"/>
          <w:szCs w:val="22"/>
          <w:lang w:val="ro-RO"/>
        </w:rPr>
      </w:pPr>
      <w:r w:rsidRPr="00FD6B0D">
        <w:rPr>
          <w:rFonts w:ascii="Arial" w:eastAsiaTheme="minorHAnsi" w:hAnsi="Arial" w:cs="Arial"/>
          <w:sz w:val="22"/>
          <w:szCs w:val="22"/>
          <w:lang w:val="ro-RO"/>
        </w:rPr>
        <w:t>Adresă</w:t>
      </w:r>
    </w:p>
    <w:p w:rsidR="00232211" w:rsidRPr="00FD6B0D" w:rsidRDefault="00C14292" w:rsidP="00C14292">
      <w:pPr>
        <w:spacing w:line="259" w:lineRule="auto"/>
        <w:ind w:left="708" w:firstLine="708"/>
        <w:rPr>
          <w:rFonts w:ascii="Arial" w:eastAsiaTheme="minorHAnsi" w:hAnsi="Arial" w:cs="Arial"/>
          <w:sz w:val="22"/>
          <w:szCs w:val="22"/>
          <w:lang w:val="ro-RO"/>
        </w:rPr>
      </w:pPr>
      <w:r w:rsidRPr="00FD6B0D">
        <w:rPr>
          <w:rFonts w:ascii="Arial" w:eastAsiaTheme="minorHAnsi" w:hAnsi="Arial" w:cs="Arial"/>
          <w:sz w:val="22"/>
          <w:szCs w:val="22"/>
          <w:lang w:val="ro-RO"/>
        </w:rPr>
        <w:t>D</w:t>
      </w:r>
      <w:r w:rsidR="00232211" w:rsidRPr="00FD6B0D">
        <w:rPr>
          <w:rFonts w:ascii="Arial" w:eastAsiaTheme="minorHAnsi" w:hAnsi="Arial" w:cs="Arial"/>
          <w:sz w:val="22"/>
          <w:szCs w:val="22"/>
          <w:lang w:val="ro-RO"/>
        </w:rPr>
        <w:t xml:space="preserve">ate </w:t>
      </w:r>
      <w:r w:rsidRPr="00FD6B0D">
        <w:rPr>
          <w:rFonts w:ascii="Arial" w:eastAsiaTheme="minorHAnsi" w:hAnsi="Arial" w:cs="Arial"/>
          <w:sz w:val="22"/>
          <w:szCs w:val="22"/>
          <w:lang w:val="ro-RO"/>
        </w:rPr>
        <w:t xml:space="preserve">complete </w:t>
      </w:r>
      <w:r w:rsidR="00232211" w:rsidRPr="00FD6B0D">
        <w:rPr>
          <w:rFonts w:ascii="Arial" w:eastAsiaTheme="minorHAnsi" w:hAnsi="Arial" w:cs="Arial"/>
          <w:sz w:val="22"/>
          <w:szCs w:val="22"/>
          <w:lang w:val="ro-RO"/>
        </w:rPr>
        <w:t>de identificare</w:t>
      </w:r>
    </w:p>
    <w:p w:rsidR="00C14292" w:rsidRPr="00FD6B0D" w:rsidRDefault="00C14292" w:rsidP="00C14292">
      <w:pPr>
        <w:jc w:val="right"/>
        <w:rPr>
          <w:rFonts w:ascii="Arial" w:hAnsi="Arial" w:cs="Arial"/>
          <w:b/>
          <w:bCs/>
          <w:iCs/>
          <w:vertAlign w:val="superscript"/>
          <w:lang w:val="ro-RO"/>
        </w:rPr>
      </w:pPr>
      <w:r w:rsidRPr="00FD6B0D">
        <w:rPr>
          <w:rFonts w:ascii="Arial" w:hAnsi="Arial" w:cs="Arial"/>
          <w:b/>
          <w:iCs/>
          <w:lang w:val="ro-RO"/>
        </w:rPr>
        <w:t xml:space="preserve">Formular nr. </w:t>
      </w:r>
      <w:r w:rsidR="00EC7DDD" w:rsidRPr="00FD6B0D">
        <w:rPr>
          <w:rFonts w:ascii="Arial" w:hAnsi="Arial" w:cs="Arial"/>
          <w:b/>
          <w:iCs/>
          <w:lang w:val="ro-RO"/>
        </w:rPr>
        <w:t>3</w:t>
      </w:r>
    </w:p>
    <w:p w:rsidR="00232211" w:rsidRDefault="00232211" w:rsidP="00232211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ro-RO"/>
        </w:rPr>
      </w:pPr>
    </w:p>
    <w:p w:rsidR="00B541FE" w:rsidRPr="00FD6B0D" w:rsidRDefault="00B541FE" w:rsidP="00232211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ro-RO"/>
        </w:rPr>
      </w:pPr>
    </w:p>
    <w:p w:rsidR="00232211" w:rsidRDefault="00A1048D" w:rsidP="00232211">
      <w:pPr>
        <w:spacing w:after="160" w:line="259" w:lineRule="auto"/>
        <w:jc w:val="center"/>
        <w:rPr>
          <w:rFonts w:ascii="Arial" w:eastAsiaTheme="minorHAnsi" w:hAnsi="Arial" w:cs="Arial"/>
          <w:b/>
          <w:szCs w:val="22"/>
          <w:lang w:val="ro-RO"/>
        </w:rPr>
      </w:pPr>
      <w:r w:rsidRPr="00FD6B0D">
        <w:rPr>
          <w:rFonts w:ascii="Arial" w:eastAsiaTheme="minorHAnsi" w:hAnsi="Arial" w:cs="Arial"/>
          <w:b/>
          <w:szCs w:val="22"/>
          <w:lang w:val="ro-RO"/>
        </w:rPr>
        <w:t>PROPUNERE</w:t>
      </w:r>
      <w:r w:rsidR="00232211" w:rsidRPr="00FD6B0D">
        <w:rPr>
          <w:rFonts w:ascii="Arial" w:eastAsiaTheme="minorHAnsi" w:hAnsi="Arial" w:cs="Arial"/>
          <w:b/>
          <w:szCs w:val="22"/>
          <w:lang w:val="ro-RO"/>
        </w:rPr>
        <w:t xml:space="preserve"> </w:t>
      </w:r>
      <w:r w:rsidR="00FC3DA9" w:rsidRPr="00FD6B0D">
        <w:rPr>
          <w:rFonts w:ascii="Arial" w:eastAsiaTheme="minorHAnsi" w:hAnsi="Arial" w:cs="Arial"/>
          <w:b/>
          <w:szCs w:val="22"/>
          <w:lang w:val="ro-RO"/>
        </w:rPr>
        <w:t>TEHNICĂ</w:t>
      </w:r>
    </w:p>
    <w:p w:rsidR="00B541FE" w:rsidRPr="00FD6B0D" w:rsidRDefault="00B541FE" w:rsidP="00232211">
      <w:pPr>
        <w:spacing w:after="160" w:line="259" w:lineRule="auto"/>
        <w:jc w:val="center"/>
        <w:rPr>
          <w:rFonts w:ascii="Arial" w:eastAsiaTheme="minorHAnsi" w:hAnsi="Arial" w:cs="Arial"/>
          <w:b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0"/>
        <w:gridCol w:w="4630"/>
      </w:tblGrid>
      <w:tr w:rsidR="00FD6B0D" w:rsidRPr="00FD6B0D" w:rsidTr="00FD6B0D">
        <w:tc>
          <w:tcPr>
            <w:tcW w:w="4630" w:type="dxa"/>
            <w:vAlign w:val="center"/>
          </w:tcPr>
          <w:p w:rsidR="00FD6B0D" w:rsidRPr="00FD6B0D" w:rsidRDefault="00FD6B0D" w:rsidP="00FD6B0D">
            <w:pPr>
              <w:spacing w:line="259" w:lineRule="auto"/>
              <w:rPr>
                <w:rFonts w:ascii="Arial" w:eastAsiaTheme="minorHAnsi" w:hAnsi="Arial" w:cs="Arial"/>
                <w:szCs w:val="22"/>
                <w:lang w:val="ro-RO"/>
              </w:rPr>
            </w:pPr>
            <w:r w:rsidRPr="00FD6B0D">
              <w:rPr>
                <w:rFonts w:ascii="Arial" w:hAnsi="Arial" w:cs="Arial"/>
                <w:lang w:val="ro-RO"/>
              </w:rPr>
              <w:t>Valoarea împrumutului:</w:t>
            </w:r>
          </w:p>
        </w:tc>
        <w:tc>
          <w:tcPr>
            <w:tcW w:w="4630" w:type="dxa"/>
            <w:vAlign w:val="center"/>
          </w:tcPr>
          <w:p w:rsidR="00FD6B0D" w:rsidRPr="00FD6B0D" w:rsidRDefault="00FD6B0D" w:rsidP="00FD6B0D">
            <w:pPr>
              <w:spacing w:line="259" w:lineRule="auto"/>
              <w:jc w:val="right"/>
              <w:rPr>
                <w:rFonts w:ascii="Arial" w:eastAsiaTheme="minorHAnsi" w:hAnsi="Arial" w:cs="Arial"/>
                <w:szCs w:val="22"/>
                <w:lang w:val="ro-RO"/>
              </w:rPr>
            </w:pPr>
            <w:r w:rsidRPr="00FD6B0D">
              <w:rPr>
                <w:rFonts w:ascii="Arial" w:eastAsiaTheme="minorHAnsi" w:hAnsi="Arial" w:cs="Arial"/>
                <w:szCs w:val="22"/>
                <w:lang w:val="ro-RO"/>
              </w:rPr>
              <w:t>lei</w:t>
            </w:r>
          </w:p>
        </w:tc>
      </w:tr>
      <w:tr w:rsidR="00FD6B0D" w:rsidRPr="00FD6B0D" w:rsidTr="00FD6B0D">
        <w:tc>
          <w:tcPr>
            <w:tcW w:w="4630" w:type="dxa"/>
            <w:vAlign w:val="center"/>
          </w:tcPr>
          <w:p w:rsidR="00FD6B0D" w:rsidRPr="00FD6B0D" w:rsidRDefault="00FD6B0D" w:rsidP="00FD6B0D">
            <w:pPr>
              <w:spacing w:line="259" w:lineRule="auto"/>
              <w:rPr>
                <w:rFonts w:ascii="Arial" w:eastAsiaTheme="minorHAnsi" w:hAnsi="Arial" w:cs="Arial"/>
                <w:szCs w:val="22"/>
                <w:lang w:val="ro-RO"/>
              </w:rPr>
            </w:pPr>
            <w:r w:rsidRPr="00FD6B0D">
              <w:rPr>
                <w:rFonts w:ascii="Arial" w:hAnsi="Arial" w:cs="Arial"/>
                <w:lang w:val="ro-RO"/>
              </w:rPr>
              <w:t>Descrierea finanțării:</w:t>
            </w:r>
          </w:p>
        </w:tc>
        <w:tc>
          <w:tcPr>
            <w:tcW w:w="4630" w:type="dxa"/>
            <w:vAlign w:val="center"/>
          </w:tcPr>
          <w:p w:rsidR="00FD6B0D" w:rsidRDefault="00FD6B0D" w:rsidP="00FD6B0D">
            <w:pPr>
              <w:spacing w:line="259" w:lineRule="auto"/>
              <w:rPr>
                <w:rFonts w:ascii="Arial" w:eastAsiaTheme="minorHAnsi" w:hAnsi="Arial" w:cs="Arial"/>
                <w:szCs w:val="22"/>
                <w:lang w:val="ro-RO"/>
              </w:rPr>
            </w:pPr>
          </w:p>
          <w:p w:rsidR="00FD6B0D" w:rsidRDefault="00FD6B0D" w:rsidP="00FD6B0D">
            <w:pPr>
              <w:spacing w:line="259" w:lineRule="auto"/>
              <w:rPr>
                <w:rFonts w:ascii="Arial" w:eastAsiaTheme="minorHAnsi" w:hAnsi="Arial" w:cs="Arial"/>
                <w:szCs w:val="22"/>
                <w:lang w:val="ro-RO"/>
              </w:rPr>
            </w:pPr>
          </w:p>
          <w:p w:rsidR="00FD6B0D" w:rsidRDefault="00FD6B0D" w:rsidP="00FD6B0D">
            <w:pPr>
              <w:spacing w:line="259" w:lineRule="auto"/>
              <w:rPr>
                <w:rFonts w:ascii="Arial" w:eastAsiaTheme="minorHAnsi" w:hAnsi="Arial" w:cs="Arial"/>
                <w:szCs w:val="22"/>
                <w:lang w:val="ro-RO"/>
              </w:rPr>
            </w:pPr>
          </w:p>
          <w:p w:rsidR="00FD6B0D" w:rsidRDefault="00FD6B0D" w:rsidP="00FD6B0D">
            <w:pPr>
              <w:spacing w:line="259" w:lineRule="auto"/>
              <w:rPr>
                <w:rFonts w:ascii="Arial" w:eastAsiaTheme="minorHAnsi" w:hAnsi="Arial" w:cs="Arial"/>
                <w:szCs w:val="22"/>
                <w:lang w:val="ro-RO"/>
              </w:rPr>
            </w:pPr>
          </w:p>
          <w:p w:rsidR="00FD6B0D" w:rsidRPr="00FD6B0D" w:rsidRDefault="00FD6B0D" w:rsidP="00FD6B0D">
            <w:pPr>
              <w:spacing w:line="259" w:lineRule="auto"/>
              <w:rPr>
                <w:rFonts w:ascii="Arial" w:eastAsiaTheme="minorHAnsi" w:hAnsi="Arial" w:cs="Arial"/>
                <w:szCs w:val="22"/>
                <w:lang w:val="ro-RO"/>
              </w:rPr>
            </w:pPr>
          </w:p>
        </w:tc>
      </w:tr>
      <w:tr w:rsidR="00FD6B0D" w:rsidRPr="00FD6B0D" w:rsidTr="00FD6B0D">
        <w:tc>
          <w:tcPr>
            <w:tcW w:w="4630" w:type="dxa"/>
            <w:vAlign w:val="center"/>
          </w:tcPr>
          <w:p w:rsidR="00FD6B0D" w:rsidRPr="00FD6B0D" w:rsidRDefault="00FD6B0D" w:rsidP="00FD6B0D">
            <w:pPr>
              <w:spacing w:line="259" w:lineRule="auto"/>
              <w:rPr>
                <w:rFonts w:ascii="Arial" w:eastAsiaTheme="minorHAnsi" w:hAnsi="Arial" w:cs="Arial"/>
                <w:szCs w:val="22"/>
                <w:lang w:val="ro-RO"/>
              </w:rPr>
            </w:pPr>
            <w:r w:rsidRPr="00FD6B0D">
              <w:rPr>
                <w:rFonts w:ascii="Arial" w:hAnsi="Arial" w:cs="Arial"/>
                <w:lang w:val="ro-RO"/>
              </w:rPr>
              <w:t>Moneda finanțării:</w:t>
            </w:r>
          </w:p>
        </w:tc>
        <w:tc>
          <w:tcPr>
            <w:tcW w:w="4630" w:type="dxa"/>
            <w:vAlign w:val="center"/>
          </w:tcPr>
          <w:p w:rsidR="00FD6B0D" w:rsidRPr="00FD6B0D" w:rsidRDefault="00FD6B0D" w:rsidP="00FD6B0D">
            <w:pPr>
              <w:spacing w:line="259" w:lineRule="auto"/>
              <w:rPr>
                <w:rFonts w:ascii="Arial" w:eastAsiaTheme="minorHAnsi" w:hAnsi="Arial" w:cs="Arial"/>
                <w:szCs w:val="22"/>
                <w:lang w:val="ro-RO"/>
              </w:rPr>
            </w:pPr>
          </w:p>
        </w:tc>
      </w:tr>
      <w:tr w:rsidR="00FD6B0D" w:rsidRPr="00FD6B0D" w:rsidTr="00FD6B0D">
        <w:tc>
          <w:tcPr>
            <w:tcW w:w="4630" w:type="dxa"/>
            <w:vAlign w:val="center"/>
          </w:tcPr>
          <w:p w:rsidR="00FD6B0D" w:rsidRPr="00FD6B0D" w:rsidRDefault="00FD6B0D" w:rsidP="00FD6B0D">
            <w:pPr>
              <w:spacing w:line="259" w:lineRule="auto"/>
              <w:rPr>
                <w:rFonts w:ascii="Arial" w:eastAsiaTheme="minorHAnsi" w:hAnsi="Arial" w:cs="Arial"/>
                <w:szCs w:val="22"/>
                <w:lang w:val="ro-RO"/>
              </w:rPr>
            </w:pPr>
            <w:r w:rsidRPr="00FD6B0D">
              <w:rPr>
                <w:rFonts w:ascii="Arial" w:hAnsi="Arial" w:cs="Arial"/>
                <w:lang w:val="ro-RO"/>
              </w:rPr>
              <w:t>Maturitate:</w:t>
            </w:r>
          </w:p>
        </w:tc>
        <w:tc>
          <w:tcPr>
            <w:tcW w:w="4630" w:type="dxa"/>
            <w:vAlign w:val="center"/>
          </w:tcPr>
          <w:p w:rsidR="00FD6B0D" w:rsidRPr="00FD6B0D" w:rsidRDefault="005F16B2" w:rsidP="005F16B2">
            <w:pPr>
              <w:spacing w:line="259" w:lineRule="auto"/>
              <w:jc w:val="right"/>
              <w:rPr>
                <w:rFonts w:ascii="Arial" w:eastAsiaTheme="minorHAnsi" w:hAnsi="Arial" w:cs="Arial"/>
                <w:szCs w:val="22"/>
                <w:lang w:val="ro-RO"/>
              </w:rPr>
            </w:pPr>
            <w:r>
              <w:rPr>
                <w:rFonts w:ascii="Arial" w:eastAsiaTheme="minorHAnsi" w:hAnsi="Arial" w:cs="Arial"/>
                <w:szCs w:val="22"/>
                <w:lang w:val="ro-RO"/>
              </w:rPr>
              <w:t>luni(ani)</w:t>
            </w:r>
          </w:p>
        </w:tc>
      </w:tr>
      <w:tr w:rsidR="00FD6B0D" w:rsidRPr="00FD6B0D" w:rsidTr="00FD6B0D">
        <w:tc>
          <w:tcPr>
            <w:tcW w:w="4630" w:type="dxa"/>
            <w:vAlign w:val="center"/>
          </w:tcPr>
          <w:p w:rsidR="00FD6B0D" w:rsidRPr="00FD6B0D" w:rsidRDefault="00FD6B0D" w:rsidP="00FD6B0D">
            <w:pPr>
              <w:spacing w:line="259" w:lineRule="auto"/>
              <w:rPr>
                <w:rFonts w:ascii="Arial" w:eastAsiaTheme="minorHAnsi" w:hAnsi="Arial" w:cs="Arial"/>
                <w:szCs w:val="22"/>
                <w:lang w:val="ro-RO"/>
              </w:rPr>
            </w:pPr>
            <w:r w:rsidRPr="00FD6B0D">
              <w:rPr>
                <w:rFonts w:ascii="Arial" w:hAnsi="Arial" w:cs="Arial"/>
                <w:lang w:val="ro-RO"/>
              </w:rPr>
              <w:t xml:space="preserve">Perioada de grație:                   </w:t>
            </w:r>
          </w:p>
        </w:tc>
        <w:tc>
          <w:tcPr>
            <w:tcW w:w="4630" w:type="dxa"/>
            <w:vAlign w:val="center"/>
          </w:tcPr>
          <w:p w:rsidR="00FD6B0D" w:rsidRPr="00FD6B0D" w:rsidRDefault="005F16B2" w:rsidP="005F16B2">
            <w:pPr>
              <w:spacing w:line="259" w:lineRule="auto"/>
              <w:jc w:val="right"/>
              <w:rPr>
                <w:rFonts w:ascii="Arial" w:eastAsiaTheme="minorHAnsi" w:hAnsi="Arial" w:cs="Arial"/>
                <w:szCs w:val="22"/>
                <w:lang w:val="ro-RO"/>
              </w:rPr>
            </w:pPr>
            <w:r w:rsidRPr="005F16B2">
              <w:rPr>
                <w:rFonts w:ascii="Arial" w:eastAsiaTheme="minorHAnsi" w:hAnsi="Arial" w:cs="Arial"/>
                <w:szCs w:val="22"/>
                <w:lang w:val="ro-RO"/>
              </w:rPr>
              <w:t>luni(ani)</w:t>
            </w:r>
          </w:p>
        </w:tc>
      </w:tr>
      <w:tr w:rsidR="00FD6B0D" w:rsidRPr="00FD6B0D" w:rsidTr="00FD6B0D">
        <w:tc>
          <w:tcPr>
            <w:tcW w:w="4630" w:type="dxa"/>
            <w:vAlign w:val="center"/>
          </w:tcPr>
          <w:p w:rsidR="00CE6FA0" w:rsidRDefault="00FD6B0D" w:rsidP="00FD6B0D">
            <w:pPr>
              <w:spacing w:line="259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Perioada de utilizare </w:t>
            </w:r>
          </w:p>
          <w:p w:rsidR="00FD6B0D" w:rsidRPr="00FD6B0D" w:rsidRDefault="00CE6FA0" w:rsidP="00FD6B0D">
            <w:pPr>
              <w:spacing w:line="259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(trageri/</w:t>
            </w:r>
            <w:r w:rsidR="00FD6B0D">
              <w:rPr>
                <w:rFonts w:ascii="Arial" w:hAnsi="Arial" w:cs="Arial"/>
                <w:lang w:val="ro-RO"/>
              </w:rPr>
              <w:t>rambursări revolving)</w:t>
            </w:r>
          </w:p>
        </w:tc>
        <w:tc>
          <w:tcPr>
            <w:tcW w:w="4630" w:type="dxa"/>
            <w:vAlign w:val="center"/>
          </w:tcPr>
          <w:p w:rsidR="00FD6B0D" w:rsidRPr="00FD6B0D" w:rsidRDefault="005F16B2" w:rsidP="005F16B2">
            <w:pPr>
              <w:spacing w:line="259" w:lineRule="auto"/>
              <w:jc w:val="right"/>
              <w:rPr>
                <w:rFonts w:ascii="Arial" w:eastAsiaTheme="minorHAnsi" w:hAnsi="Arial" w:cs="Arial"/>
                <w:szCs w:val="22"/>
                <w:lang w:val="ro-RO"/>
              </w:rPr>
            </w:pPr>
            <w:r w:rsidRPr="005F16B2">
              <w:rPr>
                <w:rFonts w:ascii="Arial" w:eastAsiaTheme="minorHAnsi" w:hAnsi="Arial" w:cs="Arial"/>
                <w:szCs w:val="22"/>
                <w:lang w:val="ro-RO"/>
              </w:rPr>
              <w:t>luni(ani)</w:t>
            </w:r>
          </w:p>
        </w:tc>
      </w:tr>
      <w:tr w:rsidR="00FD6B0D" w:rsidRPr="00FD6B0D" w:rsidTr="00FD6B0D">
        <w:tc>
          <w:tcPr>
            <w:tcW w:w="4630" w:type="dxa"/>
            <w:vAlign w:val="center"/>
          </w:tcPr>
          <w:p w:rsidR="00FD6B0D" w:rsidRPr="00FD6B0D" w:rsidRDefault="00CE6FA0" w:rsidP="00FD6B0D">
            <w:pPr>
              <w:spacing w:line="259" w:lineRule="auto"/>
              <w:rPr>
                <w:rFonts w:ascii="Arial" w:eastAsiaTheme="minorHAnsi" w:hAnsi="Arial" w:cs="Arial"/>
                <w:szCs w:val="22"/>
                <w:lang w:val="ro-RO"/>
              </w:rPr>
            </w:pPr>
            <w:r w:rsidRPr="00CE6FA0">
              <w:rPr>
                <w:rFonts w:ascii="Arial" w:hAnsi="Arial" w:cs="Arial"/>
                <w:lang w:val="ro-RO"/>
              </w:rPr>
              <w:t>Frecvență plată dobânzi:</w:t>
            </w:r>
          </w:p>
        </w:tc>
        <w:tc>
          <w:tcPr>
            <w:tcW w:w="4630" w:type="dxa"/>
            <w:vAlign w:val="center"/>
          </w:tcPr>
          <w:p w:rsidR="00FD6B0D" w:rsidRPr="00FD6B0D" w:rsidRDefault="00FD6B0D" w:rsidP="00FD6B0D">
            <w:pPr>
              <w:spacing w:line="259" w:lineRule="auto"/>
              <w:rPr>
                <w:rFonts w:ascii="Arial" w:eastAsiaTheme="minorHAnsi" w:hAnsi="Arial" w:cs="Arial"/>
                <w:szCs w:val="22"/>
                <w:lang w:val="ro-RO"/>
              </w:rPr>
            </w:pPr>
          </w:p>
        </w:tc>
      </w:tr>
      <w:tr w:rsidR="00FD6B0D" w:rsidRPr="00FD6B0D" w:rsidTr="00FD6B0D">
        <w:tc>
          <w:tcPr>
            <w:tcW w:w="4630" w:type="dxa"/>
            <w:vAlign w:val="center"/>
          </w:tcPr>
          <w:p w:rsidR="00CE6FA0" w:rsidRPr="00CE6FA0" w:rsidRDefault="00CE6FA0" w:rsidP="00CE6FA0">
            <w:pPr>
              <w:spacing w:line="259" w:lineRule="auto"/>
              <w:rPr>
                <w:rFonts w:ascii="Arial" w:eastAsiaTheme="minorHAnsi" w:hAnsi="Arial" w:cs="Arial"/>
                <w:szCs w:val="22"/>
                <w:lang w:val="ro-RO"/>
              </w:rPr>
            </w:pPr>
            <w:r w:rsidRPr="00CE6FA0">
              <w:rPr>
                <w:rFonts w:ascii="Arial" w:eastAsiaTheme="minorHAnsi" w:hAnsi="Arial" w:cs="Arial"/>
                <w:szCs w:val="22"/>
                <w:lang w:val="ro-RO"/>
              </w:rPr>
              <w:t>Frecvență rambursare principal:</w:t>
            </w:r>
          </w:p>
          <w:p w:rsidR="00FD6B0D" w:rsidRPr="00FD6B0D" w:rsidRDefault="00CE6FA0" w:rsidP="00CE6FA0">
            <w:pPr>
              <w:spacing w:line="259" w:lineRule="auto"/>
              <w:rPr>
                <w:rFonts w:ascii="Arial" w:eastAsiaTheme="minorHAnsi" w:hAnsi="Arial" w:cs="Arial"/>
                <w:szCs w:val="22"/>
                <w:lang w:val="ro-RO"/>
              </w:rPr>
            </w:pPr>
            <w:r w:rsidRPr="00CE6FA0">
              <w:rPr>
                <w:rFonts w:ascii="Arial" w:eastAsiaTheme="minorHAnsi" w:hAnsi="Arial" w:cs="Arial"/>
                <w:szCs w:val="22"/>
                <w:lang w:val="ro-RO"/>
              </w:rPr>
              <w:t>(la finalul perioadei de grație)</w:t>
            </w:r>
          </w:p>
        </w:tc>
        <w:tc>
          <w:tcPr>
            <w:tcW w:w="4630" w:type="dxa"/>
            <w:vAlign w:val="center"/>
          </w:tcPr>
          <w:p w:rsidR="00FD6B0D" w:rsidRPr="00FD6B0D" w:rsidRDefault="00FD6B0D" w:rsidP="00FD6B0D">
            <w:pPr>
              <w:spacing w:line="259" w:lineRule="auto"/>
              <w:rPr>
                <w:rFonts w:ascii="Arial" w:eastAsiaTheme="minorHAnsi" w:hAnsi="Arial" w:cs="Arial"/>
                <w:szCs w:val="22"/>
                <w:lang w:val="ro-RO"/>
              </w:rPr>
            </w:pPr>
          </w:p>
        </w:tc>
      </w:tr>
      <w:tr w:rsidR="00CE6FA0" w:rsidRPr="00FD6B0D" w:rsidTr="00FD6B0D">
        <w:tc>
          <w:tcPr>
            <w:tcW w:w="4630" w:type="dxa"/>
            <w:vAlign w:val="center"/>
          </w:tcPr>
          <w:p w:rsidR="00CE6FA0" w:rsidRPr="00CE6FA0" w:rsidRDefault="00CE6FA0" w:rsidP="00CE6FA0">
            <w:pPr>
              <w:spacing w:line="259" w:lineRule="auto"/>
              <w:rPr>
                <w:rFonts w:ascii="Arial" w:eastAsiaTheme="minorHAnsi" w:hAnsi="Arial" w:cs="Arial"/>
                <w:szCs w:val="22"/>
                <w:lang w:val="ro-RO"/>
              </w:rPr>
            </w:pPr>
            <w:r w:rsidRPr="00CE6FA0">
              <w:rPr>
                <w:rFonts w:ascii="Arial" w:eastAsiaTheme="minorHAnsi" w:hAnsi="Arial" w:cs="Arial"/>
                <w:szCs w:val="22"/>
                <w:lang w:val="ro-RO"/>
              </w:rPr>
              <w:t>Tip rate de capital:</w:t>
            </w:r>
          </w:p>
        </w:tc>
        <w:tc>
          <w:tcPr>
            <w:tcW w:w="4630" w:type="dxa"/>
            <w:vAlign w:val="center"/>
          </w:tcPr>
          <w:p w:rsidR="00CE6FA0" w:rsidRPr="00FD6B0D" w:rsidRDefault="00CE6FA0" w:rsidP="00FD6B0D">
            <w:pPr>
              <w:spacing w:line="259" w:lineRule="auto"/>
              <w:rPr>
                <w:rFonts w:ascii="Arial" w:eastAsiaTheme="minorHAnsi" w:hAnsi="Arial" w:cs="Arial"/>
                <w:szCs w:val="22"/>
                <w:lang w:val="ro-RO"/>
              </w:rPr>
            </w:pPr>
          </w:p>
        </w:tc>
      </w:tr>
      <w:tr w:rsidR="00CE6FA0" w:rsidRPr="00FD6B0D" w:rsidTr="00FD6B0D">
        <w:tc>
          <w:tcPr>
            <w:tcW w:w="4630" w:type="dxa"/>
            <w:vAlign w:val="center"/>
          </w:tcPr>
          <w:p w:rsidR="00CE6FA0" w:rsidRPr="00CE6FA0" w:rsidRDefault="00CE6FA0" w:rsidP="00CE6FA0">
            <w:pPr>
              <w:spacing w:line="259" w:lineRule="auto"/>
              <w:rPr>
                <w:rFonts w:ascii="Arial" w:eastAsiaTheme="minorHAnsi" w:hAnsi="Arial" w:cs="Arial"/>
                <w:szCs w:val="22"/>
                <w:lang w:val="ro-RO"/>
              </w:rPr>
            </w:pPr>
            <w:r w:rsidRPr="00CE6FA0">
              <w:rPr>
                <w:rFonts w:ascii="Arial" w:eastAsiaTheme="minorHAnsi" w:hAnsi="Arial" w:cs="Arial"/>
                <w:szCs w:val="22"/>
                <w:lang w:val="ro-RO"/>
              </w:rPr>
              <w:t xml:space="preserve">Comision de </w:t>
            </w:r>
            <w:r>
              <w:rPr>
                <w:rFonts w:ascii="Arial" w:eastAsiaTheme="minorHAnsi" w:hAnsi="Arial" w:cs="Arial"/>
                <w:szCs w:val="22"/>
                <w:lang w:val="ro-RO"/>
              </w:rPr>
              <w:t>analiză/</w:t>
            </w:r>
            <w:r w:rsidRPr="00CE6FA0">
              <w:rPr>
                <w:rFonts w:ascii="Arial" w:eastAsiaTheme="minorHAnsi" w:hAnsi="Arial" w:cs="Arial"/>
                <w:szCs w:val="22"/>
                <w:lang w:val="ro-RO"/>
              </w:rPr>
              <w:t>acordare:</w:t>
            </w:r>
          </w:p>
        </w:tc>
        <w:tc>
          <w:tcPr>
            <w:tcW w:w="4630" w:type="dxa"/>
            <w:vAlign w:val="center"/>
          </w:tcPr>
          <w:p w:rsidR="00CE6FA0" w:rsidRPr="00FD6B0D" w:rsidRDefault="00CE6FA0" w:rsidP="00FD6B0D">
            <w:pPr>
              <w:spacing w:line="259" w:lineRule="auto"/>
              <w:rPr>
                <w:rFonts w:ascii="Arial" w:eastAsiaTheme="minorHAnsi" w:hAnsi="Arial" w:cs="Arial"/>
                <w:szCs w:val="22"/>
                <w:lang w:val="ro-RO"/>
              </w:rPr>
            </w:pPr>
          </w:p>
        </w:tc>
      </w:tr>
      <w:tr w:rsidR="00CE6FA0" w:rsidRPr="00FD6B0D" w:rsidTr="00FD6B0D">
        <w:tc>
          <w:tcPr>
            <w:tcW w:w="4630" w:type="dxa"/>
            <w:vAlign w:val="center"/>
          </w:tcPr>
          <w:p w:rsidR="00CE6FA0" w:rsidRPr="00CE6FA0" w:rsidRDefault="00CE6FA0" w:rsidP="00CE6FA0">
            <w:pPr>
              <w:spacing w:line="259" w:lineRule="auto"/>
              <w:rPr>
                <w:rFonts w:ascii="Arial" w:eastAsiaTheme="minorHAnsi" w:hAnsi="Arial" w:cs="Arial"/>
                <w:szCs w:val="22"/>
                <w:lang w:val="ro-RO"/>
              </w:rPr>
            </w:pPr>
            <w:r w:rsidRPr="00CE6FA0">
              <w:rPr>
                <w:rFonts w:ascii="Arial" w:hAnsi="Arial" w:cs="Arial"/>
                <w:lang w:val="ro-RO"/>
              </w:rPr>
              <w:t>Comision de tragere:</w:t>
            </w:r>
          </w:p>
        </w:tc>
        <w:tc>
          <w:tcPr>
            <w:tcW w:w="4630" w:type="dxa"/>
            <w:vAlign w:val="center"/>
          </w:tcPr>
          <w:p w:rsidR="00CE6FA0" w:rsidRPr="00FD6B0D" w:rsidRDefault="00CE6FA0" w:rsidP="005F16B2">
            <w:pPr>
              <w:spacing w:line="259" w:lineRule="auto"/>
              <w:jc w:val="right"/>
              <w:rPr>
                <w:rFonts w:ascii="Arial" w:eastAsiaTheme="minorHAnsi" w:hAnsi="Arial" w:cs="Arial"/>
                <w:szCs w:val="22"/>
                <w:lang w:val="ro-RO"/>
              </w:rPr>
            </w:pPr>
            <w:r>
              <w:rPr>
                <w:rFonts w:ascii="Arial" w:eastAsiaTheme="minorHAnsi" w:hAnsi="Arial" w:cs="Arial"/>
                <w:szCs w:val="22"/>
                <w:lang w:val="ro-RO"/>
              </w:rPr>
              <w:t>%</w:t>
            </w:r>
          </w:p>
        </w:tc>
      </w:tr>
      <w:tr w:rsidR="00CE6FA0" w:rsidRPr="00FD6B0D" w:rsidTr="00FD6B0D">
        <w:tc>
          <w:tcPr>
            <w:tcW w:w="4630" w:type="dxa"/>
            <w:vAlign w:val="center"/>
          </w:tcPr>
          <w:p w:rsidR="00CE6FA0" w:rsidRPr="00CE6FA0" w:rsidRDefault="00CE6FA0" w:rsidP="00CE6FA0">
            <w:pPr>
              <w:spacing w:line="259" w:lineRule="auto"/>
              <w:rPr>
                <w:rFonts w:ascii="Arial" w:eastAsiaTheme="minorHAnsi" w:hAnsi="Arial" w:cs="Arial"/>
                <w:szCs w:val="22"/>
                <w:lang w:val="ro-RO"/>
              </w:rPr>
            </w:pPr>
            <w:r w:rsidRPr="00CE6FA0">
              <w:rPr>
                <w:rFonts w:ascii="Arial" w:hAnsi="Arial" w:cs="Arial"/>
                <w:lang w:val="ro-RO"/>
              </w:rPr>
              <w:t>Comision de neutilizare:</w:t>
            </w:r>
            <w:r w:rsidRPr="00CE6FA0">
              <w:rPr>
                <w:rFonts w:ascii="Arial" w:hAnsi="Arial" w:cs="Arial"/>
                <w:lang w:val="ro-RO"/>
              </w:rPr>
              <w:tab/>
            </w:r>
          </w:p>
        </w:tc>
        <w:tc>
          <w:tcPr>
            <w:tcW w:w="4630" w:type="dxa"/>
            <w:vAlign w:val="center"/>
          </w:tcPr>
          <w:p w:rsidR="00CE6FA0" w:rsidRPr="00FD6B0D" w:rsidRDefault="00CE6FA0" w:rsidP="005F16B2">
            <w:pPr>
              <w:spacing w:line="259" w:lineRule="auto"/>
              <w:jc w:val="right"/>
              <w:rPr>
                <w:rFonts w:ascii="Arial" w:eastAsiaTheme="minorHAnsi" w:hAnsi="Arial" w:cs="Arial"/>
                <w:szCs w:val="22"/>
                <w:lang w:val="ro-RO"/>
              </w:rPr>
            </w:pPr>
            <w:r>
              <w:rPr>
                <w:rFonts w:ascii="Arial" w:eastAsiaTheme="minorHAnsi" w:hAnsi="Arial" w:cs="Arial"/>
                <w:szCs w:val="22"/>
                <w:lang w:val="ro-RO"/>
              </w:rPr>
              <w:t>%</w:t>
            </w:r>
          </w:p>
        </w:tc>
      </w:tr>
      <w:tr w:rsidR="00FD6B0D" w:rsidRPr="00FD6B0D" w:rsidTr="00FD6B0D">
        <w:tc>
          <w:tcPr>
            <w:tcW w:w="4630" w:type="dxa"/>
            <w:vAlign w:val="center"/>
          </w:tcPr>
          <w:p w:rsidR="00FD6B0D" w:rsidRPr="00FD6B0D" w:rsidRDefault="00CE6FA0" w:rsidP="00FD6B0D">
            <w:pPr>
              <w:spacing w:line="259" w:lineRule="auto"/>
              <w:rPr>
                <w:rFonts w:ascii="Arial" w:eastAsiaTheme="minorHAnsi" w:hAnsi="Arial" w:cs="Arial"/>
                <w:szCs w:val="22"/>
                <w:lang w:val="ro-RO"/>
              </w:rPr>
            </w:pPr>
            <w:r w:rsidRPr="00CE6FA0">
              <w:rPr>
                <w:rFonts w:ascii="Arial" w:hAnsi="Arial" w:cs="Arial"/>
                <w:lang w:val="ro-RO"/>
              </w:rPr>
              <w:t>Comision de rambursare anticipată:</w:t>
            </w:r>
          </w:p>
        </w:tc>
        <w:tc>
          <w:tcPr>
            <w:tcW w:w="4630" w:type="dxa"/>
            <w:vAlign w:val="center"/>
          </w:tcPr>
          <w:p w:rsidR="00FD6B0D" w:rsidRDefault="00CE6FA0" w:rsidP="00FD6B0D">
            <w:pPr>
              <w:spacing w:line="259" w:lineRule="auto"/>
              <w:rPr>
                <w:rFonts w:ascii="Arial" w:eastAsiaTheme="minorHAnsi" w:hAnsi="Arial" w:cs="Arial"/>
                <w:szCs w:val="22"/>
                <w:lang w:val="ro-RO"/>
              </w:rPr>
            </w:pPr>
            <w:r>
              <w:rPr>
                <w:rFonts w:ascii="Arial" w:eastAsiaTheme="minorHAnsi" w:hAnsi="Arial" w:cs="Arial"/>
                <w:szCs w:val="22"/>
                <w:lang w:val="ro-RO"/>
              </w:rPr>
              <w:t xml:space="preserve">din surse proprii:        </w:t>
            </w:r>
            <w:r w:rsidR="005F16B2">
              <w:rPr>
                <w:rFonts w:ascii="Arial" w:eastAsiaTheme="minorHAnsi" w:hAnsi="Arial" w:cs="Arial"/>
                <w:szCs w:val="22"/>
                <w:lang w:val="ro-RO"/>
              </w:rPr>
              <w:t xml:space="preserve">       </w:t>
            </w:r>
            <w:r>
              <w:rPr>
                <w:rFonts w:ascii="Arial" w:eastAsiaTheme="minorHAnsi" w:hAnsi="Arial" w:cs="Arial"/>
                <w:szCs w:val="22"/>
                <w:lang w:val="ro-RO"/>
              </w:rPr>
              <w:t>%</w:t>
            </w:r>
          </w:p>
          <w:p w:rsidR="00CE6FA0" w:rsidRPr="00FD6B0D" w:rsidRDefault="00CE6FA0" w:rsidP="00FD6B0D">
            <w:pPr>
              <w:spacing w:line="259" w:lineRule="auto"/>
              <w:rPr>
                <w:rFonts w:ascii="Arial" w:eastAsiaTheme="minorHAnsi" w:hAnsi="Arial" w:cs="Arial"/>
                <w:szCs w:val="22"/>
                <w:lang w:val="ro-RO"/>
              </w:rPr>
            </w:pPr>
            <w:r>
              <w:rPr>
                <w:rFonts w:ascii="Arial" w:eastAsiaTheme="minorHAnsi" w:hAnsi="Arial" w:cs="Arial"/>
                <w:szCs w:val="22"/>
                <w:lang w:val="ro-RO"/>
              </w:rPr>
              <w:t xml:space="preserve">prin refinanțare:          </w:t>
            </w:r>
            <w:r w:rsidR="005F16B2">
              <w:rPr>
                <w:rFonts w:ascii="Arial" w:eastAsiaTheme="minorHAnsi" w:hAnsi="Arial" w:cs="Arial"/>
                <w:szCs w:val="22"/>
                <w:lang w:val="ro-RO"/>
              </w:rPr>
              <w:t xml:space="preserve">       </w:t>
            </w:r>
            <w:r>
              <w:rPr>
                <w:rFonts w:ascii="Arial" w:eastAsiaTheme="minorHAnsi" w:hAnsi="Arial" w:cs="Arial"/>
                <w:szCs w:val="22"/>
                <w:lang w:val="ro-RO"/>
              </w:rPr>
              <w:t>%</w:t>
            </w:r>
          </w:p>
        </w:tc>
      </w:tr>
    </w:tbl>
    <w:p w:rsidR="0066149A" w:rsidRPr="00FD6B0D" w:rsidRDefault="0066149A" w:rsidP="00232211">
      <w:pPr>
        <w:spacing w:after="160" w:line="259" w:lineRule="auto"/>
        <w:jc w:val="center"/>
        <w:rPr>
          <w:rFonts w:ascii="Arial" w:eastAsiaTheme="minorHAnsi" w:hAnsi="Arial" w:cs="Arial"/>
          <w:b/>
          <w:szCs w:val="22"/>
          <w:lang w:val="ro-RO"/>
        </w:rPr>
      </w:pPr>
    </w:p>
    <w:p w:rsidR="00F03269" w:rsidRPr="00FD6B0D" w:rsidRDefault="00C7788D" w:rsidP="00C7788D">
      <w:pPr>
        <w:tabs>
          <w:tab w:val="left" w:pos="240"/>
        </w:tabs>
        <w:spacing w:after="120"/>
        <w:ind w:firstLine="238"/>
        <w:jc w:val="both"/>
        <w:rPr>
          <w:rFonts w:ascii="Arial" w:hAnsi="Arial" w:cs="Arial"/>
          <w:sz w:val="22"/>
          <w:lang w:val="ro-RO"/>
        </w:rPr>
      </w:pPr>
      <w:r w:rsidRPr="00FD6B0D">
        <w:rPr>
          <w:rFonts w:ascii="Arial" w:hAnsi="Arial" w:cs="Arial"/>
          <w:lang w:val="ro-RO"/>
        </w:rPr>
        <w:tab/>
      </w:r>
      <w:r w:rsidRPr="00FD6B0D">
        <w:rPr>
          <w:rFonts w:ascii="Arial" w:hAnsi="Arial" w:cs="Arial"/>
          <w:lang w:val="ro-RO"/>
        </w:rPr>
        <w:tab/>
      </w:r>
      <w:r w:rsidR="00F03269" w:rsidRPr="00FD6B0D">
        <w:rPr>
          <w:rFonts w:ascii="Arial" w:hAnsi="Arial" w:cs="Arial"/>
          <w:lang w:val="ro-RO"/>
        </w:rPr>
        <w:t>Ne  angajăm să menţinem această ofertă valabilă pentru o durat</w:t>
      </w:r>
      <w:r w:rsidR="000801CF" w:rsidRPr="00FD6B0D">
        <w:rPr>
          <w:rFonts w:ascii="Arial" w:hAnsi="Arial" w:cs="Arial"/>
          <w:lang w:val="ro-RO"/>
        </w:rPr>
        <w:t>ă</w:t>
      </w:r>
      <w:r w:rsidR="00F03269" w:rsidRPr="00FD6B0D">
        <w:rPr>
          <w:rFonts w:ascii="Arial" w:hAnsi="Arial" w:cs="Arial"/>
          <w:lang w:val="ro-RO"/>
        </w:rPr>
        <w:t xml:space="preserve"> de </w:t>
      </w:r>
      <w:r w:rsidR="00F03269" w:rsidRPr="00FD6B0D">
        <w:rPr>
          <w:rFonts w:ascii="Arial" w:hAnsi="Arial" w:cs="Arial"/>
          <w:color w:val="000000"/>
          <w:lang w:val="ro-RO"/>
        </w:rPr>
        <w:t xml:space="preserve"> </w:t>
      </w:r>
      <w:r w:rsidR="005F16B2">
        <w:rPr>
          <w:rFonts w:ascii="Arial" w:hAnsi="Arial" w:cs="Arial"/>
          <w:color w:val="000000"/>
          <w:lang w:val="ro-RO"/>
        </w:rPr>
        <w:t>90</w:t>
      </w:r>
      <w:r w:rsidR="00F03269" w:rsidRPr="00FD6B0D">
        <w:rPr>
          <w:rFonts w:ascii="Arial" w:hAnsi="Arial" w:cs="Arial"/>
          <w:color w:val="000000"/>
          <w:lang w:val="ro-RO"/>
        </w:rPr>
        <w:t xml:space="preserve"> (</w:t>
      </w:r>
      <w:r w:rsidR="005F16B2">
        <w:rPr>
          <w:rFonts w:ascii="Arial" w:hAnsi="Arial" w:cs="Arial"/>
          <w:color w:val="000000"/>
          <w:lang w:val="ro-RO"/>
        </w:rPr>
        <w:t>no</w:t>
      </w:r>
      <w:r w:rsidR="00F03269" w:rsidRPr="00FD6B0D">
        <w:rPr>
          <w:rFonts w:ascii="Arial" w:hAnsi="Arial" w:cs="Arial"/>
          <w:color w:val="000000"/>
          <w:lang w:val="ro-RO"/>
        </w:rPr>
        <w:t>uăzeci) zile</w:t>
      </w:r>
      <w:r w:rsidRPr="00FD6B0D">
        <w:rPr>
          <w:rFonts w:ascii="Arial" w:hAnsi="Arial" w:cs="Arial"/>
          <w:color w:val="000000"/>
          <w:lang w:val="ro-RO"/>
        </w:rPr>
        <w:t xml:space="preserve"> </w:t>
      </w:r>
      <w:r w:rsidR="00F03269" w:rsidRPr="00FD6B0D">
        <w:rPr>
          <w:rFonts w:ascii="Arial" w:hAnsi="Arial" w:cs="Arial"/>
          <w:lang w:val="ro-RO"/>
        </w:rPr>
        <w:t xml:space="preserve">respectiv până la data de __________________________   şi  ea  va  rămâne  </w:t>
      </w:r>
      <w:r w:rsidRPr="00FD6B0D">
        <w:rPr>
          <w:rFonts w:ascii="Arial" w:hAnsi="Arial" w:cs="Arial"/>
          <w:lang w:val="ro-RO"/>
        </w:rPr>
        <w:t>o</w:t>
      </w:r>
      <w:r w:rsidR="00F03269" w:rsidRPr="00FD6B0D">
        <w:rPr>
          <w:rFonts w:ascii="Arial" w:hAnsi="Arial" w:cs="Arial"/>
          <w:lang w:val="ro-RO"/>
        </w:rPr>
        <w:t>bligatorie  pentru  noi</w:t>
      </w:r>
      <w:r w:rsidR="00C14292" w:rsidRPr="00FD6B0D">
        <w:rPr>
          <w:rFonts w:ascii="Arial" w:hAnsi="Arial" w:cs="Arial"/>
          <w:lang w:val="ro-RO"/>
        </w:rPr>
        <w:t>.</w:t>
      </w:r>
      <w:r w:rsidR="00F03269" w:rsidRPr="00FD6B0D">
        <w:rPr>
          <w:rFonts w:ascii="Arial" w:hAnsi="Arial" w:cs="Arial"/>
          <w:lang w:val="ro-RO"/>
        </w:rPr>
        <w:t xml:space="preserve">   </w:t>
      </w:r>
      <w:r w:rsidR="00C14292" w:rsidRPr="00FD6B0D">
        <w:rPr>
          <w:rFonts w:ascii="Arial" w:hAnsi="Arial" w:cs="Arial"/>
          <w:lang w:val="ro-RO"/>
        </w:rPr>
        <w:t xml:space="preserve">         </w:t>
      </w:r>
      <w:r w:rsidR="00C14292" w:rsidRPr="00FD6B0D">
        <w:rPr>
          <w:rFonts w:ascii="Arial" w:hAnsi="Arial" w:cs="Arial"/>
          <w:sz w:val="18"/>
          <w:lang w:val="ro-RO"/>
        </w:rPr>
        <w:t xml:space="preserve">           </w:t>
      </w:r>
      <w:r w:rsidRPr="00FD6B0D">
        <w:rPr>
          <w:rFonts w:ascii="Arial" w:hAnsi="Arial" w:cs="Arial"/>
          <w:sz w:val="18"/>
          <w:lang w:val="ro-RO"/>
        </w:rPr>
        <w:t xml:space="preserve">                 </w:t>
      </w:r>
      <w:r w:rsidR="00C14292" w:rsidRPr="00FD6B0D">
        <w:rPr>
          <w:rFonts w:ascii="Arial" w:hAnsi="Arial" w:cs="Arial"/>
          <w:sz w:val="18"/>
          <w:lang w:val="ro-RO"/>
        </w:rPr>
        <w:t xml:space="preserve"> </w:t>
      </w:r>
      <w:r w:rsidR="00F03269" w:rsidRPr="00FD6B0D">
        <w:rPr>
          <w:rFonts w:ascii="Arial" w:hAnsi="Arial" w:cs="Arial"/>
          <w:sz w:val="18"/>
          <w:lang w:val="ro-RO"/>
        </w:rPr>
        <w:t>(ziua/luna/anul)</w:t>
      </w:r>
      <w:r w:rsidR="00F03269" w:rsidRPr="00FD6B0D">
        <w:rPr>
          <w:rFonts w:ascii="Arial" w:hAnsi="Arial" w:cs="Arial"/>
          <w:sz w:val="22"/>
          <w:lang w:val="ro-RO"/>
        </w:rPr>
        <w:t xml:space="preserve">  </w:t>
      </w:r>
    </w:p>
    <w:p w:rsidR="00F03269" w:rsidRPr="00FD6B0D" w:rsidRDefault="005F16B2" w:rsidP="00C14292">
      <w:pPr>
        <w:tabs>
          <w:tab w:val="left" w:pos="240"/>
        </w:tabs>
        <w:spacing w:after="1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 w:rsidR="00C7788D" w:rsidRPr="00FD6B0D">
        <w:rPr>
          <w:rFonts w:ascii="Arial" w:hAnsi="Arial" w:cs="Arial"/>
          <w:lang w:val="ro-RO"/>
        </w:rPr>
        <w:t>Oferta</w:t>
      </w:r>
      <w:r w:rsidR="00F03269" w:rsidRPr="00FD6B0D">
        <w:rPr>
          <w:rFonts w:ascii="Arial" w:hAnsi="Arial" w:cs="Arial"/>
          <w:lang w:val="ro-RO"/>
        </w:rPr>
        <w:t xml:space="preserve">  poate  fi acceptată oricând înainte de expirarea perioadei de valabilitate.</w:t>
      </w:r>
    </w:p>
    <w:p w:rsidR="00F03269" w:rsidRPr="00FD6B0D" w:rsidRDefault="00F03269" w:rsidP="00C14292">
      <w:pPr>
        <w:spacing w:after="120"/>
        <w:jc w:val="both"/>
        <w:rPr>
          <w:rFonts w:ascii="Arial" w:hAnsi="Arial" w:cs="Arial"/>
          <w:lang w:val="ro-RO"/>
        </w:rPr>
      </w:pPr>
      <w:r w:rsidRPr="00FD6B0D">
        <w:rPr>
          <w:rFonts w:ascii="Arial" w:hAnsi="Arial" w:cs="Arial"/>
          <w:b/>
          <w:lang w:val="ro-RO"/>
        </w:rPr>
        <w:t xml:space="preserve">    </w:t>
      </w:r>
      <w:r w:rsidR="00C7788D" w:rsidRPr="00FD6B0D">
        <w:rPr>
          <w:rFonts w:ascii="Arial" w:hAnsi="Arial" w:cs="Arial"/>
          <w:b/>
          <w:lang w:val="ro-RO"/>
        </w:rPr>
        <w:tab/>
      </w:r>
      <w:r w:rsidRPr="00FD6B0D">
        <w:rPr>
          <w:rFonts w:ascii="Arial" w:hAnsi="Arial" w:cs="Arial"/>
          <w:lang w:val="ro-RO"/>
        </w:rPr>
        <w:t>Până la încheierea şi semnarea contractului de achiziţie public</w:t>
      </w:r>
      <w:r w:rsidR="000801CF" w:rsidRPr="00FD6B0D">
        <w:rPr>
          <w:rFonts w:ascii="Arial" w:hAnsi="Arial" w:cs="Arial"/>
          <w:lang w:val="ro-RO"/>
        </w:rPr>
        <w:t>ă</w:t>
      </w:r>
      <w:r w:rsidRPr="00FD6B0D">
        <w:rPr>
          <w:rFonts w:ascii="Arial" w:hAnsi="Arial" w:cs="Arial"/>
          <w:lang w:val="ro-RO"/>
        </w:rPr>
        <w:t xml:space="preserve"> această ofertă, împreună cu comunicarea transmisă de dumneavoastră, prin care oferta noastră este stabilită câştigătoare, vor constitui un contract angajant între </w:t>
      </w:r>
      <w:r w:rsidR="00460235" w:rsidRPr="00FD6B0D">
        <w:rPr>
          <w:rFonts w:ascii="Arial" w:hAnsi="Arial" w:cs="Arial"/>
          <w:lang w:val="ro-RO"/>
        </w:rPr>
        <w:t>părți</w:t>
      </w:r>
      <w:r w:rsidRPr="00FD6B0D">
        <w:rPr>
          <w:rFonts w:ascii="Arial" w:hAnsi="Arial" w:cs="Arial"/>
          <w:lang w:val="ro-RO"/>
        </w:rPr>
        <w:t>.</w:t>
      </w:r>
    </w:p>
    <w:p w:rsidR="00F03269" w:rsidRPr="00FD6B0D" w:rsidRDefault="00F03269" w:rsidP="00C14292">
      <w:pPr>
        <w:spacing w:after="120"/>
        <w:jc w:val="both"/>
        <w:rPr>
          <w:rFonts w:ascii="Arial" w:hAnsi="Arial" w:cs="Arial"/>
          <w:lang w:val="ro-RO"/>
        </w:rPr>
      </w:pPr>
      <w:r w:rsidRPr="00FD6B0D">
        <w:rPr>
          <w:rFonts w:ascii="Arial" w:hAnsi="Arial" w:cs="Arial"/>
          <w:lang w:val="ro-RO"/>
        </w:rPr>
        <w:t xml:space="preserve">     </w:t>
      </w:r>
      <w:r w:rsidR="00C7788D" w:rsidRPr="00FD6B0D">
        <w:rPr>
          <w:rFonts w:ascii="Arial" w:hAnsi="Arial" w:cs="Arial"/>
          <w:lang w:val="ro-RO"/>
        </w:rPr>
        <w:tab/>
      </w:r>
      <w:bookmarkStart w:id="0" w:name="_GoBack"/>
      <w:bookmarkEnd w:id="0"/>
    </w:p>
    <w:p w:rsidR="00F03269" w:rsidRPr="00FD6B0D" w:rsidRDefault="00F03269" w:rsidP="00F03269">
      <w:pPr>
        <w:ind w:firstLine="720"/>
        <w:jc w:val="both"/>
        <w:rPr>
          <w:rFonts w:ascii="Arial" w:hAnsi="Arial" w:cs="Arial"/>
          <w:sz w:val="10"/>
          <w:szCs w:val="10"/>
          <w:lang w:val="ro-RO"/>
        </w:rPr>
      </w:pPr>
    </w:p>
    <w:p w:rsidR="00F03269" w:rsidRPr="00FD6B0D" w:rsidRDefault="00F03269" w:rsidP="00C14292">
      <w:pPr>
        <w:ind w:firstLine="720"/>
        <w:jc w:val="right"/>
        <w:rPr>
          <w:rFonts w:ascii="Arial" w:hAnsi="Arial" w:cs="Arial"/>
          <w:lang w:val="ro-RO"/>
        </w:rPr>
      </w:pPr>
      <w:r w:rsidRPr="00FD6B0D">
        <w:rPr>
          <w:rFonts w:ascii="Arial" w:hAnsi="Arial" w:cs="Arial"/>
          <w:lang w:val="ro-RO"/>
        </w:rPr>
        <w:t>Data _____/_____/_____</w:t>
      </w:r>
    </w:p>
    <w:p w:rsidR="00C14292" w:rsidRPr="00FD6B0D" w:rsidRDefault="00C14292" w:rsidP="00C14292">
      <w:pPr>
        <w:ind w:firstLine="720"/>
        <w:jc w:val="right"/>
        <w:rPr>
          <w:rFonts w:ascii="Arial" w:hAnsi="Arial" w:cs="Arial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32211" w:rsidRPr="00FD6B0D" w:rsidTr="004803DF">
        <w:tc>
          <w:tcPr>
            <w:tcW w:w="4508" w:type="dxa"/>
          </w:tcPr>
          <w:p w:rsidR="00232211" w:rsidRPr="00FD6B0D" w:rsidRDefault="00232211" w:rsidP="0023221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FD6B0D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Reprezentant legal</w:t>
            </w:r>
            <w:r w:rsidR="00460235" w:rsidRPr="00FD6B0D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 xml:space="preserve"> al ofertantului</w:t>
            </w:r>
          </w:p>
          <w:p w:rsidR="00232211" w:rsidRPr="00FD6B0D" w:rsidRDefault="00232211" w:rsidP="0023221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FD6B0D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Nume</w:t>
            </w:r>
          </w:p>
          <w:p w:rsidR="00232211" w:rsidRPr="00FD6B0D" w:rsidRDefault="00232211" w:rsidP="0023221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FD6B0D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Funcție</w:t>
            </w:r>
          </w:p>
          <w:p w:rsidR="00232211" w:rsidRPr="00FD6B0D" w:rsidRDefault="00232211" w:rsidP="0023221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FD6B0D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Semnătura</w:t>
            </w:r>
          </w:p>
        </w:tc>
        <w:tc>
          <w:tcPr>
            <w:tcW w:w="4508" w:type="dxa"/>
          </w:tcPr>
          <w:p w:rsidR="00232211" w:rsidRPr="00FD6B0D" w:rsidRDefault="00232211" w:rsidP="00232211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</w:tr>
    </w:tbl>
    <w:p w:rsidR="00232211" w:rsidRPr="00FD6B0D" w:rsidRDefault="00232211" w:rsidP="0038497D">
      <w:pPr>
        <w:rPr>
          <w:rFonts w:ascii="Arial" w:hAnsi="Arial" w:cs="Arial"/>
        </w:rPr>
      </w:pPr>
    </w:p>
    <w:sectPr w:rsidR="00232211" w:rsidRPr="00FD6B0D" w:rsidSect="00C14292">
      <w:pgSz w:w="11906" w:h="16838"/>
      <w:pgMar w:top="990" w:right="1196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933F1"/>
    <w:multiLevelType w:val="hybridMultilevel"/>
    <w:tmpl w:val="0428DEFA"/>
    <w:lvl w:ilvl="0" w:tplc="D47ACDC8">
      <w:start w:val="3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1A"/>
    <w:rsid w:val="00011C5B"/>
    <w:rsid w:val="000801CF"/>
    <w:rsid w:val="000A66E3"/>
    <w:rsid w:val="001918CC"/>
    <w:rsid w:val="0019468D"/>
    <w:rsid w:val="00232211"/>
    <w:rsid w:val="002913DD"/>
    <w:rsid w:val="0038497D"/>
    <w:rsid w:val="00432D06"/>
    <w:rsid w:val="00460235"/>
    <w:rsid w:val="005E051A"/>
    <w:rsid w:val="005F16B2"/>
    <w:rsid w:val="0066149A"/>
    <w:rsid w:val="00A1048D"/>
    <w:rsid w:val="00A943EE"/>
    <w:rsid w:val="00B07793"/>
    <w:rsid w:val="00B541FE"/>
    <w:rsid w:val="00C14292"/>
    <w:rsid w:val="00C7788D"/>
    <w:rsid w:val="00CE6FA0"/>
    <w:rsid w:val="00E60F1B"/>
    <w:rsid w:val="00E97CE4"/>
    <w:rsid w:val="00EC7DDD"/>
    <w:rsid w:val="00EE0033"/>
    <w:rsid w:val="00F03269"/>
    <w:rsid w:val="00FC3DA9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A962E"/>
  <w15:chartTrackingRefBased/>
  <w15:docId w15:val="{B4B4C834-3BE9-470F-B7F1-AD3C967D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E3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3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idru2</dc:creator>
  <cp:keywords/>
  <dc:description/>
  <cp:lastModifiedBy>Alexandru Drijman</cp:lastModifiedBy>
  <cp:revision>4</cp:revision>
  <cp:lastPrinted>2018-02-02T17:02:00Z</cp:lastPrinted>
  <dcterms:created xsi:type="dcterms:W3CDTF">2019-10-30T10:18:00Z</dcterms:created>
  <dcterms:modified xsi:type="dcterms:W3CDTF">2019-10-30T12:51:00Z</dcterms:modified>
</cp:coreProperties>
</file>