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FE6" w:rsidRDefault="00795022" w:rsidP="00140447">
      <w:pPr>
        <w:spacing w:after="0" w:line="271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14044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Anunț privind</w:t>
      </w:r>
      <w:r w:rsidR="00E60FE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eliberarea autorizațiilor taxi atribuite </w:t>
      </w:r>
      <w:r w:rsidR="00E60FE6" w:rsidRPr="00E85CC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prin </w:t>
      </w:r>
      <w:r w:rsidR="00D36D05" w:rsidRPr="00E85CC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 doua</w:t>
      </w:r>
      <w:r w:rsidR="00E60FE6" w:rsidRPr="00E85CC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procedura</w:t>
      </w:r>
      <w:r w:rsidR="0013104E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, din seria celor patru,</w:t>
      </w:r>
      <w:r w:rsidR="00E60FE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de atribuire în gestiune delegată</w:t>
      </w:r>
      <w:r w:rsidR="0013104E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E60FE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 serviciului de transport persoane în regim de taxi pe teritoriul Municipiului</w:t>
      </w:r>
      <w:r w:rsidR="0013104E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București, în temeiul Hotărârării CGMB nr 20/29.01.2026</w:t>
      </w:r>
      <w:r w:rsidR="00E60FE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  </w:t>
      </w:r>
    </w:p>
    <w:p w:rsidR="00140447" w:rsidRPr="00140447" w:rsidRDefault="00E60FE6" w:rsidP="00140447">
      <w:pPr>
        <w:spacing w:after="0" w:line="271" w:lineRule="auto"/>
        <w:jc w:val="center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          </w:t>
      </w:r>
    </w:p>
    <w:p w:rsidR="003F350D" w:rsidRDefault="000B7E1F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14044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</w:t>
      </w:r>
      <w:r w:rsidR="00795022" w:rsidRPr="000934FF">
        <w:rPr>
          <w:rFonts w:ascii="Arial" w:hAnsi="Arial" w:cs="Arial"/>
          <w:color w:val="222222"/>
          <w:sz w:val="24"/>
          <w:szCs w:val="24"/>
          <w:shd w:val="clear" w:color="auto" w:fill="FFFFFF"/>
        </w:rPr>
        <w:t>Autoritatea de autorizare</w:t>
      </w:r>
      <w:r w:rsidR="00BC419D">
        <w:rPr>
          <w:rFonts w:ascii="Arial" w:hAnsi="Arial" w:cs="Arial"/>
          <w:color w:val="222222"/>
          <w:sz w:val="24"/>
          <w:szCs w:val="24"/>
          <w:shd w:val="clear" w:color="auto" w:fill="FFFFFF"/>
        </w:rPr>
        <w:t>, ca autoritate competentă</w:t>
      </w:r>
      <w:r w:rsidR="00795022" w:rsidRPr="0014044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conform </w:t>
      </w:r>
      <w:r w:rsidRPr="00140447">
        <w:rPr>
          <w:rFonts w:ascii="Arial" w:hAnsi="Arial" w:cs="Arial"/>
          <w:color w:val="222222"/>
          <w:sz w:val="24"/>
          <w:szCs w:val="24"/>
          <w:shd w:val="clear" w:color="auto" w:fill="FFFFFF"/>
        </w:rPr>
        <w:t>dispozițiilor art. 1</w:t>
      </w:r>
      <w:r w:rsidRPr="00140447"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  <w:t>1</w:t>
      </w:r>
      <w:r w:rsidR="00795022" w:rsidRPr="0014044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lit. d), art.</w:t>
      </w:r>
      <w:r w:rsidRPr="0014044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14</w:t>
      </w:r>
      <w:r w:rsidRPr="00140447"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  <w:t>2</w:t>
      </w:r>
      <w:r w:rsidR="00795022" w:rsidRPr="0014044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alin. (5)-(8) din Legea nr. 38/2003 privin</w:t>
      </w:r>
      <w:r w:rsidR="00BC419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 transportul în regim de taxi </w:t>
      </w:r>
      <w:bookmarkStart w:id="0" w:name="_GoBack"/>
      <w:bookmarkEnd w:id="0"/>
      <w:r w:rsidR="00BC419D">
        <w:rPr>
          <w:rFonts w:ascii="Arial" w:hAnsi="Arial" w:cs="Arial"/>
          <w:color w:val="222222"/>
          <w:sz w:val="24"/>
          <w:szCs w:val="24"/>
          <w:shd w:val="clear" w:color="auto" w:fill="FFFFFF"/>
        </w:rPr>
        <w:t>și î</w:t>
      </w:r>
      <w:r w:rsidR="00795022" w:rsidRPr="0014044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 regim de </w:t>
      </w:r>
      <w:r w:rsidRPr="00140447">
        <w:rPr>
          <w:rFonts w:ascii="Arial" w:hAnsi="Arial" w:cs="Arial"/>
          <w:color w:val="222222"/>
          <w:sz w:val="24"/>
          <w:szCs w:val="24"/>
          <w:shd w:val="clear" w:color="auto" w:fill="FFFFFF"/>
        </w:rPr>
        <w:t>închiriere</w:t>
      </w:r>
      <w:r w:rsidR="00E60FE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coroborate cu dispozițiile </w:t>
      </w:r>
      <w:r w:rsidR="00E60FE6" w:rsidRPr="0082106C">
        <w:rPr>
          <w:rFonts w:ascii="Arial" w:hAnsi="Arial" w:cs="Arial"/>
          <w:sz w:val="24"/>
          <w:szCs w:val="24"/>
          <w:shd w:val="clear" w:color="auto" w:fill="FFFFFF"/>
        </w:rPr>
        <w:t>art.</w:t>
      </w:r>
      <w:r w:rsidR="00E60FE6">
        <w:rPr>
          <w:rFonts w:ascii="Arial" w:hAnsi="Arial" w:cs="Arial"/>
          <w:sz w:val="24"/>
          <w:szCs w:val="24"/>
          <w:shd w:val="clear" w:color="auto" w:fill="FFFFFF"/>
        </w:rPr>
        <w:t xml:space="preserve"> 18</w:t>
      </w:r>
      <w:r w:rsidR="003F350D">
        <w:rPr>
          <w:rFonts w:ascii="Arial" w:hAnsi="Arial" w:cs="Arial"/>
          <w:sz w:val="24"/>
          <w:szCs w:val="24"/>
          <w:shd w:val="clear" w:color="auto" w:fill="FFFFFF"/>
        </w:rPr>
        <w:t>, art. 21 și art. 26</w:t>
      </w:r>
      <w:r w:rsidR="00E60FE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60FE6" w:rsidRPr="0082106C">
        <w:rPr>
          <w:rFonts w:ascii="Arial" w:hAnsi="Arial" w:cs="Arial"/>
          <w:sz w:val="24"/>
          <w:szCs w:val="24"/>
          <w:shd w:val="clear" w:color="auto" w:fill="FFFFFF"/>
        </w:rPr>
        <w:t>din Normele Metodologice din 2007 pentru</w:t>
      </w:r>
      <w:r w:rsidR="00E60FE6" w:rsidRPr="0082106C">
        <w:rPr>
          <w:rFonts w:ascii="Arial" w:hAnsi="Arial" w:cs="Arial"/>
          <w:sz w:val="24"/>
          <w:szCs w:val="24"/>
        </w:rPr>
        <w:t xml:space="preserve"> </w:t>
      </w:r>
      <w:r w:rsidR="00E60FE6" w:rsidRPr="0082106C">
        <w:rPr>
          <w:rFonts w:ascii="Arial" w:hAnsi="Arial" w:cs="Arial"/>
          <w:sz w:val="24"/>
          <w:szCs w:val="24"/>
          <w:shd w:val="clear" w:color="auto" w:fill="FFFFFF"/>
        </w:rPr>
        <w:t>aplicarea prevederilor Legii nr. 38/2003 privind transportul în regim de taxi și în regim de închiriere</w:t>
      </w:r>
      <w:r w:rsidR="00E60FE6" w:rsidRPr="0082106C">
        <w:rPr>
          <w:rFonts w:ascii="Arial" w:hAnsi="Arial" w:cs="Arial"/>
          <w:sz w:val="24"/>
          <w:szCs w:val="24"/>
        </w:rPr>
        <w:t xml:space="preserve"> </w:t>
      </w:r>
      <w:r w:rsidR="00E60FE6" w:rsidRPr="0082106C">
        <w:rPr>
          <w:rFonts w:ascii="Arial" w:hAnsi="Arial" w:cs="Arial"/>
          <w:sz w:val="24"/>
          <w:szCs w:val="24"/>
          <w:shd w:val="clear" w:color="auto" w:fill="FFFFFF"/>
        </w:rPr>
        <w:t>aprobate prin Ordinul MIRA nr. 356/2007</w:t>
      </w:r>
      <w:r w:rsidR="00E60FE6">
        <w:rPr>
          <w:rFonts w:ascii="Arial" w:hAnsi="Arial" w:cs="Arial"/>
          <w:sz w:val="24"/>
          <w:szCs w:val="24"/>
          <w:shd w:val="clear" w:color="auto" w:fill="FFFFFF"/>
        </w:rPr>
        <w:t>, respectiv dispozițiile art. 160 pct. 5 privind Regulamentul de organizare și funcționare a aparatului de specialitate al Primarului General al Municipiului București aprobat prin Hotărârea CGMB nr. 52/29.01.2020,</w:t>
      </w:r>
      <w:r w:rsidRPr="00140447">
        <w:rPr>
          <w:rFonts w:ascii="Arial" w:hAnsi="Arial" w:cs="Arial"/>
          <w:color w:val="222222"/>
          <w:sz w:val="24"/>
          <w:szCs w:val="24"/>
        </w:rPr>
        <w:t xml:space="preserve"> </w:t>
      </w:r>
      <w:r w:rsidR="00795022" w:rsidRPr="0014044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aduce la </w:t>
      </w:r>
      <w:r w:rsidRPr="0014044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cunoștința</w:t>
      </w:r>
      <w:r w:rsidR="00795022" w:rsidRPr="0014044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transportatorilor </w:t>
      </w:r>
      <w:r w:rsidRPr="0014044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autorizați</w:t>
      </w:r>
      <w:r w:rsidR="00795022" w:rsidRPr="0014044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E60FE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demararea</w:t>
      </w:r>
      <w:r w:rsidR="009A6FF0" w:rsidRPr="0014044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proceduri</w:t>
      </w:r>
      <w:r w:rsidR="00E60FE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i</w:t>
      </w:r>
      <w:r w:rsidR="00047AB8" w:rsidRPr="0014044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de </w:t>
      </w:r>
      <w:r w:rsidR="00E60FE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eliberare a autorizațiilor taxi atribuit</w:t>
      </w:r>
      <w:r w:rsidR="00047AB8" w:rsidRPr="00140447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e </w:t>
      </w:r>
      <w:r w:rsidR="00E60FE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prin </w:t>
      </w:r>
      <w:r w:rsidR="00FF73A2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a doua </w:t>
      </w:r>
      <w:r w:rsidR="00E60FE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procedura de atribuire în gestiune delegată a serviciului de transport persoane în regim de taxi pe </w:t>
      </w:r>
      <w:r w:rsidR="003F350D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teritoriul Municipiului</w:t>
      </w:r>
      <w:r w:rsidR="001C5209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București (Hotărârea CGMB nr 20/29.01.2026</w:t>
      </w:r>
      <w:r w:rsidR="003F350D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)</w:t>
      </w:r>
      <w:r w:rsidR="00E60FE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1C5209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începând cu data </w:t>
      </w:r>
      <w:r w:rsidR="001C5209" w:rsidRPr="00FF73A2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de </w:t>
      </w:r>
      <w:r w:rsidR="00FF73A2" w:rsidRPr="00FF73A2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27.07</w:t>
      </w:r>
      <w:r w:rsidR="001C5209" w:rsidRPr="00FF73A2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.2026</w:t>
      </w:r>
      <w:r w:rsidR="003F350D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.</w:t>
      </w:r>
    </w:p>
    <w:p w:rsidR="000934FF" w:rsidRDefault="000934FF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7475A0" w:rsidRDefault="003F350D" w:rsidP="00140447">
      <w:pPr>
        <w:spacing w:after="0" w:line="271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ab/>
      </w:r>
      <w:r w:rsidRPr="000934FF">
        <w:rPr>
          <w:rFonts w:ascii="Arial" w:hAnsi="Arial" w:cs="Arial"/>
          <w:color w:val="222222"/>
          <w:sz w:val="24"/>
          <w:szCs w:val="24"/>
          <w:shd w:val="clear" w:color="auto" w:fill="FFFFFF"/>
        </w:rPr>
        <w:t>În acord cu dispozițiile art. 11 a</w:t>
      </w:r>
      <w:r w:rsidR="00D043E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lin. (1) </w:t>
      </w:r>
      <w:r w:rsidRPr="000934FF">
        <w:rPr>
          <w:rFonts w:ascii="Arial" w:hAnsi="Arial" w:cs="Arial"/>
          <w:color w:val="222222"/>
          <w:sz w:val="24"/>
          <w:szCs w:val="24"/>
          <w:shd w:val="clear" w:color="auto" w:fill="FFFFFF"/>
        </w:rPr>
        <w:t>din Legea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140447">
        <w:rPr>
          <w:rFonts w:ascii="Arial" w:hAnsi="Arial" w:cs="Arial"/>
          <w:color w:val="222222"/>
          <w:sz w:val="24"/>
          <w:szCs w:val="24"/>
          <w:shd w:val="clear" w:color="auto" w:fill="FFFFFF"/>
        </w:rPr>
        <w:t>nr. 38/2003 privin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d transportul în regim de taxi și î</w:t>
      </w:r>
      <w:r w:rsidRPr="00140447">
        <w:rPr>
          <w:rFonts w:ascii="Arial" w:hAnsi="Arial" w:cs="Arial"/>
          <w:color w:val="222222"/>
          <w:sz w:val="24"/>
          <w:szCs w:val="24"/>
          <w:shd w:val="clear" w:color="auto" w:fill="FFFFFF"/>
        </w:rPr>
        <w:t>n regim de închiriere</w:t>
      </w:r>
      <w:r w:rsidR="009B139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coroborate cu dispozițiile art. 21 alin. (2) </w:t>
      </w:r>
      <w:r w:rsidR="009B139C" w:rsidRPr="0082106C">
        <w:rPr>
          <w:rFonts w:ascii="Arial" w:hAnsi="Arial" w:cs="Arial"/>
          <w:sz w:val="24"/>
          <w:szCs w:val="24"/>
          <w:shd w:val="clear" w:color="auto" w:fill="FFFFFF"/>
        </w:rPr>
        <w:t>din Normele Metodologice din 2007 pentru</w:t>
      </w:r>
      <w:r w:rsidR="009B139C" w:rsidRPr="0082106C">
        <w:rPr>
          <w:rFonts w:ascii="Arial" w:hAnsi="Arial" w:cs="Arial"/>
          <w:sz w:val="24"/>
          <w:szCs w:val="24"/>
        </w:rPr>
        <w:t xml:space="preserve"> </w:t>
      </w:r>
      <w:r w:rsidR="009B139C" w:rsidRPr="0082106C">
        <w:rPr>
          <w:rFonts w:ascii="Arial" w:hAnsi="Arial" w:cs="Arial"/>
          <w:sz w:val="24"/>
          <w:szCs w:val="24"/>
          <w:shd w:val="clear" w:color="auto" w:fill="FFFFFF"/>
        </w:rPr>
        <w:t>aplicarea prevederilor Legii nr. 38/2003 privind transportul în regim de taxi și în regim de închiriere</w:t>
      </w:r>
      <w:r w:rsidR="009B139C" w:rsidRPr="0082106C">
        <w:rPr>
          <w:rFonts w:ascii="Arial" w:hAnsi="Arial" w:cs="Arial"/>
          <w:sz w:val="24"/>
          <w:szCs w:val="24"/>
        </w:rPr>
        <w:t xml:space="preserve"> </w:t>
      </w:r>
      <w:r w:rsidR="009B139C" w:rsidRPr="0082106C">
        <w:rPr>
          <w:rFonts w:ascii="Arial" w:hAnsi="Arial" w:cs="Arial"/>
          <w:sz w:val="24"/>
          <w:szCs w:val="24"/>
          <w:shd w:val="clear" w:color="auto" w:fill="FFFFFF"/>
        </w:rPr>
        <w:t>aprobate prin Ordinul MIRA nr. 356/2007</w:t>
      </w:r>
      <w:r w:rsidR="009B139C">
        <w:rPr>
          <w:rFonts w:ascii="Arial" w:hAnsi="Arial" w:cs="Arial"/>
          <w:sz w:val="24"/>
          <w:szCs w:val="24"/>
          <w:shd w:val="clear" w:color="auto" w:fill="FFFFFF"/>
        </w:rPr>
        <w:t>, autorizația taxi se eliberează după depunerea</w:t>
      </w:r>
      <w:r w:rsidR="001C5209">
        <w:rPr>
          <w:rFonts w:ascii="Arial" w:hAnsi="Arial" w:cs="Arial"/>
          <w:sz w:val="24"/>
          <w:szCs w:val="24"/>
          <w:shd w:val="clear" w:color="auto" w:fill="FFFFFF"/>
        </w:rPr>
        <w:t xml:space="preserve">, la </w:t>
      </w:r>
      <w:r w:rsidR="001C5209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Registratura Primăriei Municipiului București din B-dul Regina Elisabeta, nr. 42,  sector 5, </w:t>
      </w:r>
      <w:r w:rsidR="001C5209">
        <w:rPr>
          <w:rFonts w:ascii="Arial" w:hAnsi="Arial" w:cs="Arial"/>
          <w:sz w:val="24"/>
          <w:szCs w:val="24"/>
          <w:shd w:val="clear" w:color="auto" w:fill="FFFFFF"/>
        </w:rPr>
        <w:t xml:space="preserve">în zilele de luni și vineri în intervalul orar 10.00-14.00 și în zilele de miercuri în intervalul orar 10.00-15.30, sau la adresa de e-mail </w:t>
      </w:r>
      <w:hyperlink r:id="rId8" w:history="1">
        <w:r w:rsidR="001C5209" w:rsidRPr="00525593">
          <w:rPr>
            <w:rStyle w:val="Hyperlink"/>
            <w:rFonts w:ascii="Arial" w:hAnsi="Arial" w:cs="Arial"/>
            <w:i/>
            <w:sz w:val="24"/>
            <w:szCs w:val="24"/>
            <w:shd w:val="clear" w:color="auto" w:fill="FFFFFF"/>
          </w:rPr>
          <w:t>relatiipublice@pmb.ro</w:t>
        </w:r>
      </w:hyperlink>
      <w:r w:rsidR="001C5209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r w:rsidR="001C5209">
        <w:rPr>
          <w:rFonts w:ascii="Arial" w:hAnsi="Arial" w:cs="Arial"/>
          <w:sz w:val="24"/>
          <w:szCs w:val="24"/>
          <w:shd w:val="clear" w:color="auto" w:fill="FFFFFF"/>
        </w:rPr>
        <w:t>în oricare zi a săptămânii,</w:t>
      </w:r>
      <w:r w:rsidR="009B139C">
        <w:rPr>
          <w:rFonts w:ascii="Arial" w:hAnsi="Arial" w:cs="Arial"/>
          <w:sz w:val="24"/>
          <w:szCs w:val="24"/>
          <w:shd w:val="clear" w:color="auto" w:fill="FFFFFF"/>
        </w:rPr>
        <w:t xml:space="preserve"> următoarelor documente, în copie cer</w:t>
      </w:r>
      <w:r w:rsidR="001C5209">
        <w:rPr>
          <w:rFonts w:ascii="Arial" w:hAnsi="Arial" w:cs="Arial"/>
          <w:sz w:val="24"/>
          <w:szCs w:val="24"/>
          <w:shd w:val="clear" w:color="auto" w:fill="FFFFFF"/>
        </w:rPr>
        <w:t>t</w:t>
      </w:r>
      <w:r w:rsidR="009B139C">
        <w:rPr>
          <w:rFonts w:ascii="Arial" w:hAnsi="Arial" w:cs="Arial"/>
          <w:sz w:val="24"/>
          <w:szCs w:val="24"/>
          <w:shd w:val="clear" w:color="auto" w:fill="FFFFFF"/>
        </w:rPr>
        <w:t>ificată:</w:t>
      </w:r>
    </w:p>
    <w:p w:rsidR="00D043E8" w:rsidRPr="00D043E8" w:rsidRDefault="00D043E8" w:rsidP="00C93EF5">
      <w:pPr>
        <w:pStyle w:val="Listparagraf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o-RO"/>
        </w:rPr>
      </w:pPr>
      <w:r>
        <w:rPr>
          <w:rFonts w:ascii="Arial" w:eastAsia="Times New Roman" w:hAnsi="Arial" w:cs="Arial"/>
          <w:b/>
          <w:sz w:val="24"/>
          <w:szCs w:val="24"/>
          <w:lang w:eastAsia="ro-RO"/>
        </w:rPr>
        <w:t>C</w:t>
      </w:r>
      <w:r w:rsidRPr="00D043E8">
        <w:rPr>
          <w:rFonts w:ascii="Arial" w:eastAsia="Times New Roman" w:hAnsi="Arial" w:cs="Arial"/>
          <w:b/>
          <w:sz w:val="24"/>
          <w:szCs w:val="24"/>
          <w:lang w:eastAsia="ro-RO"/>
        </w:rPr>
        <w:t>ertificatul de înmatriculare şi cartea de identitate a autovehiculului din care să rezulte că acesta este deţinut de către transportatorul autorizat respectiv</w:t>
      </w:r>
      <w:r w:rsidR="00C93EF5">
        <w:rPr>
          <w:rFonts w:ascii="Arial" w:eastAsia="Times New Roman" w:hAnsi="Arial" w:cs="Arial"/>
          <w:b/>
          <w:sz w:val="24"/>
          <w:szCs w:val="24"/>
          <w:lang w:eastAsia="ro-RO"/>
        </w:rPr>
        <w:t>,</w:t>
      </w:r>
      <w:r w:rsidRPr="00D043E8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în proprietate sau în temeiul unui contract de leasing</w:t>
      </w:r>
      <w:r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(exclusiv pentru transportatorii  care nu au depus aceste documente </w:t>
      </w:r>
      <w:r w:rsidR="00C93EF5">
        <w:rPr>
          <w:rFonts w:ascii="Arial" w:eastAsia="Times New Roman" w:hAnsi="Arial" w:cs="Arial"/>
          <w:b/>
          <w:sz w:val="24"/>
          <w:szCs w:val="24"/>
          <w:lang w:eastAsia="ro-RO"/>
        </w:rPr>
        <w:t>în dosarul de atribuire autorizație taxi)</w:t>
      </w:r>
    </w:p>
    <w:p w:rsidR="009B139C" w:rsidRDefault="009B139C" w:rsidP="009B139C">
      <w:pPr>
        <w:pStyle w:val="Listparagraf"/>
        <w:numPr>
          <w:ilvl w:val="0"/>
          <w:numId w:val="31"/>
        </w:num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Certificatul de agreare privind utilizarea autovehiculului emis de R.A.R. prin reprezentanțele sale;</w:t>
      </w:r>
    </w:p>
    <w:p w:rsidR="00512DB9" w:rsidRPr="00512DB9" w:rsidRDefault="009B139C" w:rsidP="00512DB9">
      <w:pPr>
        <w:pStyle w:val="Listparagraf"/>
        <w:numPr>
          <w:ilvl w:val="0"/>
          <w:numId w:val="31"/>
        </w:num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Asigurarea persoanelor, a bunurilor acestora și a mărfurilor transportate, pentru riscurile ce cad în sarcina transportatorului autorizat;</w:t>
      </w:r>
    </w:p>
    <w:p w:rsidR="009B139C" w:rsidRDefault="009B139C" w:rsidP="009B139C">
      <w:pPr>
        <w:pStyle w:val="Listparagraf"/>
        <w:numPr>
          <w:ilvl w:val="0"/>
          <w:numId w:val="31"/>
        </w:num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Asigurarea obligatorie de răspundere civilă auto;</w:t>
      </w:r>
    </w:p>
    <w:p w:rsidR="00612A96" w:rsidRPr="00512DB9" w:rsidRDefault="00612A96" w:rsidP="009B139C">
      <w:pPr>
        <w:pStyle w:val="Listparagraf"/>
        <w:numPr>
          <w:ilvl w:val="0"/>
          <w:numId w:val="31"/>
        </w:num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191919"/>
          <w:sz w:val="24"/>
          <w:szCs w:val="24"/>
          <w:shd w:val="clear" w:color="auto" w:fill="FFFFFF"/>
        </w:rPr>
        <w:t>D</w:t>
      </w:r>
      <w:r w:rsidRPr="00612A96">
        <w:rPr>
          <w:rFonts w:ascii="Arial" w:hAnsi="Arial" w:cs="Arial"/>
          <w:b/>
          <w:color w:val="191919"/>
          <w:sz w:val="24"/>
          <w:szCs w:val="24"/>
          <w:shd w:val="clear" w:color="auto" w:fill="FFFFFF"/>
        </w:rPr>
        <w:t>eclaraţie pe propria răspundere privind dispecerul taxi, prin care transportatorul autorizat va asigura dispecerizarea</w:t>
      </w:r>
      <w:r>
        <w:rPr>
          <w:rFonts w:ascii="Arial" w:hAnsi="Arial" w:cs="Arial"/>
          <w:b/>
          <w:color w:val="191919"/>
          <w:sz w:val="24"/>
          <w:szCs w:val="24"/>
          <w:shd w:val="clear" w:color="auto" w:fill="FFFFFF"/>
        </w:rPr>
        <w:t>;</w:t>
      </w:r>
    </w:p>
    <w:p w:rsidR="00512DB9" w:rsidRPr="00512DB9" w:rsidRDefault="00512DB9" w:rsidP="00512DB9">
      <w:pPr>
        <w:pStyle w:val="Listparagraf"/>
        <w:numPr>
          <w:ilvl w:val="0"/>
          <w:numId w:val="31"/>
        </w:num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512DB9">
        <w:rPr>
          <w:rFonts w:ascii="Arial" w:hAnsi="Arial" w:cs="Arial"/>
          <w:b/>
          <w:color w:val="191919"/>
          <w:sz w:val="24"/>
          <w:szCs w:val="24"/>
          <w:shd w:val="clear" w:color="auto" w:fill="FFFFFF"/>
        </w:rPr>
        <w:t>Declaraţie pe propria răspundere privind</w:t>
      </w:r>
      <w:r w:rsidRPr="00512DB9">
        <w:t xml:space="preserve"> </w:t>
      </w:r>
      <w:r w:rsidRPr="00512DB9">
        <w:rPr>
          <w:rFonts w:ascii="Arial" w:hAnsi="Arial" w:cs="Arial"/>
          <w:b/>
          <w:sz w:val="24"/>
          <w:szCs w:val="24"/>
        </w:rPr>
        <w:t>deţinerea, în proprietate sau cu contract de închiriere, unui spaţiu necesar pentru parcarea autovehiculului pe întreaga durată de valabilitate a autorizaţiei taxi</w:t>
      </w:r>
    </w:p>
    <w:p w:rsidR="009B139C" w:rsidRDefault="009B139C" w:rsidP="00612A96">
      <w:pPr>
        <w:pStyle w:val="Listparagraf"/>
        <w:numPr>
          <w:ilvl w:val="0"/>
          <w:numId w:val="31"/>
        </w:num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Taxa de eliberare a autorizației taxi în cuantum de 227 lei.</w:t>
      </w:r>
    </w:p>
    <w:p w:rsidR="00612A96" w:rsidRPr="00612A96" w:rsidRDefault="00612A96" w:rsidP="00612A96">
      <w:pPr>
        <w:pStyle w:val="Listparagraf"/>
        <w:spacing w:after="0" w:line="271" w:lineRule="auto"/>
        <w:ind w:left="1080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ab/>
      </w:r>
      <w:r w:rsidRPr="000934FF">
        <w:rPr>
          <w:rFonts w:ascii="Arial" w:hAnsi="Arial" w:cs="Arial"/>
          <w:color w:val="222222"/>
          <w:sz w:val="24"/>
          <w:szCs w:val="24"/>
          <w:shd w:val="clear" w:color="auto" w:fill="FFFFFF"/>
        </w:rPr>
        <w:t>În acord cu dispozițiile art. 25 lit. b)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82106C">
        <w:rPr>
          <w:rFonts w:ascii="Arial" w:hAnsi="Arial" w:cs="Arial"/>
          <w:sz w:val="24"/>
          <w:szCs w:val="24"/>
          <w:shd w:val="clear" w:color="auto" w:fill="FFFFFF"/>
        </w:rPr>
        <w:t>din Normele Metodologice din 2007 pentru</w:t>
      </w:r>
      <w:r w:rsidRPr="0082106C">
        <w:rPr>
          <w:rFonts w:ascii="Arial" w:hAnsi="Arial" w:cs="Arial"/>
          <w:sz w:val="24"/>
          <w:szCs w:val="24"/>
        </w:rPr>
        <w:t xml:space="preserve"> </w:t>
      </w:r>
      <w:r w:rsidRPr="0082106C">
        <w:rPr>
          <w:rFonts w:ascii="Arial" w:hAnsi="Arial" w:cs="Arial"/>
          <w:sz w:val="24"/>
          <w:szCs w:val="24"/>
          <w:shd w:val="clear" w:color="auto" w:fill="FFFFFF"/>
        </w:rPr>
        <w:t>aplicarea prevederilor Legii nr. 38/2003 privind transportul în regim de taxi și în regim de închiriere</w:t>
      </w:r>
      <w:r w:rsidRPr="0082106C">
        <w:rPr>
          <w:rFonts w:ascii="Arial" w:hAnsi="Arial" w:cs="Arial"/>
          <w:sz w:val="24"/>
          <w:szCs w:val="24"/>
        </w:rPr>
        <w:t xml:space="preserve"> </w:t>
      </w:r>
      <w:r w:rsidRPr="0082106C">
        <w:rPr>
          <w:rFonts w:ascii="Arial" w:hAnsi="Arial" w:cs="Arial"/>
          <w:sz w:val="24"/>
          <w:szCs w:val="24"/>
          <w:shd w:val="clear" w:color="auto" w:fill="FFFFFF"/>
        </w:rPr>
        <w:t>aprobate prin Ordinul MIRA nr. 356/2007</w:t>
      </w:r>
      <w:r w:rsidR="00612A96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475A0">
        <w:rPr>
          <w:rFonts w:ascii="Arial" w:hAnsi="Arial" w:cs="Arial"/>
          <w:sz w:val="24"/>
          <w:szCs w:val="24"/>
          <w:shd w:val="clear" w:color="auto" w:fill="FFFFFF"/>
        </w:rPr>
        <w:t>în termen de maximum 6 l</w:t>
      </w:r>
      <w:r w:rsidR="000934FF">
        <w:rPr>
          <w:rFonts w:ascii="Arial" w:hAnsi="Arial" w:cs="Arial"/>
          <w:sz w:val="24"/>
          <w:szCs w:val="24"/>
          <w:shd w:val="clear" w:color="auto" w:fill="FFFFFF"/>
        </w:rPr>
        <w:t xml:space="preserve">uni de la atribuire, respectiv </w:t>
      </w:r>
      <w:r w:rsidR="00FF73A2">
        <w:rPr>
          <w:rFonts w:ascii="Arial" w:hAnsi="Arial" w:cs="Arial"/>
          <w:b/>
          <w:sz w:val="24"/>
          <w:szCs w:val="24"/>
          <w:shd w:val="clear" w:color="auto" w:fill="FFFFFF"/>
        </w:rPr>
        <w:t>2</w:t>
      </w:r>
      <w:r w:rsidR="00D23453">
        <w:rPr>
          <w:rFonts w:ascii="Arial" w:hAnsi="Arial" w:cs="Arial"/>
          <w:b/>
          <w:sz w:val="24"/>
          <w:szCs w:val="24"/>
          <w:shd w:val="clear" w:color="auto" w:fill="FFFFFF"/>
        </w:rPr>
        <w:t>4</w:t>
      </w:r>
      <w:r w:rsidR="00FF73A2">
        <w:rPr>
          <w:rFonts w:ascii="Arial" w:hAnsi="Arial" w:cs="Arial"/>
          <w:b/>
          <w:sz w:val="24"/>
          <w:szCs w:val="24"/>
          <w:shd w:val="clear" w:color="auto" w:fill="FFFFFF"/>
        </w:rPr>
        <w:t>.01.202</w:t>
      </w:r>
      <w:r w:rsidR="00D23453">
        <w:rPr>
          <w:rFonts w:ascii="Arial" w:hAnsi="Arial" w:cs="Arial"/>
          <w:b/>
          <w:sz w:val="24"/>
          <w:szCs w:val="24"/>
          <w:shd w:val="clear" w:color="auto" w:fill="FFFFFF"/>
        </w:rPr>
        <w:t>7</w:t>
      </w:r>
      <w:r w:rsidR="000934FF">
        <w:rPr>
          <w:rFonts w:ascii="Arial" w:hAnsi="Arial" w:cs="Arial"/>
          <w:sz w:val="24"/>
          <w:szCs w:val="24"/>
          <w:shd w:val="clear" w:color="auto" w:fill="FFFFFF"/>
        </w:rPr>
        <w:t>, prin raportare la</w:t>
      </w:r>
      <w:r w:rsidR="007475A0">
        <w:rPr>
          <w:rFonts w:ascii="Arial" w:hAnsi="Arial" w:cs="Arial"/>
          <w:sz w:val="24"/>
          <w:szCs w:val="24"/>
          <w:shd w:val="clear" w:color="auto" w:fill="FFFFFF"/>
        </w:rPr>
        <w:t xml:space="preserve"> data la care au fost publicate rezultatele procedurii de atribuire</w:t>
      </w:r>
      <w:r w:rsidR="00512DB9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FF73A2" w:rsidRPr="00FF73A2">
        <w:rPr>
          <w:rFonts w:ascii="Arial" w:hAnsi="Arial" w:cs="Arial"/>
          <w:sz w:val="24"/>
          <w:szCs w:val="24"/>
          <w:shd w:val="clear" w:color="auto" w:fill="FFFFFF"/>
        </w:rPr>
        <w:t>24.07</w:t>
      </w:r>
      <w:r w:rsidR="00512DB9" w:rsidRPr="00FF73A2">
        <w:rPr>
          <w:rFonts w:ascii="Arial" w:hAnsi="Arial" w:cs="Arial"/>
          <w:sz w:val="24"/>
          <w:szCs w:val="24"/>
          <w:shd w:val="clear" w:color="auto" w:fill="FFFFFF"/>
        </w:rPr>
        <w:t>.2026</w:t>
      </w:r>
      <w:r w:rsidR="000934FF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7475A0">
        <w:rPr>
          <w:rFonts w:ascii="Arial" w:hAnsi="Arial" w:cs="Arial"/>
          <w:sz w:val="24"/>
          <w:szCs w:val="24"/>
          <w:shd w:val="clear" w:color="auto" w:fill="FFFFFF"/>
        </w:rPr>
        <w:t>, transportatorul autorizat are obligația de a depune documentele aferente autovehiculului/ autovehiculelor pentru care a solicitat atribuirea, sub sancțiunea anulării autorizației taxi atribuite</w:t>
      </w:r>
      <w:r w:rsidR="00663DE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B0A42" w:rsidRDefault="00DB0A42" w:rsidP="00140447">
      <w:pPr>
        <w:spacing w:after="0" w:line="271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B0A42" w:rsidRDefault="00DB0A42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0934FF">
        <w:rPr>
          <w:rFonts w:ascii="Arial" w:hAnsi="Arial" w:cs="Arial"/>
          <w:color w:val="222222"/>
          <w:sz w:val="24"/>
          <w:szCs w:val="24"/>
          <w:shd w:val="clear" w:color="auto" w:fill="FFFFFF"/>
        </w:rPr>
        <w:t>În acord cu dispozițiile art. 21 alin. (5)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82106C">
        <w:rPr>
          <w:rFonts w:ascii="Arial" w:hAnsi="Arial" w:cs="Arial"/>
          <w:sz w:val="24"/>
          <w:szCs w:val="24"/>
          <w:shd w:val="clear" w:color="auto" w:fill="FFFFFF"/>
        </w:rPr>
        <w:t>din Normele Metodologice din 2007 pentru</w:t>
      </w:r>
      <w:r w:rsidRPr="0082106C">
        <w:rPr>
          <w:rFonts w:ascii="Arial" w:hAnsi="Arial" w:cs="Arial"/>
          <w:sz w:val="24"/>
          <w:szCs w:val="24"/>
        </w:rPr>
        <w:t xml:space="preserve"> </w:t>
      </w:r>
      <w:r w:rsidRPr="0082106C">
        <w:rPr>
          <w:rFonts w:ascii="Arial" w:hAnsi="Arial" w:cs="Arial"/>
          <w:sz w:val="24"/>
          <w:szCs w:val="24"/>
          <w:shd w:val="clear" w:color="auto" w:fill="FFFFFF"/>
        </w:rPr>
        <w:t>aplicarea prevederilor Legii nr. 38/2003 privind transportul în regim de taxi și în regim de închiriere</w:t>
      </w:r>
      <w:r w:rsidRPr="0082106C">
        <w:rPr>
          <w:rFonts w:ascii="Arial" w:hAnsi="Arial" w:cs="Arial"/>
          <w:sz w:val="24"/>
          <w:szCs w:val="24"/>
        </w:rPr>
        <w:t xml:space="preserve"> </w:t>
      </w:r>
      <w:r w:rsidRPr="0082106C">
        <w:rPr>
          <w:rFonts w:ascii="Arial" w:hAnsi="Arial" w:cs="Arial"/>
          <w:sz w:val="24"/>
          <w:szCs w:val="24"/>
          <w:shd w:val="clear" w:color="auto" w:fill="FFFFFF"/>
        </w:rPr>
        <w:t>aprobate prin Ordinul MIRA nr. 356/2007</w:t>
      </w:r>
      <w:r>
        <w:rPr>
          <w:rFonts w:ascii="Arial" w:hAnsi="Arial" w:cs="Arial"/>
          <w:sz w:val="24"/>
          <w:szCs w:val="24"/>
          <w:shd w:val="clear" w:color="auto" w:fill="FFFFFF"/>
        </w:rPr>
        <w:t>, autorizația taxi se eliberează sub rezerva prezentării în maximum 15 zile a dovezii de fiscalizare a aparatului de taxat, sub sancțiunea retragerii acesteia și a reintroducerii într-o procedură de atribuire ulterioară.</w:t>
      </w: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3F350D" w:rsidRDefault="003F350D" w:rsidP="0014044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047AB8" w:rsidRPr="0082106C" w:rsidRDefault="00047AB8" w:rsidP="00140447">
      <w:pPr>
        <w:spacing w:after="0" w:line="271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2106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sectPr w:rsidR="00047AB8" w:rsidRPr="0082106C" w:rsidSect="001C50D0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DEE" w:rsidRDefault="00663DEE" w:rsidP="000B7E1F">
      <w:pPr>
        <w:spacing w:after="0" w:line="240" w:lineRule="auto"/>
      </w:pPr>
      <w:r>
        <w:separator/>
      </w:r>
    </w:p>
  </w:endnote>
  <w:endnote w:type="continuationSeparator" w:id="0">
    <w:p w:rsidR="00663DEE" w:rsidRDefault="00663DEE" w:rsidP="000B7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DEE" w:rsidRDefault="00663DEE" w:rsidP="000B7E1F">
      <w:pPr>
        <w:spacing w:after="0" w:line="240" w:lineRule="auto"/>
      </w:pPr>
      <w:r>
        <w:separator/>
      </w:r>
    </w:p>
  </w:footnote>
  <w:footnote w:type="continuationSeparator" w:id="0">
    <w:p w:rsidR="00663DEE" w:rsidRDefault="00663DEE" w:rsidP="000B7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5C32"/>
    <w:multiLevelType w:val="multilevel"/>
    <w:tmpl w:val="FA5A02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0A5BCA"/>
    <w:multiLevelType w:val="multilevel"/>
    <w:tmpl w:val="2E7E07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FB55290"/>
    <w:multiLevelType w:val="hybridMultilevel"/>
    <w:tmpl w:val="67FEE4F8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B0FF26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DF472F"/>
    <w:multiLevelType w:val="hybridMultilevel"/>
    <w:tmpl w:val="01CAFC3A"/>
    <w:lvl w:ilvl="0" w:tplc="8A8EDFDE">
      <w:start w:val="27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" w15:restartNumberingAfterBreak="0">
    <w:nsid w:val="1BD87683"/>
    <w:multiLevelType w:val="hybridMultilevel"/>
    <w:tmpl w:val="A5344054"/>
    <w:lvl w:ilvl="0" w:tplc="FAE4AA3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C576898"/>
    <w:multiLevelType w:val="multilevel"/>
    <w:tmpl w:val="47BE94F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hint="default"/>
      </w:rPr>
    </w:lvl>
  </w:abstractNum>
  <w:abstractNum w:abstractNumId="6" w15:restartNumberingAfterBreak="0">
    <w:nsid w:val="23A81040"/>
    <w:multiLevelType w:val="hybridMultilevel"/>
    <w:tmpl w:val="A0E03B98"/>
    <w:lvl w:ilvl="0" w:tplc="D890C78A">
      <w:numFmt w:val="bullet"/>
      <w:lvlText w:val="-"/>
      <w:lvlJc w:val="left"/>
      <w:pPr>
        <w:ind w:left="1065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280A2EF1"/>
    <w:multiLevelType w:val="hybridMultilevel"/>
    <w:tmpl w:val="09FE9CC2"/>
    <w:lvl w:ilvl="0" w:tplc="552263E6">
      <w:start w:val="41"/>
      <w:numFmt w:val="decimal"/>
      <w:lvlText w:val="%1."/>
      <w:lvlJc w:val="left"/>
      <w:pPr>
        <w:tabs>
          <w:tab w:val="num" w:pos="778"/>
        </w:tabs>
        <w:ind w:left="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abstractNum w:abstractNumId="8" w15:restartNumberingAfterBreak="0">
    <w:nsid w:val="2B470158"/>
    <w:multiLevelType w:val="hybridMultilevel"/>
    <w:tmpl w:val="919A2A42"/>
    <w:lvl w:ilvl="0" w:tplc="BBB0FF26">
      <w:start w:val="1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76B67"/>
    <w:multiLevelType w:val="hybridMultilevel"/>
    <w:tmpl w:val="58EE3C04"/>
    <w:lvl w:ilvl="0" w:tplc="55949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DA550D"/>
    <w:multiLevelType w:val="hybridMultilevel"/>
    <w:tmpl w:val="6E7C236A"/>
    <w:lvl w:ilvl="0" w:tplc="4D004BF6">
      <w:start w:val="36"/>
      <w:numFmt w:val="decimal"/>
      <w:lvlText w:val="%1."/>
      <w:lvlJc w:val="left"/>
      <w:pPr>
        <w:tabs>
          <w:tab w:val="num" w:pos="778"/>
        </w:tabs>
        <w:ind w:left="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abstractNum w:abstractNumId="11" w15:restartNumberingAfterBreak="0">
    <w:nsid w:val="45384431"/>
    <w:multiLevelType w:val="multilevel"/>
    <w:tmpl w:val="B854F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5E92BA8"/>
    <w:multiLevelType w:val="hybridMultilevel"/>
    <w:tmpl w:val="F3E2DD7E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E3A17"/>
    <w:multiLevelType w:val="hybridMultilevel"/>
    <w:tmpl w:val="FA5A02D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94135E">
      <w:start w:val="2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F33FBD"/>
    <w:multiLevelType w:val="hybridMultilevel"/>
    <w:tmpl w:val="B6740E26"/>
    <w:lvl w:ilvl="0" w:tplc="C2F025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E68C2"/>
    <w:multiLevelType w:val="multilevel"/>
    <w:tmpl w:val="09FE9CC2"/>
    <w:lvl w:ilvl="0">
      <w:start w:val="41"/>
      <w:numFmt w:val="decimal"/>
      <w:lvlText w:val="%1."/>
      <w:lvlJc w:val="left"/>
      <w:pPr>
        <w:tabs>
          <w:tab w:val="num" w:pos="778"/>
        </w:tabs>
        <w:ind w:left="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abstractNum w:abstractNumId="16" w15:restartNumberingAfterBreak="0">
    <w:nsid w:val="57E52647"/>
    <w:multiLevelType w:val="hybridMultilevel"/>
    <w:tmpl w:val="EF263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204D8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D454B"/>
    <w:multiLevelType w:val="hybridMultilevel"/>
    <w:tmpl w:val="F36AC6AE"/>
    <w:lvl w:ilvl="0" w:tplc="314C8C76">
      <w:start w:val="1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63CD763C"/>
    <w:multiLevelType w:val="hybridMultilevel"/>
    <w:tmpl w:val="3452BABC"/>
    <w:lvl w:ilvl="0" w:tplc="DA6852C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F531E2"/>
    <w:multiLevelType w:val="hybridMultilevel"/>
    <w:tmpl w:val="1B5AC692"/>
    <w:lvl w:ilvl="0" w:tplc="31A01D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B71EF"/>
    <w:multiLevelType w:val="hybridMultilevel"/>
    <w:tmpl w:val="11E8650C"/>
    <w:lvl w:ilvl="0" w:tplc="2A0EA0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561D0"/>
    <w:multiLevelType w:val="hybridMultilevel"/>
    <w:tmpl w:val="F142196E"/>
    <w:lvl w:ilvl="0" w:tplc="0409000F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CC4A6B"/>
    <w:multiLevelType w:val="hybridMultilevel"/>
    <w:tmpl w:val="69C89D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16741D1"/>
    <w:multiLevelType w:val="hybridMultilevel"/>
    <w:tmpl w:val="3664F7FC"/>
    <w:lvl w:ilvl="0" w:tplc="FEEC3D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A7511"/>
    <w:multiLevelType w:val="hybridMultilevel"/>
    <w:tmpl w:val="76307AE8"/>
    <w:lvl w:ilvl="0" w:tplc="FAE4AA3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6235C"/>
    <w:multiLevelType w:val="hybridMultilevel"/>
    <w:tmpl w:val="0E8C5988"/>
    <w:lvl w:ilvl="0" w:tplc="345AAFE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75008A7"/>
    <w:multiLevelType w:val="hybridMultilevel"/>
    <w:tmpl w:val="3536E3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D1CCD"/>
    <w:multiLevelType w:val="hybridMultilevel"/>
    <w:tmpl w:val="B20E6B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546988"/>
    <w:multiLevelType w:val="multilevel"/>
    <w:tmpl w:val="5B4A997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9" w15:restartNumberingAfterBreak="0">
    <w:nsid w:val="7A741862"/>
    <w:multiLevelType w:val="multilevel"/>
    <w:tmpl w:val="FA5A02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AF9"/>
    <w:multiLevelType w:val="hybridMultilevel"/>
    <w:tmpl w:val="F48AED6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9"/>
  </w:num>
  <w:num w:numId="3">
    <w:abstractNumId w:val="28"/>
  </w:num>
  <w:num w:numId="4">
    <w:abstractNumId w:val="1"/>
  </w:num>
  <w:num w:numId="5">
    <w:abstractNumId w:val="11"/>
  </w:num>
  <w:num w:numId="6">
    <w:abstractNumId w:val="13"/>
  </w:num>
  <w:num w:numId="7">
    <w:abstractNumId w:val="21"/>
  </w:num>
  <w:num w:numId="8">
    <w:abstractNumId w:val="5"/>
  </w:num>
  <w:num w:numId="9">
    <w:abstractNumId w:val="2"/>
  </w:num>
  <w:num w:numId="10">
    <w:abstractNumId w:val="3"/>
  </w:num>
  <w:num w:numId="11">
    <w:abstractNumId w:val="29"/>
  </w:num>
  <w:num w:numId="12">
    <w:abstractNumId w:val="0"/>
  </w:num>
  <w:num w:numId="13">
    <w:abstractNumId w:val="10"/>
  </w:num>
  <w:num w:numId="14">
    <w:abstractNumId w:val="7"/>
  </w:num>
  <w:num w:numId="15">
    <w:abstractNumId w:val="15"/>
  </w:num>
  <w:num w:numId="16">
    <w:abstractNumId w:val="17"/>
  </w:num>
  <w:num w:numId="17">
    <w:abstractNumId w:val="20"/>
  </w:num>
  <w:num w:numId="18">
    <w:abstractNumId w:val="24"/>
  </w:num>
  <w:num w:numId="19">
    <w:abstractNumId w:val="23"/>
  </w:num>
  <w:num w:numId="20">
    <w:abstractNumId w:val="19"/>
  </w:num>
  <w:num w:numId="21">
    <w:abstractNumId w:val="6"/>
  </w:num>
  <w:num w:numId="22">
    <w:abstractNumId w:val="4"/>
  </w:num>
  <w:num w:numId="23">
    <w:abstractNumId w:val="14"/>
  </w:num>
  <w:num w:numId="24">
    <w:abstractNumId w:val="16"/>
  </w:num>
  <w:num w:numId="25">
    <w:abstractNumId w:val="8"/>
  </w:num>
  <w:num w:numId="26">
    <w:abstractNumId w:val="12"/>
  </w:num>
  <w:num w:numId="27">
    <w:abstractNumId w:val="26"/>
  </w:num>
  <w:num w:numId="28">
    <w:abstractNumId w:val="30"/>
  </w:num>
  <w:num w:numId="29">
    <w:abstractNumId w:val="22"/>
  </w:num>
  <w:num w:numId="30">
    <w:abstractNumId w:val="18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46"/>
    <w:rsid w:val="0004568B"/>
    <w:rsid w:val="00047AB8"/>
    <w:rsid w:val="00062403"/>
    <w:rsid w:val="00066933"/>
    <w:rsid w:val="000770AD"/>
    <w:rsid w:val="000934FF"/>
    <w:rsid w:val="000A107F"/>
    <w:rsid w:val="000A2FD8"/>
    <w:rsid w:val="000B7E1F"/>
    <w:rsid w:val="000F239F"/>
    <w:rsid w:val="00125F96"/>
    <w:rsid w:val="0013104E"/>
    <w:rsid w:val="00136475"/>
    <w:rsid w:val="00140447"/>
    <w:rsid w:val="001630EA"/>
    <w:rsid w:val="001649AB"/>
    <w:rsid w:val="001B1810"/>
    <w:rsid w:val="001C1317"/>
    <w:rsid w:val="001C3D91"/>
    <w:rsid w:val="001C50D0"/>
    <w:rsid w:val="001C5209"/>
    <w:rsid w:val="001F5828"/>
    <w:rsid w:val="00214506"/>
    <w:rsid w:val="00226683"/>
    <w:rsid w:val="00231F5E"/>
    <w:rsid w:val="00252E46"/>
    <w:rsid w:val="002777CD"/>
    <w:rsid w:val="002824B4"/>
    <w:rsid w:val="00287F03"/>
    <w:rsid w:val="002A2BA0"/>
    <w:rsid w:val="002E516C"/>
    <w:rsid w:val="002F7151"/>
    <w:rsid w:val="003207AC"/>
    <w:rsid w:val="00346188"/>
    <w:rsid w:val="00392422"/>
    <w:rsid w:val="003925CD"/>
    <w:rsid w:val="003B4E1D"/>
    <w:rsid w:val="003C56CB"/>
    <w:rsid w:val="003E5E58"/>
    <w:rsid w:val="003F350D"/>
    <w:rsid w:val="00413217"/>
    <w:rsid w:val="00417C0C"/>
    <w:rsid w:val="00421012"/>
    <w:rsid w:val="004247EF"/>
    <w:rsid w:val="00447F38"/>
    <w:rsid w:val="004B7BE4"/>
    <w:rsid w:val="005104D5"/>
    <w:rsid w:val="00512DB9"/>
    <w:rsid w:val="0054539E"/>
    <w:rsid w:val="00581391"/>
    <w:rsid w:val="005933C0"/>
    <w:rsid w:val="005B205A"/>
    <w:rsid w:val="005F42B3"/>
    <w:rsid w:val="00612A96"/>
    <w:rsid w:val="006247D6"/>
    <w:rsid w:val="00663DEE"/>
    <w:rsid w:val="006A5661"/>
    <w:rsid w:val="0071342C"/>
    <w:rsid w:val="007475A0"/>
    <w:rsid w:val="00795022"/>
    <w:rsid w:val="007C4739"/>
    <w:rsid w:val="007C4B21"/>
    <w:rsid w:val="007D694D"/>
    <w:rsid w:val="0080575E"/>
    <w:rsid w:val="0081136E"/>
    <w:rsid w:val="00816425"/>
    <w:rsid w:val="0082106C"/>
    <w:rsid w:val="00834A26"/>
    <w:rsid w:val="00856649"/>
    <w:rsid w:val="00892505"/>
    <w:rsid w:val="00895135"/>
    <w:rsid w:val="008A2D31"/>
    <w:rsid w:val="008B792C"/>
    <w:rsid w:val="008D7092"/>
    <w:rsid w:val="009668CC"/>
    <w:rsid w:val="009A227B"/>
    <w:rsid w:val="009A6FF0"/>
    <w:rsid w:val="009B139C"/>
    <w:rsid w:val="009E755F"/>
    <w:rsid w:val="009F2381"/>
    <w:rsid w:val="00A25417"/>
    <w:rsid w:val="00A52DF6"/>
    <w:rsid w:val="00A56011"/>
    <w:rsid w:val="00A65138"/>
    <w:rsid w:val="00A725A5"/>
    <w:rsid w:val="00A86339"/>
    <w:rsid w:val="00AB59F9"/>
    <w:rsid w:val="00B03269"/>
    <w:rsid w:val="00B37EA1"/>
    <w:rsid w:val="00B656E3"/>
    <w:rsid w:val="00B854BD"/>
    <w:rsid w:val="00BA0E5C"/>
    <w:rsid w:val="00BC419D"/>
    <w:rsid w:val="00BD019A"/>
    <w:rsid w:val="00BD2A7C"/>
    <w:rsid w:val="00BF03F1"/>
    <w:rsid w:val="00BF5324"/>
    <w:rsid w:val="00C00A0E"/>
    <w:rsid w:val="00C17F91"/>
    <w:rsid w:val="00C27EC0"/>
    <w:rsid w:val="00C531BF"/>
    <w:rsid w:val="00C92116"/>
    <w:rsid w:val="00C93EF5"/>
    <w:rsid w:val="00CA2DC4"/>
    <w:rsid w:val="00CF495E"/>
    <w:rsid w:val="00D043E8"/>
    <w:rsid w:val="00D13892"/>
    <w:rsid w:val="00D16EC4"/>
    <w:rsid w:val="00D23453"/>
    <w:rsid w:val="00D25846"/>
    <w:rsid w:val="00D36D05"/>
    <w:rsid w:val="00D5200A"/>
    <w:rsid w:val="00D56DB7"/>
    <w:rsid w:val="00D64C68"/>
    <w:rsid w:val="00D93ABF"/>
    <w:rsid w:val="00DB0A42"/>
    <w:rsid w:val="00DC21C2"/>
    <w:rsid w:val="00DD6A15"/>
    <w:rsid w:val="00DD7B6D"/>
    <w:rsid w:val="00E1646C"/>
    <w:rsid w:val="00E60FE6"/>
    <w:rsid w:val="00E71B9F"/>
    <w:rsid w:val="00E85C91"/>
    <w:rsid w:val="00E85CC6"/>
    <w:rsid w:val="00EE7086"/>
    <w:rsid w:val="00EF165A"/>
    <w:rsid w:val="00F82D4D"/>
    <w:rsid w:val="00FD24F6"/>
    <w:rsid w:val="00FD4592"/>
    <w:rsid w:val="00FE32D8"/>
    <w:rsid w:val="00FF4442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33577-99C6-4B91-9562-E8BF05C1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3F1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otdesubsol">
    <w:name w:val="footnote text"/>
    <w:basedOn w:val="Normal"/>
    <w:link w:val="TextnotdesubsolCaracter"/>
    <w:unhideWhenUsed/>
    <w:rsid w:val="000B7E1F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rsid w:val="000B7E1F"/>
    <w:rPr>
      <w:sz w:val="20"/>
      <w:szCs w:val="20"/>
      <w:lang w:val="ro-RO"/>
    </w:rPr>
  </w:style>
  <w:style w:type="character" w:styleId="Referinnotdesubsol">
    <w:name w:val="footnote reference"/>
    <w:basedOn w:val="Fontdeparagrafimplicit"/>
    <w:unhideWhenUsed/>
    <w:rsid w:val="000B7E1F"/>
    <w:rPr>
      <w:vertAlign w:val="superscript"/>
    </w:rPr>
  </w:style>
  <w:style w:type="paragraph" w:styleId="Listparagraf">
    <w:name w:val="List Paragraph"/>
    <w:basedOn w:val="Normal"/>
    <w:qFormat/>
    <w:rsid w:val="00FF4442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0A1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A107F"/>
    <w:rPr>
      <w:rFonts w:ascii="Segoe UI" w:hAnsi="Segoe UI" w:cs="Segoe UI"/>
      <w:sz w:val="18"/>
      <w:szCs w:val="18"/>
      <w:lang w:val="ro-RO"/>
    </w:rPr>
  </w:style>
  <w:style w:type="character" w:customStyle="1" w:styleId="rvts6">
    <w:name w:val="rvts6"/>
    <w:basedOn w:val="Fontdeparagrafimplicit"/>
    <w:rsid w:val="0082106C"/>
  </w:style>
  <w:style w:type="character" w:customStyle="1" w:styleId="rvts10">
    <w:name w:val="rvts10"/>
    <w:basedOn w:val="Fontdeparagrafimplicit"/>
    <w:rsid w:val="0082106C"/>
  </w:style>
  <w:style w:type="character" w:customStyle="1" w:styleId="rvts8">
    <w:name w:val="rvts8"/>
    <w:basedOn w:val="Fontdeparagrafimplicit"/>
    <w:rsid w:val="0082106C"/>
  </w:style>
  <w:style w:type="paragraph" w:customStyle="1" w:styleId="rvps1">
    <w:name w:val="rvps1"/>
    <w:basedOn w:val="Normal"/>
    <w:rsid w:val="00821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1">
    <w:name w:val="rvts1"/>
    <w:basedOn w:val="Fontdeparagrafimplicit"/>
    <w:rsid w:val="0082106C"/>
  </w:style>
  <w:style w:type="character" w:customStyle="1" w:styleId="rvts2">
    <w:name w:val="rvts2"/>
    <w:basedOn w:val="Fontdeparagrafimplicit"/>
    <w:rsid w:val="0082106C"/>
  </w:style>
  <w:style w:type="paragraph" w:styleId="Antet">
    <w:name w:val="header"/>
    <w:basedOn w:val="Normal"/>
    <w:link w:val="AntetCaracter"/>
    <w:uiPriority w:val="99"/>
    <w:unhideWhenUsed/>
    <w:rsid w:val="0082106C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Arial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82106C"/>
    <w:rPr>
      <w:rFonts w:ascii="Arial" w:eastAsia="Times New Roman" w:hAnsi="Arial" w:cs="Arial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82106C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Times New Roman"/>
      <w:sz w:val="15"/>
      <w:szCs w:val="15"/>
    </w:rPr>
  </w:style>
  <w:style w:type="character" w:customStyle="1" w:styleId="SubsolCaracter">
    <w:name w:val="Subsol Caracter"/>
    <w:basedOn w:val="Fontdeparagrafimplicit"/>
    <w:link w:val="Subsol"/>
    <w:uiPriority w:val="99"/>
    <w:rsid w:val="0082106C"/>
    <w:rPr>
      <w:rFonts w:ascii="Arial" w:eastAsia="Times New Roman" w:hAnsi="Arial" w:cs="Times New Roman"/>
      <w:sz w:val="15"/>
      <w:szCs w:val="15"/>
      <w:lang w:val="ro-RO"/>
    </w:rPr>
  </w:style>
  <w:style w:type="paragraph" w:customStyle="1" w:styleId="FooterPMB1">
    <w:name w:val="Footer PMB 1"/>
    <w:basedOn w:val="Subsol"/>
    <w:link w:val="FooterPMB1Char"/>
    <w:qFormat/>
    <w:rsid w:val="0082106C"/>
    <w:pPr>
      <w:spacing w:before="20" w:after="20" w:line="200" w:lineRule="atLeast"/>
      <w:ind w:left="425"/>
    </w:pPr>
    <w:rPr>
      <w:noProof/>
      <w:spacing w:val="-4"/>
      <w:sz w:val="14"/>
      <w:szCs w:val="14"/>
    </w:rPr>
  </w:style>
  <w:style w:type="character" w:customStyle="1" w:styleId="FooterPMB1Char">
    <w:name w:val="Footer PMB 1 Char"/>
    <w:link w:val="FooterPMB1"/>
    <w:rsid w:val="0082106C"/>
    <w:rPr>
      <w:rFonts w:ascii="Arial" w:eastAsia="Times New Roman" w:hAnsi="Arial" w:cs="Times New Roman"/>
      <w:noProof/>
      <w:spacing w:val="-4"/>
      <w:sz w:val="14"/>
      <w:szCs w:val="14"/>
      <w:lang w:val="ro-RO"/>
    </w:rPr>
  </w:style>
  <w:style w:type="paragraph" w:customStyle="1" w:styleId="HeaderPMBmain">
    <w:name w:val="Header PMB main"/>
    <w:basedOn w:val="Antet"/>
    <w:link w:val="HeaderPMBmainChar"/>
    <w:qFormat/>
    <w:rsid w:val="0082106C"/>
    <w:pPr>
      <w:ind w:left="2268"/>
    </w:pPr>
    <w:rPr>
      <w:rFonts w:cs="Times New Roman"/>
      <w:b/>
      <w:noProof/>
      <w:color w:val="3580B9"/>
      <w:spacing w:val="-22"/>
      <w:sz w:val="44"/>
      <w:szCs w:val="42"/>
    </w:rPr>
  </w:style>
  <w:style w:type="character" w:customStyle="1" w:styleId="HeaderPMBmainChar">
    <w:name w:val="Header PMB main Char"/>
    <w:link w:val="HeaderPMBmain"/>
    <w:rsid w:val="0082106C"/>
    <w:rPr>
      <w:rFonts w:ascii="Arial" w:eastAsia="Times New Roman" w:hAnsi="Arial" w:cs="Times New Roman"/>
      <w:b/>
      <w:noProof/>
      <w:color w:val="3580B9"/>
      <w:spacing w:val="-22"/>
      <w:sz w:val="44"/>
      <w:szCs w:val="42"/>
      <w:lang w:val="en-US"/>
    </w:rPr>
  </w:style>
  <w:style w:type="paragraph" w:customStyle="1" w:styleId="HeaderPMBsecundar">
    <w:name w:val="Header PMB secundar"/>
    <w:basedOn w:val="Antet"/>
    <w:link w:val="HeaderPMBsecundarChar"/>
    <w:qFormat/>
    <w:rsid w:val="0082106C"/>
    <w:pPr>
      <w:spacing w:before="80" w:after="80"/>
      <w:ind w:left="2268"/>
    </w:pPr>
    <w:rPr>
      <w:rFonts w:cs="Times New Roman"/>
      <w:color w:val="374956"/>
      <w:spacing w:val="-16"/>
      <w:sz w:val="40"/>
      <w:szCs w:val="40"/>
      <w:lang w:val="ro-RO"/>
    </w:rPr>
  </w:style>
  <w:style w:type="character" w:customStyle="1" w:styleId="HeaderPMBsecundarChar">
    <w:name w:val="Header PMB secundar Char"/>
    <w:link w:val="HeaderPMBsecundar"/>
    <w:rsid w:val="0082106C"/>
    <w:rPr>
      <w:rFonts w:ascii="Arial" w:eastAsia="Times New Roman" w:hAnsi="Arial" w:cs="Times New Roman"/>
      <w:color w:val="374956"/>
      <w:spacing w:val="-16"/>
      <w:sz w:val="40"/>
      <w:szCs w:val="40"/>
      <w:lang w:val="ro-RO"/>
    </w:rPr>
  </w:style>
  <w:style w:type="paragraph" w:customStyle="1" w:styleId="HeaderPMBtertiarsubdepartament">
    <w:name w:val="Header PMB tertiar subdepartament"/>
    <w:basedOn w:val="HeaderPMBsecundar"/>
    <w:link w:val="HeaderPMBtertiarsubdepartamentChar"/>
    <w:qFormat/>
    <w:rsid w:val="0082106C"/>
    <w:pPr>
      <w:spacing w:before="120"/>
    </w:pPr>
    <w:rPr>
      <w:spacing w:val="-8"/>
      <w:sz w:val="28"/>
      <w:szCs w:val="28"/>
    </w:rPr>
  </w:style>
  <w:style w:type="character" w:customStyle="1" w:styleId="HeaderPMBtertiarsubdepartamentChar">
    <w:name w:val="Header PMB tertiar subdepartament Char"/>
    <w:link w:val="HeaderPMBtertiarsubdepartament"/>
    <w:rsid w:val="0082106C"/>
    <w:rPr>
      <w:rFonts w:ascii="Arial" w:eastAsia="Times New Roman" w:hAnsi="Arial" w:cs="Times New Roman"/>
      <w:color w:val="374956"/>
      <w:spacing w:val="-8"/>
      <w:sz w:val="28"/>
      <w:szCs w:val="28"/>
      <w:lang w:val="ro-RO"/>
    </w:rPr>
  </w:style>
  <w:style w:type="character" w:customStyle="1" w:styleId="Bodytext5">
    <w:name w:val="Body text (5)_"/>
    <w:link w:val="Bodytext50"/>
    <w:rsid w:val="0082106C"/>
    <w:rPr>
      <w:rFonts w:ascii="Arial" w:eastAsia="Arial" w:hAnsi="Arial" w:cs="Arial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82106C"/>
    <w:pPr>
      <w:widowControl w:val="0"/>
      <w:shd w:val="clear" w:color="auto" w:fill="FFFFFF"/>
      <w:spacing w:before="960" w:after="180" w:line="374" w:lineRule="exact"/>
      <w:jc w:val="both"/>
    </w:pPr>
    <w:rPr>
      <w:rFonts w:ascii="Arial" w:eastAsia="Arial" w:hAnsi="Arial" w:cs="Arial"/>
      <w:lang w:val="en-GB"/>
    </w:rPr>
  </w:style>
  <w:style w:type="character" w:styleId="Hyperlink">
    <w:name w:val="Hyperlink"/>
    <w:uiPriority w:val="99"/>
    <w:unhideWhenUsed/>
    <w:rsid w:val="0082106C"/>
    <w:rPr>
      <w:color w:val="0563C1"/>
      <w:u w:val="single"/>
    </w:rPr>
  </w:style>
  <w:style w:type="character" w:styleId="HyperlinkParcurs">
    <w:name w:val="FollowedHyperlink"/>
    <w:uiPriority w:val="99"/>
    <w:unhideWhenUsed/>
    <w:rsid w:val="0082106C"/>
    <w:rPr>
      <w:color w:val="954F72"/>
      <w:u w:val="single"/>
    </w:rPr>
  </w:style>
  <w:style w:type="paragraph" w:customStyle="1" w:styleId="xl65">
    <w:name w:val="xl65"/>
    <w:basedOn w:val="Normal"/>
    <w:rsid w:val="00821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6">
    <w:name w:val="xl66"/>
    <w:basedOn w:val="Normal"/>
    <w:rsid w:val="00821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7">
    <w:name w:val="xl67"/>
    <w:basedOn w:val="Normal"/>
    <w:rsid w:val="00821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8">
    <w:name w:val="xl68"/>
    <w:basedOn w:val="Normal"/>
    <w:rsid w:val="00821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9">
    <w:name w:val="xl69"/>
    <w:basedOn w:val="Normal"/>
    <w:rsid w:val="00821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0">
    <w:name w:val="xl70"/>
    <w:basedOn w:val="Normal"/>
    <w:rsid w:val="008210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msonormal0">
    <w:name w:val="msonormal"/>
    <w:basedOn w:val="Normal"/>
    <w:rsid w:val="00821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51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729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70282388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9261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latiipublice@pmb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EB6D8-53F3-4538-91BD-2A352426B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606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Ilie</dc:creator>
  <cp:lastModifiedBy>Mihaela Gionea</cp:lastModifiedBy>
  <cp:revision>5</cp:revision>
  <cp:lastPrinted>2024-03-12T11:11:00Z</cp:lastPrinted>
  <dcterms:created xsi:type="dcterms:W3CDTF">2026-06-29T12:25:00Z</dcterms:created>
  <dcterms:modified xsi:type="dcterms:W3CDTF">2026-07-27T11:11:00Z</dcterms:modified>
</cp:coreProperties>
</file>