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92CD5" w14:textId="38D2BC5C" w:rsidR="00850C2B" w:rsidRPr="00AA7E12" w:rsidRDefault="00850C2B" w:rsidP="00AA7E12">
      <w:pPr>
        <w:spacing w:after="60"/>
        <w:jc w:val="right"/>
        <w:rPr>
          <w:b/>
        </w:rPr>
      </w:pPr>
      <w:r w:rsidRPr="00AA7E12">
        <w:rPr>
          <w:b/>
        </w:rPr>
        <w:t>Anexa</w:t>
      </w:r>
      <w:r w:rsidR="0090647C" w:rsidRPr="00AA7E12">
        <w:rPr>
          <w:b/>
        </w:rPr>
        <w:t xml:space="preserve"> </w:t>
      </w:r>
      <w:r w:rsidR="003055C5" w:rsidRPr="00AA7E12">
        <w:rPr>
          <w:b/>
        </w:rPr>
        <w:t>nr</w:t>
      </w:r>
      <w:r w:rsidR="0090647C" w:rsidRPr="00AA7E12">
        <w:rPr>
          <w:b/>
        </w:rPr>
        <w:t>. 1</w:t>
      </w:r>
      <w:r w:rsidR="00074338" w:rsidRPr="00AA7E12">
        <w:rPr>
          <w:b/>
        </w:rPr>
        <w:t xml:space="preserve"> la D.P.G. nr. ……/……………… </w:t>
      </w:r>
    </w:p>
    <w:p w14:paraId="20B994A3" w14:textId="77777777" w:rsidR="00850C2B" w:rsidRPr="00AA7E12" w:rsidRDefault="007703C7" w:rsidP="00AA7E12">
      <w:pPr>
        <w:spacing w:after="60"/>
        <w:rPr>
          <w:b/>
        </w:rPr>
      </w:pPr>
      <w:r w:rsidRPr="00AA7E12">
        <w:rPr>
          <w:b/>
        </w:rPr>
        <w:t>PRIMĂRIA MUNICIPIULUI BUCUREȘTI</w:t>
      </w:r>
    </w:p>
    <w:p w14:paraId="0A87FFF8" w14:textId="0CBEC286" w:rsidR="00850C2B" w:rsidRPr="00AA7E12" w:rsidRDefault="00850C2B" w:rsidP="00AA7E12">
      <w:pPr>
        <w:spacing w:after="60"/>
        <w:jc w:val="right"/>
      </w:pPr>
    </w:p>
    <w:p w14:paraId="0D39520B" w14:textId="77777777" w:rsidR="00EF0120" w:rsidRPr="00AA7E12" w:rsidRDefault="00EF0120" w:rsidP="00AA7E12">
      <w:pPr>
        <w:spacing w:after="60"/>
        <w:jc w:val="right"/>
      </w:pPr>
    </w:p>
    <w:p w14:paraId="1E738867" w14:textId="77777777" w:rsidR="00850C2B" w:rsidRPr="00AA7E12" w:rsidRDefault="00850C2B" w:rsidP="00AA7E12">
      <w:pPr>
        <w:spacing w:after="60"/>
        <w:jc w:val="right"/>
        <w:rPr>
          <w:vanish/>
        </w:rPr>
      </w:pPr>
      <w:r w:rsidRPr="00AA7E12">
        <w:rPr>
          <w:vanish/>
        </w:rPr>
        <w:t>Se încarcă...</w:t>
      </w:r>
    </w:p>
    <w:p w14:paraId="4F1C8315" w14:textId="379DE71A" w:rsidR="00850C2B" w:rsidRPr="00AA7E12" w:rsidRDefault="00850C2B" w:rsidP="00AA7E12">
      <w:pPr>
        <w:spacing w:after="60"/>
        <w:jc w:val="center"/>
        <w:rPr>
          <w:b/>
          <w:spacing w:val="100"/>
        </w:rPr>
      </w:pPr>
      <w:bookmarkStart w:id="0" w:name="A1"/>
      <w:bookmarkStart w:id="1" w:name="A2"/>
      <w:bookmarkStart w:id="2" w:name="A3"/>
      <w:bookmarkStart w:id="3" w:name="An1"/>
      <w:bookmarkStart w:id="4" w:name="A4"/>
      <w:bookmarkStart w:id="5" w:name="A5"/>
      <w:bookmarkStart w:id="6" w:name="A6"/>
      <w:bookmarkStart w:id="7" w:name="A7"/>
      <w:bookmarkStart w:id="8" w:name="A8"/>
      <w:bookmarkStart w:id="9" w:name="A9"/>
      <w:bookmarkStart w:id="10" w:name="An2"/>
      <w:bookmarkStart w:id="11" w:name="A10"/>
      <w:bookmarkStart w:id="12" w:name="A11"/>
      <w:bookmarkStart w:id="13" w:name="An3"/>
      <w:r w:rsidRPr="00AA7E12">
        <w:rPr>
          <w:b/>
          <w:spacing w:val="100"/>
        </w:rPr>
        <w:t>CAI</w:t>
      </w:r>
      <w:r w:rsidR="00615ED9" w:rsidRPr="00AA7E12">
        <w:rPr>
          <w:b/>
          <w:spacing w:val="100"/>
        </w:rPr>
        <w:t>E</w:t>
      </w:r>
      <w:r w:rsidRPr="00AA7E12">
        <w:rPr>
          <w:b/>
          <w:spacing w:val="100"/>
        </w:rPr>
        <w:t>T DE OBIECTIVE</w:t>
      </w:r>
    </w:p>
    <w:p w14:paraId="33C617F0" w14:textId="77777777" w:rsidR="00D211C2" w:rsidRPr="00AA7E12" w:rsidRDefault="00D211C2" w:rsidP="00AA7E12">
      <w:pPr>
        <w:spacing w:after="60"/>
        <w:jc w:val="center"/>
        <w:rPr>
          <w:b/>
          <w:i/>
          <w:color w:val="000000"/>
          <w:lang w:eastAsia="ro-RO"/>
        </w:rPr>
      </w:pPr>
      <w:r w:rsidRPr="00AA7E12">
        <w:rPr>
          <w:b/>
          <w:i/>
          <w:color w:val="000000"/>
          <w:lang w:eastAsia="ro-RO"/>
        </w:rPr>
        <w:t xml:space="preserve">pentru concursul de proiecte de management </w:t>
      </w:r>
      <w:bookmarkStart w:id="14" w:name="_GoBack"/>
      <w:bookmarkEnd w:id="14"/>
    </w:p>
    <w:p w14:paraId="35417E05" w14:textId="519112A0" w:rsidR="00850C2B" w:rsidRPr="00AA7E12" w:rsidRDefault="00D211C2" w:rsidP="00AA7E12">
      <w:pPr>
        <w:spacing w:after="60"/>
        <w:jc w:val="center"/>
        <w:rPr>
          <w:b/>
          <w:i/>
          <w:color w:val="000000"/>
          <w:lang w:eastAsia="ro-RO"/>
        </w:rPr>
      </w:pPr>
      <w:r w:rsidRPr="00AA7E12">
        <w:rPr>
          <w:b/>
          <w:i/>
        </w:rPr>
        <w:t xml:space="preserve">pentru  </w:t>
      </w:r>
      <w:r w:rsidR="00850C2B" w:rsidRPr="00AA7E12">
        <w:rPr>
          <w:b/>
          <w:i/>
        </w:rPr>
        <w:t>TEATRUL MUNICIPAL „LUCIA STURDZA BULANDRA”</w:t>
      </w:r>
    </w:p>
    <w:p w14:paraId="6795A40B" w14:textId="351AAC22" w:rsidR="00615ED9" w:rsidRPr="00AA7E12" w:rsidRDefault="00615ED9" w:rsidP="00AA7E12">
      <w:pPr>
        <w:spacing w:after="60"/>
        <w:jc w:val="both"/>
        <w:rPr>
          <w:color w:val="000000"/>
          <w:lang w:eastAsia="ro-RO"/>
        </w:rPr>
      </w:pPr>
    </w:p>
    <w:p w14:paraId="5B4A5BFB" w14:textId="77777777" w:rsidR="00EF0120" w:rsidRPr="00AA7E12" w:rsidRDefault="00EF0120" w:rsidP="00AA7E12">
      <w:pPr>
        <w:spacing w:after="60"/>
        <w:jc w:val="both"/>
        <w:rPr>
          <w:color w:val="000000"/>
          <w:lang w:eastAsia="ro-RO"/>
        </w:rPr>
      </w:pPr>
    </w:p>
    <w:p w14:paraId="1DBD7E8C" w14:textId="45B76A11" w:rsidR="00850C2B" w:rsidRPr="00AA7E12" w:rsidRDefault="00C01CDA" w:rsidP="00AA7E12">
      <w:pPr>
        <w:spacing w:after="60"/>
        <w:jc w:val="both"/>
        <w:rPr>
          <w:color w:val="000000"/>
          <w:lang w:eastAsia="ro-RO"/>
        </w:rPr>
      </w:pPr>
      <w:r w:rsidRPr="00AA7E12">
        <w:rPr>
          <w:color w:val="000000"/>
          <w:lang w:eastAsia="ro-RO"/>
        </w:rPr>
        <w:t xml:space="preserve">         Perio</w:t>
      </w:r>
      <w:r w:rsidR="007703C7" w:rsidRPr="00AA7E12">
        <w:rPr>
          <w:color w:val="000000"/>
          <w:lang w:eastAsia="ro-RO"/>
        </w:rPr>
        <w:t xml:space="preserve">ada de management este de </w:t>
      </w:r>
      <w:r w:rsidR="002B71E6" w:rsidRPr="00AA7E12">
        <w:rPr>
          <w:color w:val="000000"/>
          <w:lang w:eastAsia="ro-RO"/>
        </w:rPr>
        <w:t>4</w:t>
      </w:r>
      <w:r w:rsidR="007703C7" w:rsidRPr="00AA7E12">
        <w:rPr>
          <w:color w:val="000000"/>
          <w:lang w:eastAsia="ro-RO"/>
        </w:rPr>
        <w:t xml:space="preserve"> ani</w:t>
      </w:r>
      <w:r w:rsidR="00850C2B" w:rsidRPr="00AA7E12">
        <w:rPr>
          <w:color w:val="000000"/>
          <w:lang w:eastAsia="ro-RO"/>
        </w:rPr>
        <w:t>.</w:t>
      </w:r>
    </w:p>
    <w:p w14:paraId="09BBA7B6" w14:textId="77777777" w:rsidR="0080478A" w:rsidRPr="00AA7E12" w:rsidRDefault="0080478A" w:rsidP="00AA7E12">
      <w:pPr>
        <w:spacing w:after="60"/>
        <w:jc w:val="both"/>
        <w:rPr>
          <w:color w:val="000000"/>
          <w:lang w:eastAsia="ro-RO"/>
        </w:rPr>
      </w:pPr>
      <w:r w:rsidRPr="00AA7E12">
        <w:rPr>
          <w:b/>
          <w:bCs/>
          <w:color w:val="000000"/>
          <w:u w:val="single"/>
          <w:lang w:eastAsia="ro-RO"/>
        </w:rPr>
        <w:t xml:space="preserve">I. Tipul instituției publice de cultură, denumită în continuare </w:t>
      </w:r>
      <w:r w:rsidRPr="00AA7E12">
        <w:rPr>
          <w:b/>
          <w:bCs/>
          <w:i/>
          <w:color w:val="000000"/>
          <w:u w:val="single"/>
          <w:lang w:eastAsia="ro-RO"/>
        </w:rPr>
        <w:t>instituția</w:t>
      </w:r>
      <w:r w:rsidRPr="00AA7E12">
        <w:rPr>
          <w:b/>
          <w:bCs/>
          <w:color w:val="000000"/>
          <w:u w:val="single"/>
          <w:lang w:eastAsia="ro-RO"/>
        </w:rPr>
        <w:t>:</w:t>
      </w:r>
      <w:r w:rsidRPr="00AA7E12">
        <w:rPr>
          <w:color w:val="000000"/>
          <w:lang w:eastAsia="ro-RO"/>
        </w:rPr>
        <w:t xml:space="preserve"> instituție de spectacole de repertoriu, în conformitate cu prevederile O.G. nr. 21/2007 </w:t>
      </w:r>
      <w:r w:rsidRPr="00AA7E12">
        <w:rPr>
          <w:i/>
          <w:color w:val="000000"/>
          <w:lang w:eastAsia="ro-RO"/>
        </w:rPr>
        <w:t>privind instituțiile și companiile de spectacole sau concerte, precum și desfășurarea activității de impresariat artistic, aprobată prin Legea nr. 353/2007</w:t>
      </w:r>
      <w:r w:rsidRPr="00AA7E12">
        <w:rPr>
          <w:color w:val="000000"/>
          <w:lang w:eastAsia="ro-RO"/>
        </w:rPr>
        <w:t xml:space="preserve">, cu modificările și completările ulterioare. </w:t>
      </w:r>
    </w:p>
    <w:p w14:paraId="428097FD" w14:textId="6F996561" w:rsidR="00BF5859" w:rsidRPr="00AA7E12" w:rsidRDefault="00BF5859" w:rsidP="00AA7E12">
      <w:pPr>
        <w:pStyle w:val="al"/>
        <w:shd w:val="clear" w:color="auto" w:fill="FFFFFF"/>
        <w:spacing w:before="0" w:beforeAutospacing="0" w:after="60" w:afterAutospacing="0"/>
        <w:jc w:val="both"/>
      </w:pPr>
      <w:r w:rsidRPr="00AA7E12">
        <w:tab/>
      </w:r>
      <w:r w:rsidRPr="00AA7E12">
        <w:rPr>
          <w:color w:val="000000"/>
        </w:rPr>
        <w:t xml:space="preserve">Conform </w:t>
      </w:r>
      <w:r w:rsidRPr="00AA7E12">
        <w:t xml:space="preserve">HCGMB nr. </w:t>
      </w:r>
      <w:r w:rsidRPr="00AA7E12">
        <w:rPr>
          <w:color w:val="000000"/>
        </w:rPr>
        <w:t xml:space="preserve">204/31.07.2024 </w:t>
      </w:r>
      <w:r w:rsidRPr="00AA7E12">
        <w:rPr>
          <w:i/>
        </w:rPr>
        <w:t>privind aprobarea organigramei, numărului total de posturi, statului de funcții și a regulamentului de organizare si funcționare ale</w:t>
      </w:r>
      <w:r w:rsidRPr="00AA7E12">
        <w:t xml:space="preserve"> </w:t>
      </w:r>
      <w:r w:rsidRPr="00AA7E12">
        <w:rPr>
          <w:i/>
        </w:rPr>
        <w:t>Teatrului Municipal ”LUCIA STURDZA BULANDRA"</w:t>
      </w:r>
      <w:r w:rsidRPr="00AA7E12">
        <w:t>, Teatrul este instituție publică de interes local al Municipiului București, persoana juridică de drept public, cu sediul administrativ în str. Schitu Măgureanu nr. 1, sectorul 5.</w:t>
      </w:r>
    </w:p>
    <w:p w14:paraId="56B7C00A" w14:textId="2A54FE54" w:rsidR="00BF5859" w:rsidRPr="00AA7E12" w:rsidRDefault="00BF5859" w:rsidP="00AA7E12">
      <w:pPr>
        <w:spacing w:after="60"/>
        <w:ind w:firstLine="708"/>
        <w:jc w:val="both"/>
        <w:rPr>
          <w:lang w:eastAsia="ro-RO"/>
        </w:rPr>
      </w:pPr>
      <w:r w:rsidRPr="00AA7E12">
        <w:rPr>
          <w:lang w:eastAsia="ro-RO"/>
        </w:rPr>
        <w:t xml:space="preserve">Finanțarea cheltuielilor curente şi de capital ale </w:t>
      </w:r>
      <w:r w:rsidRPr="00AA7E12">
        <w:rPr>
          <w:b/>
        </w:rPr>
        <w:t>TEATRULUI MUNICIPAL</w:t>
      </w:r>
      <w:r w:rsidRPr="00AA7E12">
        <w:rPr>
          <w:b/>
          <w:i/>
        </w:rPr>
        <w:t xml:space="preserve"> </w:t>
      </w:r>
      <w:r w:rsidRPr="00AA7E12">
        <w:rPr>
          <w:b/>
        </w:rPr>
        <w:t>„LUCIA STURDZA BULANDRA”</w:t>
      </w:r>
      <w:r w:rsidRPr="00AA7E12">
        <w:t xml:space="preserve"> </w:t>
      </w:r>
      <w:r w:rsidRPr="00AA7E12">
        <w:rPr>
          <w:lang w:eastAsia="ro-RO"/>
        </w:rPr>
        <w:t xml:space="preserve"> se asigură din venituri proprii și din subvenții acordate de la bugetul local.</w:t>
      </w:r>
    </w:p>
    <w:p w14:paraId="7F1DB6A6" w14:textId="4431B885" w:rsidR="0080478A" w:rsidRPr="00AA7E12" w:rsidRDefault="00B9159F" w:rsidP="00AA7E12">
      <w:pPr>
        <w:pStyle w:val="al"/>
        <w:shd w:val="clear" w:color="auto" w:fill="FFFFFF"/>
        <w:spacing w:before="0" w:beforeAutospacing="0" w:after="60" w:afterAutospacing="0"/>
        <w:ind w:firstLine="708"/>
        <w:jc w:val="both"/>
      </w:pPr>
      <w:r w:rsidRPr="00AA7E12">
        <w:t>Teatrul Municipal ”LUCIA STURDZA BULANDRA" e</w:t>
      </w:r>
      <w:r w:rsidR="0080478A" w:rsidRPr="00AA7E12">
        <w:t>ste membru al Uniunii Teatrelor din Europa din anul 1991 și își promovează imaginea sub denumirea de Bulandra — Teatru al Europei, conform HCGMB nr. 375/2017.</w:t>
      </w:r>
    </w:p>
    <w:p w14:paraId="0C371158" w14:textId="662023E6" w:rsidR="004472DF" w:rsidRPr="00AA7E12" w:rsidRDefault="004472DF" w:rsidP="00AA7E12">
      <w:pPr>
        <w:spacing w:after="60"/>
        <w:ind w:firstLine="708"/>
        <w:jc w:val="both"/>
      </w:pPr>
      <w:r w:rsidRPr="00AA7E12">
        <w:rPr>
          <w:color w:val="000000"/>
        </w:rPr>
        <w:t xml:space="preserve">Conform </w:t>
      </w:r>
      <w:r w:rsidR="00110A42" w:rsidRPr="00AA7E12">
        <w:t>actului de organizare,</w:t>
      </w:r>
      <w:r w:rsidR="00B9159F" w:rsidRPr="00AA7E12">
        <w:rPr>
          <w:i/>
        </w:rPr>
        <w:t xml:space="preserve"> </w:t>
      </w:r>
      <w:r w:rsidRPr="00AA7E12">
        <w:rPr>
          <w:color w:val="000000"/>
        </w:rPr>
        <w:t>obiectivele instituției sunt următoarele:</w:t>
      </w:r>
    </w:p>
    <w:p w14:paraId="37A11AB6" w14:textId="544E6523"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1.</w:t>
      </w:r>
      <w:r w:rsidR="004472DF" w:rsidRPr="00AA7E12">
        <w:rPr>
          <w:color w:val="000000"/>
          <w:lang w:eastAsia="ro-RO"/>
        </w:rPr>
        <w:tab/>
        <w:t>Continuarea tradiției artistice a Teatrului Municipal "Lucia Sturdza Bulandra"</w:t>
      </w:r>
      <w:r w:rsidR="00A44070" w:rsidRPr="00AA7E12">
        <w:rPr>
          <w:color w:val="000000"/>
          <w:lang w:eastAsia="ro-RO"/>
        </w:rPr>
        <w:t>;</w:t>
      </w:r>
    </w:p>
    <w:p w14:paraId="3A8A855E" w14:textId="282940E1"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2.</w:t>
      </w:r>
      <w:r w:rsidR="004472DF" w:rsidRPr="00AA7E12">
        <w:rPr>
          <w:color w:val="000000"/>
          <w:lang w:eastAsia="ro-RO"/>
        </w:rPr>
        <w:tab/>
        <w:t>Derularea unor proiecte și programe maximale, de anvergură</w:t>
      </w:r>
      <w:r w:rsidR="00A44070" w:rsidRPr="00AA7E12">
        <w:rPr>
          <w:color w:val="000000"/>
          <w:lang w:eastAsia="ro-RO"/>
        </w:rPr>
        <w:t>;</w:t>
      </w:r>
    </w:p>
    <w:p w14:paraId="6F2B4B66" w14:textId="126B72F5"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3.</w:t>
      </w:r>
      <w:r w:rsidR="004472DF" w:rsidRPr="00AA7E12">
        <w:rPr>
          <w:color w:val="000000"/>
          <w:lang w:eastAsia="ro-RO"/>
        </w:rPr>
        <w:tab/>
        <w:t>Crearea unor superproducții, spectacole eveniment cu mari artiști</w:t>
      </w:r>
      <w:r w:rsidR="00A44070" w:rsidRPr="00AA7E12">
        <w:rPr>
          <w:color w:val="000000"/>
          <w:lang w:eastAsia="ro-RO"/>
        </w:rPr>
        <w:t>;</w:t>
      </w:r>
      <w:r w:rsidR="004472DF" w:rsidRPr="00AA7E12">
        <w:rPr>
          <w:color w:val="000000"/>
          <w:lang w:eastAsia="ro-RO"/>
        </w:rPr>
        <w:t xml:space="preserve"> </w:t>
      </w:r>
    </w:p>
    <w:p w14:paraId="6AF8899A" w14:textId="648E2A2E"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4.</w:t>
      </w:r>
      <w:r w:rsidR="004472DF" w:rsidRPr="00AA7E12">
        <w:rPr>
          <w:color w:val="000000"/>
          <w:lang w:eastAsia="ro-RO"/>
        </w:rPr>
        <w:tab/>
        <w:t xml:space="preserve">Personalizarea repertoriului teatrului, dezvoltarea caracterului profund particular și a tradiției Teatrului Municipal „Lucia Sturdza Bulandra”, abordarea unei problematici umane de mare actualitate și racordarea repertoriului teatrului la marile texte europene și internaționale: </w:t>
      </w:r>
    </w:p>
    <w:p w14:paraId="5BC3DB65" w14:textId="2A8E7136" w:rsidR="004472DF" w:rsidRPr="00AA7E12" w:rsidRDefault="004472DF" w:rsidP="00AA7E12">
      <w:pPr>
        <w:tabs>
          <w:tab w:val="left" w:pos="0"/>
          <w:tab w:val="left" w:pos="993"/>
        </w:tabs>
        <w:spacing w:after="60"/>
        <w:ind w:firstLine="567"/>
        <w:jc w:val="both"/>
        <w:rPr>
          <w:color w:val="000000"/>
          <w:lang w:eastAsia="ro-RO"/>
        </w:rPr>
      </w:pPr>
      <w:r w:rsidRPr="00AA7E12">
        <w:rPr>
          <w:color w:val="000000"/>
          <w:lang w:eastAsia="ro-RO"/>
        </w:rPr>
        <w:t xml:space="preserve">i. </w:t>
      </w:r>
      <w:r w:rsidRPr="00AA7E12">
        <w:rPr>
          <w:color w:val="000000"/>
          <w:lang w:eastAsia="ro-RO"/>
        </w:rPr>
        <w:tab/>
        <w:t>Montarea unor capodopere ale teatrului: fie prezentarea celor mai cunoscute și mai iubite texte ale literaturii teatrale românești și universale în viziuni regizorale provocatoare, actuale și creatoare de “trend” teatral, fie reintegrarea în circuitul repertorial bucureștean a unor capodopere ale teatrului românesc și universal</w:t>
      </w:r>
      <w:r w:rsidR="00A44070" w:rsidRPr="00AA7E12">
        <w:rPr>
          <w:color w:val="000000"/>
          <w:lang w:eastAsia="ro-RO"/>
        </w:rPr>
        <w:t>;</w:t>
      </w:r>
      <w:r w:rsidRPr="00AA7E12">
        <w:rPr>
          <w:color w:val="000000"/>
          <w:lang w:eastAsia="ro-RO"/>
        </w:rPr>
        <w:t xml:space="preserve"> </w:t>
      </w:r>
    </w:p>
    <w:p w14:paraId="03C494AD" w14:textId="183566EA" w:rsidR="004472DF" w:rsidRPr="00AA7E12" w:rsidRDefault="004472DF" w:rsidP="00AA7E12">
      <w:pPr>
        <w:tabs>
          <w:tab w:val="left" w:pos="0"/>
          <w:tab w:val="left" w:pos="993"/>
          <w:tab w:val="left" w:pos="1843"/>
        </w:tabs>
        <w:spacing w:after="60"/>
        <w:ind w:firstLine="567"/>
        <w:jc w:val="both"/>
        <w:rPr>
          <w:color w:val="000000"/>
          <w:lang w:eastAsia="ro-RO"/>
        </w:rPr>
      </w:pPr>
      <w:r w:rsidRPr="00AA7E12">
        <w:rPr>
          <w:color w:val="000000"/>
          <w:lang w:eastAsia="ro-RO"/>
        </w:rPr>
        <w:t>ii.</w:t>
      </w:r>
      <w:r w:rsidRPr="00AA7E12">
        <w:rPr>
          <w:color w:val="000000"/>
          <w:lang w:eastAsia="ro-RO"/>
        </w:rPr>
        <w:tab/>
        <w:t>Premiere absolute, texte de valoare, puțin sau deloc cunoscute publicului bucureștean și românesc, fie aparținând unor autori celebri, fie texte contemporane, fie dramatizări ale unor capodopere niciodată aduse pe scenă, până acum, fie scenarii originale</w:t>
      </w:r>
      <w:r w:rsidR="00A44070" w:rsidRPr="00AA7E12">
        <w:rPr>
          <w:color w:val="000000"/>
          <w:lang w:eastAsia="ro-RO"/>
        </w:rPr>
        <w:t>.</w:t>
      </w:r>
      <w:r w:rsidRPr="00AA7E12">
        <w:rPr>
          <w:color w:val="000000"/>
          <w:lang w:eastAsia="ro-RO"/>
        </w:rPr>
        <w:t xml:space="preserve"> </w:t>
      </w:r>
    </w:p>
    <w:p w14:paraId="2788624D" w14:textId="0BC4987A"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5.</w:t>
      </w:r>
      <w:r w:rsidR="004472DF" w:rsidRPr="00AA7E12">
        <w:rPr>
          <w:color w:val="000000"/>
          <w:lang w:eastAsia="ro-RO"/>
        </w:rPr>
        <w:tab/>
        <w:t>Invitarea pe scena teatrului a unor importanți regizori ai diasporei, revenirea pe scena Teatrului Municipal „Lucia Sturdza Bulandra” a unor mari figuri ale teatrului românesc, cunoscuți sau mai puțin cunoscuți publicului bucureștean, dintre care unii a</w:t>
      </w:r>
      <w:r w:rsidR="00A44070" w:rsidRPr="00AA7E12">
        <w:rPr>
          <w:color w:val="000000"/>
          <w:lang w:eastAsia="ro-RO"/>
        </w:rPr>
        <w:t>u în lume cariere strălucitoare;</w:t>
      </w:r>
      <w:r w:rsidR="004472DF" w:rsidRPr="00AA7E12">
        <w:rPr>
          <w:color w:val="000000"/>
          <w:lang w:eastAsia="ro-RO"/>
        </w:rPr>
        <w:t xml:space="preserve"> Reînnodarea tradiției Teatrului Românesc, familiarizarea colectivului artistic și a publicului cu noi metode de lucru, cu metode uitate sau neobișnuit</w:t>
      </w:r>
      <w:r w:rsidR="00A44070" w:rsidRPr="00AA7E12">
        <w:rPr>
          <w:color w:val="000000"/>
          <w:lang w:eastAsia="ro-RO"/>
        </w:rPr>
        <w:t>e, viziuni regizorale deosebite;</w:t>
      </w:r>
      <w:r w:rsidR="004472DF" w:rsidRPr="00AA7E12">
        <w:rPr>
          <w:color w:val="000000"/>
          <w:lang w:eastAsia="ro-RO"/>
        </w:rPr>
        <w:t xml:space="preserve"> </w:t>
      </w:r>
    </w:p>
    <w:p w14:paraId="362FF951" w14:textId="77B4F18F"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6.</w:t>
      </w:r>
      <w:r w:rsidR="004472DF" w:rsidRPr="00AA7E12">
        <w:rPr>
          <w:color w:val="000000"/>
          <w:lang w:eastAsia="ro-RO"/>
        </w:rPr>
        <w:tab/>
        <w:t>Interferența și sincretismul artelor în cadrul spectacolului de teatru sau introducerea unor noi genuri pe scena teatrului</w:t>
      </w:r>
      <w:r w:rsidR="000E67C7" w:rsidRPr="00AA7E12">
        <w:rPr>
          <w:color w:val="000000"/>
          <w:lang w:eastAsia="ro-RO"/>
        </w:rPr>
        <w:t>;</w:t>
      </w:r>
    </w:p>
    <w:p w14:paraId="697C6DFE" w14:textId="2192DAB1"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7.</w:t>
      </w:r>
      <w:r w:rsidR="004472DF" w:rsidRPr="00AA7E12">
        <w:rPr>
          <w:color w:val="000000"/>
          <w:lang w:eastAsia="ro-RO"/>
        </w:rPr>
        <w:tab/>
        <w:t>Cultivarea/educarea permanentă a publicului</w:t>
      </w:r>
      <w:r w:rsidR="00A44070" w:rsidRPr="00AA7E12">
        <w:rPr>
          <w:color w:val="000000"/>
          <w:lang w:eastAsia="ro-RO"/>
        </w:rPr>
        <w:t>;</w:t>
      </w:r>
    </w:p>
    <w:p w14:paraId="659493BF" w14:textId="5DB3443D"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8.</w:t>
      </w:r>
      <w:r w:rsidR="004472DF" w:rsidRPr="00AA7E12">
        <w:rPr>
          <w:color w:val="000000"/>
          <w:lang w:eastAsia="ro-RO"/>
        </w:rPr>
        <w:tab/>
        <w:t xml:space="preserve">Valorificarea </w:t>
      </w:r>
      <w:r w:rsidR="0009507A" w:rsidRPr="00AA7E12">
        <w:rPr>
          <w:color w:val="000000"/>
          <w:lang w:eastAsia="ro-RO"/>
        </w:rPr>
        <w:t>potențialului</w:t>
      </w:r>
      <w:r w:rsidR="004472DF" w:rsidRPr="00AA7E12">
        <w:rPr>
          <w:color w:val="000000"/>
          <w:lang w:eastAsia="ro-RO"/>
        </w:rPr>
        <w:t xml:space="preserve"> artistic al </w:t>
      </w:r>
      <w:r w:rsidR="0009507A" w:rsidRPr="00AA7E12">
        <w:rPr>
          <w:color w:val="000000"/>
          <w:lang w:eastAsia="ro-RO"/>
        </w:rPr>
        <w:t>artiștilor</w:t>
      </w:r>
      <w:r w:rsidR="004472DF" w:rsidRPr="00AA7E12">
        <w:rPr>
          <w:color w:val="000000"/>
          <w:lang w:eastAsia="ro-RO"/>
        </w:rPr>
        <w:t xml:space="preserve"> teatrului</w:t>
      </w:r>
      <w:r w:rsidR="00A44070" w:rsidRPr="00AA7E12">
        <w:rPr>
          <w:color w:val="000000"/>
          <w:lang w:eastAsia="ro-RO"/>
        </w:rPr>
        <w:t>;</w:t>
      </w:r>
      <w:r w:rsidR="004472DF" w:rsidRPr="00AA7E12">
        <w:rPr>
          <w:color w:val="000000"/>
          <w:lang w:eastAsia="ro-RO"/>
        </w:rPr>
        <w:t xml:space="preserve"> </w:t>
      </w:r>
    </w:p>
    <w:p w14:paraId="0FF4E480" w14:textId="6DF36407" w:rsidR="004472DF" w:rsidRPr="00AA7E12" w:rsidRDefault="00E279E0" w:rsidP="00AA7E12">
      <w:pPr>
        <w:tabs>
          <w:tab w:val="left" w:pos="284"/>
        </w:tabs>
        <w:spacing w:after="60"/>
        <w:jc w:val="both"/>
        <w:rPr>
          <w:color w:val="000000"/>
          <w:lang w:eastAsia="ro-RO"/>
        </w:rPr>
      </w:pPr>
      <w:r w:rsidRPr="00AA7E12">
        <w:rPr>
          <w:color w:val="000000"/>
          <w:lang w:eastAsia="ro-RO"/>
        </w:rPr>
        <w:lastRenderedPageBreak/>
        <w:tab/>
      </w:r>
      <w:r w:rsidR="004472DF" w:rsidRPr="00AA7E12">
        <w:rPr>
          <w:color w:val="000000"/>
          <w:lang w:eastAsia="ro-RO"/>
        </w:rPr>
        <w:t>9.</w:t>
      </w:r>
      <w:r w:rsidR="004472DF" w:rsidRPr="00AA7E12">
        <w:rPr>
          <w:color w:val="000000"/>
          <w:lang w:eastAsia="ro-RO"/>
        </w:rPr>
        <w:tab/>
        <w:t>Colaborare cu prestigioase instituții culturale din Romania și din lume</w:t>
      </w:r>
      <w:r w:rsidR="00A44070" w:rsidRPr="00AA7E12">
        <w:rPr>
          <w:color w:val="000000"/>
          <w:lang w:eastAsia="ro-RO"/>
        </w:rPr>
        <w:t>;</w:t>
      </w:r>
      <w:r w:rsidR="004472DF" w:rsidRPr="00AA7E12">
        <w:rPr>
          <w:color w:val="000000"/>
          <w:lang w:eastAsia="ro-RO"/>
        </w:rPr>
        <w:t xml:space="preserve"> </w:t>
      </w:r>
    </w:p>
    <w:p w14:paraId="40EEBB5F" w14:textId="0465CF67" w:rsidR="004472DF" w:rsidRPr="00AA7E12" w:rsidRDefault="00E279E0" w:rsidP="00AA7E12">
      <w:pPr>
        <w:tabs>
          <w:tab w:val="left" w:pos="142"/>
        </w:tabs>
        <w:spacing w:after="60"/>
        <w:jc w:val="both"/>
        <w:rPr>
          <w:color w:val="000000"/>
          <w:lang w:eastAsia="ro-RO"/>
        </w:rPr>
      </w:pPr>
      <w:r w:rsidRPr="00AA7E12">
        <w:rPr>
          <w:color w:val="000000"/>
          <w:lang w:eastAsia="ro-RO"/>
        </w:rPr>
        <w:tab/>
      </w:r>
      <w:r w:rsidR="00245592" w:rsidRPr="00AA7E12">
        <w:rPr>
          <w:color w:val="000000"/>
          <w:lang w:eastAsia="ro-RO"/>
        </w:rPr>
        <w:t xml:space="preserve">10. </w:t>
      </w:r>
      <w:r w:rsidR="004472DF" w:rsidRPr="00AA7E12">
        <w:rPr>
          <w:color w:val="000000"/>
          <w:lang w:eastAsia="ro-RO"/>
        </w:rPr>
        <w:t>Realizarea unor coproducții, schimburi de mijloace teatrale și de identități culturale cu prestigioase companii europene</w:t>
      </w:r>
      <w:r w:rsidR="00A44070" w:rsidRPr="00AA7E12">
        <w:rPr>
          <w:color w:val="000000"/>
          <w:lang w:eastAsia="ro-RO"/>
        </w:rPr>
        <w:t>;</w:t>
      </w:r>
    </w:p>
    <w:p w14:paraId="2197002F" w14:textId="79D09D3A"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11. </w:t>
      </w:r>
      <w:r w:rsidR="004472DF" w:rsidRPr="00AA7E12">
        <w:rPr>
          <w:color w:val="000000"/>
          <w:lang w:eastAsia="ro-RO"/>
        </w:rPr>
        <w:t>Invitarea unor mari regizori europeni să monteze pe scena Teatrului Municipal „Lucia Sturdza Bulandra”, promovarea imaginii teatrului românesc prin contactul unor personalități europene cu artiști români, confruntarea trupei de actori cu personalități artistice diverse</w:t>
      </w:r>
      <w:r w:rsidR="00A44070" w:rsidRPr="00AA7E12">
        <w:rPr>
          <w:color w:val="000000"/>
          <w:lang w:eastAsia="ro-RO"/>
        </w:rPr>
        <w:t>;</w:t>
      </w:r>
    </w:p>
    <w:p w14:paraId="38EEC84B" w14:textId="650CF98D"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12. </w:t>
      </w:r>
      <w:r w:rsidR="004472DF" w:rsidRPr="00AA7E12">
        <w:rPr>
          <w:color w:val="000000"/>
          <w:lang w:eastAsia="ro-RO"/>
        </w:rPr>
        <w:t>Familiarizarea publicului cu forme de spectacol europene și internaționale, cu cele mai noi trenduri, prezentarea pentru publicul bucureștean a unor artiști de excepție și a unor companii teatrale prestigioase, racordarea la standardele și direcțiile de evoluție ale culturii europene, cunoașterea de către publicul românesc a particularit</w:t>
      </w:r>
      <w:r w:rsidR="00A44070" w:rsidRPr="00AA7E12">
        <w:rPr>
          <w:color w:val="000000"/>
          <w:lang w:eastAsia="ro-RO"/>
        </w:rPr>
        <w:t>ăților fiecărei culturi în parte;</w:t>
      </w:r>
      <w:r w:rsidR="004472DF" w:rsidRPr="00AA7E12">
        <w:rPr>
          <w:color w:val="000000"/>
          <w:lang w:eastAsia="ro-RO"/>
        </w:rPr>
        <w:t xml:space="preserve"> </w:t>
      </w:r>
    </w:p>
    <w:p w14:paraId="3B86A815" w14:textId="30AABACF"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13. </w:t>
      </w:r>
      <w:r w:rsidR="004472DF" w:rsidRPr="00AA7E12">
        <w:rPr>
          <w:color w:val="000000"/>
          <w:lang w:eastAsia="ro-RO"/>
        </w:rPr>
        <w:t>Integrarea orașului într-un circuit al marilor capitale culturale europene, vizibilitatea orașului în contextul organizării la București de către teatru a unor manifestări culturale de anvergură</w:t>
      </w:r>
      <w:r w:rsidR="00A44070" w:rsidRPr="00AA7E12">
        <w:rPr>
          <w:color w:val="000000"/>
          <w:lang w:eastAsia="ro-RO"/>
        </w:rPr>
        <w:t>;</w:t>
      </w:r>
    </w:p>
    <w:p w14:paraId="37EB085E" w14:textId="7102EADF"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14. </w:t>
      </w:r>
      <w:r w:rsidR="004472DF" w:rsidRPr="00AA7E12">
        <w:rPr>
          <w:color w:val="000000"/>
          <w:lang w:eastAsia="ro-RO"/>
        </w:rPr>
        <w:t>Promovarea imaginii Teatrului Municipal „Lucia Sturdza Bulandra”, a artiștilor săi, a valorilor teatrale românești și a orașului București în prezențele pe scenele internaționale, în turnee și prin participarea la prestigioase manifestări internaționale</w:t>
      </w:r>
      <w:r w:rsidR="00A44070" w:rsidRPr="00AA7E12">
        <w:rPr>
          <w:color w:val="000000"/>
          <w:lang w:eastAsia="ro-RO"/>
        </w:rPr>
        <w:t>;</w:t>
      </w:r>
    </w:p>
    <w:p w14:paraId="4EACD6B7" w14:textId="041A05A5"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15. </w:t>
      </w:r>
      <w:r w:rsidR="004472DF" w:rsidRPr="00AA7E12">
        <w:rPr>
          <w:color w:val="000000"/>
          <w:lang w:eastAsia="ro-RO"/>
        </w:rPr>
        <w:t>Racordarea la standardele europene privind dotările și echipamentele instituției</w:t>
      </w:r>
      <w:r w:rsidR="00A44070" w:rsidRPr="00AA7E12">
        <w:rPr>
          <w:color w:val="000000"/>
          <w:lang w:eastAsia="ro-RO"/>
        </w:rPr>
        <w:t>;</w:t>
      </w:r>
      <w:r w:rsidR="004472DF" w:rsidRPr="00AA7E12">
        <w:rPr>
          <w:color w:val="000000"/>
          <w:lang w:eastAsia="ro-RO"/>
        </w:rPr>
        <w:t xml:space="preserve"> </w:t>
      </w:r>
    </w:p>
    <w:p w14:paraId="57B5F8C8" w14:textId="60C4A6AD"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16. </w:t>
      </w:r>
      <w:r w:rsidR="004472DF" w:rsidRPr="00AA7E12">
        <w:rPr>
          <w:color w:val="000000"/>
          <w:lang w:eastAsia="ro-RO"/>
        </w:rPr>
        <w:t>Racordarea la standardele europene în ceea ce privește calitatea serviciilor culturale oferite și a celor adiacente (vânzare bilete, promovare, marketing)</w:t>
      </w:r>
      <w:r w:rsidR="00A44070" w:rsidRPr="00AA7E12">
        <w:rPr>
          <w:color w:val="000000"/>
          <w:lang w:eastAsia="ro-RO"/>
        </w:rPr>
        <w:t>;</w:t>
      </w:r>
    </w:p>
    <w:p w14:paraId="7B15E360" w14:textId="200579BD"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4472DF" w:rsidRPr="00AA7E12">
        <w:rPr>
          <w:color w:val="000000"/>
          <w:lang w:eastAsia="ro-RO"/>
        </w:rPr>
        <w:t>17</w:t>
      </w:r>
      <w:r w:rsidR="00245592" w:rsidRPr="00AA7E12">
        <w:rPr>
          <w:color w:val="000000"/>
          <w:lang w:eastAsia="ro-RO"/>
        </w:rPr>
        <w:t xml:space="preserve">. </w:t>
      </w:r>
      <w:r w:rsidR="004472DF" w:rsidRPr="00AA7E12">
        <w:rPr>
          <w:color w:val="000000"/>
          <w:lang w:eastAsia="ro-RO"/>
        </w:rPr>
        <w:t>Implementarea unor structuri europene de organizare, funcționare, mediatizare și marketing al spectacolelor</w:t>
      </w:r>
      <w:r w:rsidR="00A44070" w:rsidRPr="00AA7E12">
        <w:rPr>
          <w:color w:val="000000"/>
          <w:lang w:eastAsia="ro-RO"/>
        </w:rPr>
        <w:t>;</w:t>
      </w:r>
    </w:p>
    <w:p w14:paraId="11C0C819" w14:textId="24B32C1E"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18. </w:t>
      </w:r>
      <w:r w:rsidR="004472DF" w:rsidRPr="00AA7E12">
        <w:rPr>
          <w:color w:val="000000"/>
          <w:lang w:eastAsia="ro-RO"/>
        </w:rPr>
        <w:t>Vizibilitatea Teatrului Municipal „Lucia Sturdza Bulandra”, promovarea imaginii teatrului, a artiștilor teatrului și a orașului București în forme diversificate de comunicare, nu doar prin proiectele derulate direct sau prin participarea la proiecte internaționale în parteneriat, ci și prin legăturile create prin operatori culturali europeni, sau prin activitate de reprezentare în relație cu operatori culturali, organisme guvernamentale, regionale,</w:t>
      </w:r>
      <w:r w:rsidR="00A44070" w:rsidRPr="00AA7E12">
        <w:rPr>
          <w:color w:val="000000"/>
          <w:lang w:eastAsia="ro-RO"/>
        </w:rPr>
        <w:t xml:space="preserve"> locale, Comisia Europeană, etc;</w:t>
      </w:r>
    </w:p>
    <w:p w14:paraId="2BC9220D" w14:textId="1B80FE81"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19. </w:t>
      </w:r>
      <w:r w:rsidR="004472DF" w:rsidRPr="00AA7E12">
        <w:rPr>
          <w:color w:val="000000"/>
          <w:lang w:eastAsia="ro-RO"/>
        </w:rPr>
        <w:t>Atragerea unor importante instituții de media în susținerea și promovarea instituției</w:t>
      </w:r>
      <w:r w:rsidR="000E67C7" w:rsidRPr="00AA7E12">
        <w:rPr>
          <w:color w:val="000000"/>
          <w:lang w:eastAsia="ro-RO"/>
        </w:rPr>
        <w:t>;</w:t>
      </w:r>
    </w:p>
    <w:p w14:paraId="5E2C24B0" w14:textId="29CB2DB9" w:rsidR="004472DF" w:rsidRPr="00AA7E12" w:rsidRDefault="00E279E0" w:rsidP="00AA7E12">
      <w:pPr>
        <w:tabs>
          <w:tab w:val="left" w:pos="284"/>
        </w:tabs>
        <w:spacing w:after="60"/>
        <w:jc w:val="both"/>
        <w:rPr>
          <w:color w:val="000000"/>
          <w:lang w:eastAsia="ro-RO"/>
        </w:rPr>
      </w:pPr>
      <w:r w:rsidRPr="00AA7E12">
        <w:rPr>
          <w:color w:val="000000"/>
          <w:lang w:eastAsia="ro-RO"/>
        </w:rPr>
        <w:tab/>
      </w:r>
      <w:r w:rsidR="00245592" w:rsidRPr="00AA7E12">
        <w:rPr>
          <w:color w:val="000000"/>
          <w:lang w:eastAsia="ro-RO"/>
        </w:rPr>
        <w:t xml:space="preserve">20. </w:t>
      </w:r>
      <w:r w:rsidR="004472DF" w:rsidRPr="00AA7E12">
        <w:rPr>
          <w:color w:val="000000"/>
          <w:lang w:eastAsia="ro-RO"/>
        </w:rPr>
        <w:t xml:space="preserve">Diversificarea ofertei culturale şi </w:t>
      </w:r>
      <w:r w:rsidR="00A44070" w:rsidRPr="00AA7E12">
        <w:rPr>
          <w:color w:val="000000"/>
          <w:lang w:eastAsia="ro-RO"/>
        </w:rPr>
        <w:t>creșterea</w:t>
      </w:r>
      <w:r w:rsidR="004472DF" w:rsidRPr="00AA7E12">
        <w:rPr>
          <w:color w:val="000000"/>
          <w:lang w:eastAsia="ro-RO"/>
        </w:rPr>
        <w:t xml:space="preserve"> gradului de acces şi participare a diverselor categor</w:t>
      </w:r>
      <w:r w:rsidR="000E67C7" w:rsidRPr="00AA7E12">
        <w:rPr>
          <w:color w:val="000000"/>
          <w:lang w:eastAsia="ro-RO"/>
        </w:rPr>
        <w:t>ii de public la viața culturală.</w:t>
      </w:r>
    </w:p>
    <w:p w14:paraId="011CFACD" w14:textId="77777777" w:rsidR="00A44070" w:rsidRPr="00AA7E12" w:rsidRDefault="00A44070" w:rsidP="00AA7E12">
      <w:pPr>
        <w:tabs>
          <w:tab w:val="left" w:pos="284"/>
        </w:tabs>
        <w:spacing w:after="60"/>
        <w:jc w:val="both"/>
        <w:rPr>
          <w:color w:val="000000"/>
          <w:lang w:eastAsia="ro-RO"/>
        </w:rPr>
      </w:pPr>
    </w:p>
    <w:p w14:paraId="5E885737" w14:textId="7DF9A926" w:rsidR="004472DF" w:rsidRPr="00AA7E12" w:rsidRDefault="00D211C2" w:rsidP="00AA7E12">
      <w:pPr>
        <w:tabs>
          <w:tab w:val="left" w:pos="284"/>
        </w:tabs>
        <w:spacing w:after="60"/>
        <w:jc w:val="both"/>
        <w:rPr>
          <w:color w:val="000000"/>
          <w:lang w:eastAsia="ro-RO"/>
        </w:rPr>
      </w:pPr>
      <w:r w:rsidRPr="00AA7E12">
        <w:rPr>
          <w:color w:val="000000"/>
          <w:lang w:eastAsia="ro-RO"/>
        </w:rPr>
        <w:tab/>
      </w:r>
      <w:r w:rsidRPr="00AA7E12">
        <w:rPr>
          <w:color w:val="000000"/>
          <w:lang w:eastAsia="ro-RO"/>
        </w:rPr>
        <w:tab/>
      </w:r>
      <w:r w:rsidR="004472DF" w:rsidRPr="00AA7E12">
        <w:rPr>
          <w:color w:val="000000"/>
          <w:lang w:eastAsia="ro-RO"/>
        </w:rPr>
        <w:t xml:space="preserve">Obiectul de activitate al instituției este constituit </w:t>
      </w:r>
      <w:r w:rsidR="00E279E0" w:rsidRPr="00AA7E12">
        <w:rPr>
          <w:color w:val="000000"/>
          <w:lang w:eastAsia="ro-RO"/>
        </w:rPr>
        <w:t>din</w:t>
      </w:r>
      <w:r w:rsidR="004472DF" w:rsidRPr="00AA7E12">
        <w:rPr>
          <w:color w:val="000000"/>
          <w:lang w:eastAsia="ro-RO"/>
        </w:rPr>
        <w:t>:</w:t>
      </w:r>
    </w:p>
    <w:p w14:paraId="2F86CCAC" w14:textId="5FF3357A" w:rsidR="004472DF" w:rsidRPr="00AA7E12" w:rsidRDefault="004472DF" w:rsidP="00AA7E12">
      <w:pPr>
        <w:suppressAutoHyphens/>
        <w:spacing w:after="60"/>
        <w:ind w:right="-91" w:firstLine="708"/>
        <w:jc w:val="both"/>
        <w:rPr>
          <w:color w:val="000000"/>
          <w:lang w:eastAsia="ro-RO"/>
        </w:rPr>
      </w:pPr>
      <w:r w:rsidRPr="00AA7E12">
        <w:rPr>
          <w:color w:val="000000"/>
          <w:lang w:eastAsia="ro-RO"/>
        </w:rPr>
        <w:t>- Realizarea de servicii artistice de creație, producere și difuzare de spectacole, pe care le prezintă în regim de teatru de repertoriu, având trupă artistică permanentă. Proiectele teatrului aparțin unor obiective, scopuri, strategii culturale și politici teatrale pe termen scurt și mediu, în consonanță cu obiective, mijloace, scopuri și strategii culturale europene, de definire a identității culturale proprii și de identificare a elementelor comune cu alte culturi aparținând spațiului european, în corelație cu activitatea artistică de avangardă și a elitelor artistice ale Teatrului Municipal "Lucia Sturdza Bulandra", cu vocația sa europeană, cu proiectele internaționale derulate, cu dimensiunea și tipologia programelor dezvoltate și în conformitate cu standardele de funcționare și de calitate dezvoltate de Teatrul Mun</w:t>
      </w:r>
      <w:r w:rsidR="00A44070" w:rsidRPr="00AA7E12">
        <w:rPr>
          <w:color w:val="000000"/>
          <w:lang w:eastAsia="ro-RO"/>
        </w:rPr>
        <w:t>icipal "Lucia Sturdza Bulandra";</w:t>
      </w:r>
      <w:r w:rsidRPr="00AA7E12">
        <w:rPr>
          <w:color w:val="000000"/>
          <w:lang w:eastAsia="ro-RO"/>
        </w:rPr>
        <w:t xml:space="preserve"> </w:t>
      </w:r>
    </w:p>
    <w:p w14:paraId="0254E88A" w14:textId="2105C5BE" w:rsidR="004472DF" w:rsidRPr="00AA7E12" w:rsidRDefault="004472DF" w:rsidP="00AA7E12">
      <w:pPr>
        <w:suppressAutoHyphens/>
        <w:spacing w:after="60"/>
        <w:ind w:right="-91" w:firstLine="708"/>
        <w:jc w:val="both"/>
        <w:rPr>
          <w:color w:val="000000"/>
          <w:lang w:eastAsia="ro-RO"/>
        </w:rPr>
      </w:pPr>
      <w:r w:rsidRPr="00AA7E12">
        <w:rPr>
          <w:color w:val="000000"/>
          <w:lang w:eastAsia="ro-RO"/>
        </w:rPr>
        <w:t>- Familiarizarea actului teatral și publicului spectator cu genuri și stiluri variate, literare și teatrale și de înaltă clasă artistică: teatru clasic în viziuni moderne, teatru contemporan, operă, musical, operă rock, teatru dans, promovând fie texte clasice intrate în patrimoniul sacru al literaturii românești și universale, fie texte contemporane nereprezentate pe scenele românești, inedite.</w:t>
      </w:r>
    </w:p>
    <w:p w14:paraId="757FBCBF" w14:textId="77777777" w:rsidR="00E41074" w:rsidRPr="00AA7E12" w:rsidRDefault="00E41074" w:rsidP="00AA7E12">
      <w:pPr>
        <w:suppressAutoHyphens/>
        <w:spacing w:after="60"/>
        <w:jc w:val="both"/>
        <w:rPr>
          <w:color w:val="000000"/>
          <w:lang w:eastAsia="ro-RO"/>
        </w:rPr>
      </w:pPr>
    </w:p>
    <w:p w14:paraId="5A5814C9" w14:textId="77E70EEE" w:rsidR="008E7BC6" w:rsidRPr="00AA7E12" w:rsidRDefault="004472DF" w:rsidP="00AA7E12">
      <w:pPr>
        <w:spacing w:after="60"/>
        <w:rPr>
          <w:b/>
          <w:bCs/>
          <w:lang w:val="ro" w:eastAsia="ro-RO"/>
        </w:rPr>
      </w:pPr>
      <w:r w:rsidRPr="00AA7E12">
        <w:rPr>
          <w:b/>
          <w:bCs/>
        </w:rPr>
        <w:t>II. </w:t>
      </w:r>
      <w:r w:rsidR="00E279E0" w:rsidRPr="00AA7E12">
        <w:rPr>
          <w:b/>
          <w:bCs/>
        </w:rPr>
        <w:tab/>
      </w:r>
      <w:r w:rsidR="008E7BC6" w:rsidRPr="00AA7E12">
        <w:rPr>
          <w:b/>
          <w:bCs/>
          <w:lang w:val="ro" w:eastAsia="ro-RO"/>
        </w:rPr>
        <w:t xml:space="preserve">Misiunea </w:t>
      </w:r>
      <w:r w:rsidR="00AA7E12">
        <w:rPr>
          <w:b/>
          <w:bCs/>
          <w:lang w:val="ro" w:eastAsia="ro-RO"/>
        </w:rPr>
        <w:t xml:space="preserve">și viziunea </w:t>
      </w:r>
      <w:r w:rsidR="008E7BC6" w:rsidRPr="00AA7E12">
        <w:rPr>
          <w:b/>
          <w:bCs/>
          <w:lang w:val="ro" w:eastAsia="ro-RO"/>
        </w:rPr>
        <w:t>instituției</w:t>
      </w:r>
    </w:p>
    <w:p w14:paraId="0022555D" w14:textId="77777777" w:rsidR="008E7BC6" w:rsidRPr="00AA7E12" w:rsidRDefault="008E7BC6" w:rsidP="00AA7E12">
      <w:pPr>
        <w:spacing w:after="60"/>
        <w:rPr>
          <w:lang w:val="ro" w:eastAsia="ro-RO"/>
        </w:rPr>
      </w:pPr>
    </w:p>
    <w:p w14:paraId="1847F0D4" w14:textId="77777777" w:rsidR="008E7BC6" w:rsidRPr="00AA7E12" w:rsidRDefault="008E7BC6" w:rsidP="00AA7E12">
      <w:pPr>
        <w:spacing w:after="60"/>
        <w:ind w:firstLine="708"/>
        <w:jc w:val="both"/>
        <w:rPr>
          <w:color w:val="1D1D1D"/>
          <w:lang w:val="ro" w:eastAsia="ro-RO"/>
        </w:rPr>
      </w:pPr>
      <w:r w:rsidRPr="00AA7E12">
        <w:rPr>
          <w:color w:val="1D1D1D"/>
          <w:lang w:val="ro" w:eastAsia="ro-RO"/>
        </w:rPr>
        <w:t>Misiunea Teatrului Bulandra vizează, pe de o parte, structurarea unui repertoriu axat pe texte clasice și moderne de referință, puse în scenă de regizori consacrați, și, pe de altă parte, consolidarea unei direcții dedicate textelor contemporane, puse în valoare de artiști emergenți.</w:t>
      </w:r>
    </w:p>
    <w:p w14:paraId="47BA03DB" w14:textId="47D254F6" w:rsidR="008E7BC6" w:rsidRPr="00AA7E12" w:rsidRDefault="008E7BC6" w:rsidP="00AA7E12">
      <w:pPr>
        <w:spacing w:after="60"/>
        <w:ind w:firstLine="708"/>
        <w:jc w:val="both"/>
        <w:rPr>
          <w:lang w:val="ro" w:eastAsia="ro-RO"/>
        </w:rPr>
      </w:pPr>
      <w:r w:rsidRPr="00AA7E12">
        <w:rPr>
          <w:color w:val="1D1D1D"/>
          <w:lang w:val="ro" w:eastAsia="ro-RO"/>
        </w:rPr>
        <w:lastRenderedPageBreak/>
        <w:t>Astfel, misiunea este articulată pe două axe: continuarea unei tradiții a excelenței repertoriale care a impus teatrul în istoria artelor spectacolului din România și deschiderea către actualitatea lumii prezente prin forme de expresivitate teatrală racordate la actualitate. Totodată, misiunea teatrului pune accentul pe deschiderea internațională și racordarea la creațiile teatrale europene.</w:t>
      </w:r>
    </w:p>
    <w:p w14:paraId="4632CC96" w14:textId="77777777" w:rsidR="008E7BC6" w:rsidRPr="00AA7E12" w:rsidRDefault="008E7BC6" w:rsidP="00AA7E12">
      <w:pPr>
        <w:spacing w:after="60"/>
        <w:ind w:firstLine="708"/>
        <w:jc w:val="both"/>
        <w:rPr>
          <w:lang w:val="ro" w:eastAsia="ro-RO"/>
        </w:rPr>
      </w:pPr>
      <w:r w:rsidRPr="00AA7E12">
        <w:rPr>
          <w:color w:val="000000"/>
          <w:lang w:val="ro" w:eastAsia="ro-RO"/>
        </w:rPr>
        <w:t xml:space="preserve">Viziunea instituției pentru mandatul 2026-2030 </w:t>
      </w:r>
      <w:r w:rsidRPr="00AA7E12">
        <w:rPr>
          <w:lang w:val="ro" w:eastAsia="ro-RO"/>
        </w:rPr>
        <w:t>are în centru consolidarea</w:t>
      </w:r>
      <w:r w:rsidRPr="00AA7E12">
        <w:rPr>
          <w:color w:val="000000"/>
          <w:lang w:val="ro" w:eastAsia="ro-RO"/>
        </w:rPr>
        <w:t xml:space="preserve"> profilului </w:t>
      </w:r>
      <w:r w:rsidRPr="00AA7E12">
        <w:rPr>
          <w:lang w:val="ro" w:eastAsia="ro-RO"/>
        </w:rPr>
        <w:t>artistic al teatrului, prin accentul pe un repertoriu care pune în valoare, pe de o parte, creații dramaturgice marcante în istoria teatrului, recuperate în estetici contemporane, și pe de altă parte, piese actuale premiate în contexte locale și internaționale, care sondează teme și subiecte relevante pentru lumea în care trăim.</w:t>
      </w:r>
    </w:p>
    <w:p w14:paraId="25DF8324" w14:textId="77777777" w:rsidR="008E7BC6" w:rsidRPr="00AA7E12" w:rsidRDefault="008E7BC6" w:rsidP="00AA7E12">
      <w:pPr>
        <w:spacing w:after="60"/>
        <w:ind w:firstLine="708"/>
        <w:jc w:val="both"/>
        <w:rPr>
          <w:lang w:val="ro" w:eastAsia="ro-RO"/>
        </w:rPr>
      </w:pPr>
      <w:r w:rsidRPr="00AA7E12">
        <w:rPr>
          <w:lang w:val="ro" w:eastAsia="ro-RO"/>
        </w:rPr>
        <w:t>De asemenea, Teatrul Bulandra are rolul de a deveni o platformă a dialogului artistic european și educației teatrale internaționale pentru artiști și artiste la început de drum, oferindu-le contexte de formare continuă, în parteneriat cu instituțiile de spectacol care fac parte din UTE (Uniunea Teatrelor Europene).</w:t>
      </w:r>
    </w:p>
    <w:p w14:paraId="3A2EB209" w14:textId="0ADF33F4" w:rsidR="004472DF" w:rsidRPr="00AA7E12" w:rsidRDefault="004472DF" w:rsidP="00AA7E12">
      <w:pPr>
        <w:tabs>
          <w:tab w:val="left" w:pos="426"/>
        </w:tabs>
        <w:spacing w:after="60"/>
        <w:jc w:val="both"/>
        <w:rPr>
          <w:bCs/>
        </w:rPr>
      </w:pPr>
    </w:p>
    <w:p w14:paraId="50562698" w14:textId="3E7506D1" w:rsidR="00FA61BA" w:rsidRPr="00AA7E12" w:rsidRDefault="00FA61BA" w:rsidP="00AA7E12">
      <w:pPr>
        <w:spacing w:after="60"/>
        <w:jc w:val="both"/>
        <w:rPr>
          <w:b/>
          <w:bCs/>
          <w:color w:val="000000"/>
          <w:lang w:eastAsia="ro-RO"/>
        </w:rPr>
      </w:pPr>
      <w:r w:rsidRPr="00AA7E12">
        <w:rPr>
          <w:b/>
          <w:bCs/>
          <w:color w:val="000000"/>
          <w:lang w:eastAsia="ro-RO"/>
        </w:rPr>
        <w:t xml:space="preserve">III. </w:t>
      </w:r>
      <w:r w:rsidR="00E279E0" w:rsidRPr="00AA7E12">
        <w:rPr>
          <w:b/>
          <w:bCs/>
          <w:color w:val="000000"/>
          <w:lang w:eastAsia="ro-RO"/>
        </w:rPr>
        <w:tab/>
      </w:r>
      <w:r w:rsidRPr="00AA7E12">
        <w:rPr>
          <w:b/>
          <w:bCs/>
          <w:color w:val="000000"/>
          <w:u w:val="single"/>
          <w:lang w:eastAsia="ro-RO"/>
        </w:rPr>
        <w:t>Date privind evoluțiile economice şi socio-culturale specifice comunității în care instituția îşi desfășoară activitatea</w:t>
      </w:r>
      <w:r w:rsidRPr="00AA7E12">
        <w:rPr>
          <w:b/>
          <w:bCs/>
          <w:color w:val="000000"/>
          <w:lang w:eastAsia="ro-RO"/>
        </w:rPr>
        <w:t xml:space="preserve"> </w:t>
      </w:r>
    </w:p>
    <w:p w14:paraId="141376DA" w14:textId="77777777" w:rsidR="00FA61BA" w:rsidRPr="00AA7E12" w:rsidRDefault="00FA61BA" w:rsidP="00AA7E12">
      <w:pPr>
        <w:spacing w:after="60"/>
        <w:jc w:val="both"/>
        <w:rPr>
          <w:b/>
          <w:bCs/>
          <w:color w:val="000000"/>
          <w:lang w:eastAsia="ro-RO"/>
        </w:rPr>
      </w:pPr>
    </w:p>
    <w:p w14:paraId="3E60472F" w14:textId="77777777" w:rsidR="00FA17B0" w:rsidRPr="00AA7E12" w:rsidRDefault="00FA17B0" w:rsidP="00AA7E12">
      <w:pPr>
        <w:spacing w:after="60"/>
        <w:ind w:firstLine="708"/>
        <w:jc w:val="both"/>
      </w:pPr>
      <w:r w:rsidRPr="00AA7E12">
        <w:t>Instituția își desfășoară activitatea în Municipiul București, principalul centru politico - administrativ al țării, aici aflându-se președinția, parlamentul, guvernul, sediile centrale ale celor mai multe partide politice, instituții culturale și de învățământ, instituții financiare, comerciale, bănci.</w:t>
      </w:r>
    </w:p>
    <w:p w14:paraId="0E97B4B6" w14:textId="77777777" w:rsidR="00FA17B0" w:rsidRPr="00AA7E12" w:rsidRDefault="00FA17B0" w:rsidP="00AA7E12">
      <w:pPr>
        <w:spacing w:after="60"/>
        <w:ind w:firstLine="708"/>
        <w:jc w:val="both"/>
      </w:pPr>
      <w:r w:rsidRPr="00AA7E12">
        <w:t>Ca formă de organizare autoritățile administrației publice locale sunt: Consiliul General al Municipiului București, ca autoritate deliberativă și Primarul General al Municipiului București, ca autoritate executivă. Codul Administrativ aprobat prin OUG nr. 57/2019, se aplică în activitatea autorităților și instituțiilor administrației publice, în raporturile dintre autoritățile și instituțiile administrației publice, precum și în raporturile acestora cu alte subiecte de drept public sau privat.</w:t>
      </w:r>
    </w:p>
    <w:p w14:paraId="6CFC6D66" w14:textId="77777777" w:rsidR="00FA17B0" w:rsidRPr="00AA7E12" w:rsidRDefault="00FA17B0" w:rsidP="00AA7E12">
      <w:pPr>
        <w:spacing w:after="60"/>
        <w:ind w:firstLine="708"/>
        <w:jc w:val="both"/>
      </w:pPr>
      <w:r w:rsidRPr="00AA7E12">
        <w:t xml:space="preserve">Administrația publică locală reprezintă totalitatea activităților desfășurate, în regim de putere publică, de organizare a executării și de executare în concret a legii și de prestare de servicii publice, în scopul satisfacerii interesului public local. </w:t>
      </w:r>
    </w:p>
    <w:p w14:paraId="2AFDE69B" w14:textId="77777777" w:rsidR="00FA17B0" w:rsidRPr="00AA7E12" w:rsidRDefault="00FA17B0" w:rsidP="00AA7E12">
      <w:pPr>
        <w:spacing w:after="60"/>
        <w:ind w:firstLine="708"/>
        <w:jc w:val="both"/>
      </w:pPr>
      <w:r w:rsidRPr="00AA7E12">
        <w:t>Instituția publică este o structură funcțională care acționează în regim de putere publică și/sau prestează servicii publice și care este finanțată din venituri bugetare și/sau din venituri proprii, în condițiile legii finanțelor publice.</w:t>
      </w:r>
    </w:p>
    <w:p w14:paraId="69848838" w14:textId="77777777" w:rsidR="00FA17B0" w:rsidRPr="00AA7E12" w:rsidRDefault="00FA17B0" w:rsidP="00AA7E12">
      <w:pPr>
        <w:spacing w:after="60"/>
        <w:ind w:firstLine="708"/>
        <w:jc w:val="both"/>
      </w:pPr>
      <w:r w:rsidRPr="00AA7E12">
        <w:t xml:space="preserve">Consiliul General are inițiativă și hotărăște organizarea și funcționarea instituțiilor publice de interes local. </w:t>
      </w:r>
    </w:p>
    <w:p w14:paraId="1C6ACA3A" w14:textId="77777777" w:rsidR="00FA17B0" w:rsidRPr="00AA7E12" w:rsidRDefault="00FA17B0" w:rsidP="00AA7E12">
      <w:pPr>
        <w:spacing w:after="60"/>
        <w:ind w:firstLine="708"/>
        <w:jc w:val="both"/>
      </w:pPr>
      <w:r w:rsidRPr="00AA7E12">
        <w:t>Numirea și eliberarea din funcție a personalului din cadrul instituțiilor publice de interes local se fac de conducătorii acestora, în condițiile legii.</w:t>
      </w:r>
    </w:p>
    <w:p w14:paraId="47DCCC8A" w14:textId="77777777" w:rsidR="00FA17B0" w:rsidRPr="00AA7E12" w:rsidRDefault="00FA17B0" w:rsidP="00AA7E12">
      <w:pPr>
        <w:spacing w:after="60"/>
        <w:ind w:firstLine="708"/>
        <w:jc w:val="both"/>
      </w:pPr>
      <w:r w:rsidRPr="00AA7E12">
        <w:t>Numirea, sancționarea, suspendarea, modificarea și încetarea raporturilor de serviciu sau de muncă, după caz, a conducătorilor instituțiilor se fac de către primar, prin dispoziție, în condițiile legii.</w:t>
      </w:r>
    </w:p>
    <w:p w14:paraId="7C9FB02F" w14:textId="77777777" w:rsidR="00FA17B0" w:rsidRPr="00AA7E12" w:rsidRDefault="00FA17B0" w:rsidP="00AA7E12">
      <w:pPr>
        <w:spacing w:after="60"/>
        <w:ind w:firstLine="708"/>
        <w:jc w:val="both"/>
      </w:pPr>
      <w:r w:rsidRPr="00AA7E12">
        <w:t>Conducătorii instituțiilor publice cu personalitate juridică de interes local al Municipiului București cărora li se alocă fonduri din bugetul Municipiului București sunt ordonatori terțiari de credite.</w:t>
      </w:r>
    </w:p>
    <w:p w14:paraId="1536E40D" w14:textId="77777777" w:rsidR="00FA17B0" w:rsidRPr="00AA7E12" w:rsidRDefault="00FA17B0" w:rsidP="00AA7E12">
      <w:pPr>
        <w:spacing w:after="60"/>
        <w:ind w:firstLine="708"/>
        <w:jc w:val="both"/>
      </w:pPr>
      <w:r w:rsidRPr="00AA7E12">
        <w:t>Ordonatorii terțiari de credite utilizează creditele bugetare ce le-au fost repartizate numai pentru realizarea sarcinilor unităților pe care le conduc, potrivit prevederilor din bugetele aprobate și în condițiile stabilite prin dispozițiile legale.</w:t>
      </w:r>
    </w:p>
    <w:p w14:paraId="75D78CA1" w14:textId="77777777" w:rsidR="00FA17B0" w:rsidRPr="00AA7E12" w:rsidRDefault="00FA17B0" w:rsidP="00AA7E12">
      <w:pPr>
        <w:spacing w:after="60"/>
        <w:ind w:firstLine="708"/>
        <w:jc w:val="both"/>
      </w:pPr>
      <w:r w:rsidRPr="00AA7E12">
        <w:t xml:space="preserve">Identitatea vizuală a Primăriei Municipiului București se prezintă astfel: </w:t>
      </w:r>
    </w:p>
    <w:p w14:paraId="693AE862" w14:textId="77777777" w:rsidR="00FA17B0" w:rsidRPr="00AA7E12" w:rsidRDefault="00FA17B0" w:rsidP="00AA7E12">
      <w:pPr>
        <w:spacing w:after="60"/>
      </w:pPr>
      <w:r w:rsidRPr="00AA7E12">
        <w:rPr>
          <w:noProof/>
          <w:lang w:eastAsia="ro-RO"/>
        </w:rPr>
        <w:lastRenderedPageBreak/>
        <w:drawing>
          <wp:inline distT="0" distB="0" distL="0" distR="0" wp14:anchorId="76CA0AE4" wp14:editId="4010CA7C">
            <wp:extent cx="2381250" cy="723900"/>
            <wp:effectExtent l="38100" t="133350" r="38100" b="95250"/>
            <wp:docPr id="2" name="Imagine 2" descr="https://api.pmb.ro/storage/useful-informations-pages/July2020/hTMiEgqjA9av9qhGdu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5" descr="https://api.pmb.ro/storage/useful-informations-pages/July2020/hTMiEgqjA9av9qhGdubW.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381250" cy="723900"/>
                    </a:xfrm>
                    <a:prstGeom prst="rect">
                      <a:avLst/>
                    </a:prstGeom>
                    <a:noFill/>
                    <a:ln>
                      <a:noFill/>
                    </a:ln>
                  </pic:spPr>
                </pic:pic>
              </a:graphicData>
            </a:graphic>
          </wp:inline>
        </w:drawing>
      </w:r>
      <w:r w:rsidRPr="00AA7E12">
        <w:t xml:space="preserve">           sau     </w:t>
      </w:r>
      <w:r w:rsidRPr="00AA7E12">
        <w:rPr>
          <w:noProof/>
          <w:lang w:eastAsia="ro-RO"/>
        </w:rPr>
        <w:drawing>
          <wp:inline distT="0" distB="0" distL="0" distR="0" wp14:anchorId="5F34C20C" wp14:editId="06053FBF">
            <wp:extent cx="2371725" cy="1095375"/>
            <wp:effectExtent l="0" t="0" r="9525" b="9525"/>
            <wp:docPr id="1" name="Imagine 1" descr="Primaria Capital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4" descr="Primaria Capitalei"/>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2371725" cy="1095375"/>
                    </a:xfrm>
                    <a:prstGeom prst="rect">
                      <a:avLst/>
                    </a:prstGeom>
                    <a:noFill/>
                    <a:ln>
                      <a:noFill/>
                    </a:ln>
                  </pic:spPr>
                </pic:pic>
              </a:graphicData>
            </a:graphic>
          </wp:inline>
        </w:drawing>
      </w:r>
    </w:p>
    <w:p w14:paraId="13F1E706" w14:textId="77777777" w:rsidR="00FA17B0" w:rsidRPr="00AA7E12" w:rsidRDefault="00FA17B0" w:rsidP="00AA7E12">
      <w:pPr>
        <w:spacing w:after="60"/>
      </w:pPr>
    </w:p>
    <w:p w14:paraId="4238887A" w14:textId="77777777" w:rsidR="00FA17B0" w:rsidRPr="00AA7E12" w:rsidRDefault="00FA17B0" w:rsidP="00AA7E12">
      <w:pPr>
        <w:spacing w:after="60"/>
        <w:ind w:firstLine="708"/>
        <w:jc w:val="both"/>
      </w:pPr>
      <w:r w:rsidRPr="00AA7E12">
        <w:t>Mediul economic socio-cultural bucureștean este - datorită poziției de capitală pe care o ocupă - unul dintre cele mai dinamice. De aici decurg o serie de elemente care influențează nemijlocit atât structura publicului țintă (în termeni de diversitate culturală, capacitate financiară, obiceiuri de consum cultural), precum și varietatea oportunităților de petrecere a timpului liber. Conform Institutului Național de Statistică - Direcția Regională de Statistică a Municipiului București, la data de 1 ianuarie 2026 Bucureștiul are un număr de 2.108.049 locuitori (populația după domiciliu). (sursa - https://bucuresti.insse.ro/populatia/).</w:t>
      </w:r>
    </w:p>
    <w:p w14:paraId="0DD88C1C" w14:textId="77777777" w:rsidR="00FA17B0" w:rsidRPr="00AA7E12" w:rsidRDefault="00FA17B0" w:rsidP="00AA7E12">
      <w:pPr>
        <w:spacing w:after="60"/>
        <w:ind w:firstLine="708"/>
        <w:jc w:val="both"/>
      </w:pPr>
      <w:r w:rsidRPr="00AA7E12">
        <w:t>Cel mai important centru urban al țării noastre, Bucureștiul este totodată cel mai mare centru cultural al României și se bucură de o viață culturală intensă, dinamică, inovatoare, susținută de numeroase instituții publice de cultură, universități, dar și de entități non-guvernamentale de profil.</w:t>
      </w:r>
    </w:p>
    <w:p w14:paraId="4783D534" w14:textId="77777777" w:rsidR="00FA17B0" w:rsidRPr="00AA7E12" w:rsidRDefault="00FA17B0" w:rsidP="00AA7E12">
      <w:pPr>
        <w:spacing w:after="60"/>
        <w:ind w:firstLine="708"/>
        <w:jc w:val="both"/>
      </w:pPr>
      <w:r w:rsidRPr="00AA7E12">
        <w:t>La nivelul Bucureștiului, sectorul serviciilor este bine reprezentat în domeniile telecomunicațiilor,  intermedieri financiare, educație și cercetare, transport, turism, servicii culturale. Numărul mare al locuitorilor, serviciile diverse și multiplele activități economice conferă Bucureștiului statutul de cea mai mare piață din România și una dintre cele mai mari din sud-estul Europei.</w:t>
      </w:r>
    </w:p>
    <w:p w14:paraId="27970D39" w14:textId="77777777" w:rsidR="00FA17B0" w:rsidRPr="00AA7E12" w:rsidRDefault="00FA17B0" w:rsidP="00AA7E12">
      <w:pPr>
        <w:spacing w:after="60"/>
        <w:ind w:firstLine="708"/>
        <w:jc w:val="both"/>
      </w:pPr>
      <w:r w:rsidRPr="00AA7E12">
        <w:t>Potrivit Comisiei Naționale de Strategie și Prognoză (CNSP), regiunea București–Ilfov a generat 29,4% din produsul intern brut al României în anul 2024 (518,2 miliarde lei dintr-un total de 1.760,1 miliarde lei), Municipiul București contribuind singur cu peste 26% din economia națională. Creșterea economică medie anuală a regiunii este estimată la 2,0% pentru perioada 2025–2028, susținută în principal de sectorul construcțiilor, cu o dinamică medie a valorii adăugate brute de 4,3%, urmat de industrie, cu 0,9%, și de servicii, cu 1,8%. Cu un produs intern brut pe locuitor de 47.199 euro în 2025 — de peste două ori și jumătate media națională (237,8%) —, București–Ilfov rămâne singura regiune a României situată constant peste media Uniunii Europene (CNSP, 2025).</w:t>
      </w:r>
    </w:p>
    <w:p w14:paraId="68E31BAC" w14:textId="77777777" w:rsidR="00FA17B0" w:rsidRPr="00AA7E12" w:rsidRDefault="00FA17B0" w:rsidP="00AA7E12">
      <w:pPr>
        <w:spacing w:after="60"/>
        <w:ind w:firstLine="708"/>
        <w:jc w:val="both"/>
      </w:pPr>
      <w:r w:rsidRPr="00AA7E12">
        <w:t>Datele Eurostat confirmă această poziție: în 2024, regiunea București–Ilfov a atins un PIB pe locuitor la paritatea puterii de cumpărare de 187,7% din media Uniunii Europene, peste nivelul înregistrat de Budapesta și Viena.</w:t>
      </w:r>
    </w:p>
    <w:p w14:paraId="6BA978C3" w14:textId="77777777" w:rsidR="00FA17B0" w:rsidRPr="00AA7E12" w:rsidRDefault="00FA17B0" w:rsidP="00AA7E12">
      <w:pPr>
        <w:spacing w:after="60"/>
        <w:ind w:firstLine="708"/>
        <w:jc w:val="both"/>
      </w:pPr>
      <w:r w:rsidRPr="00AA7E12">
        <w:rPr>
          <w:noProof/>
          <w:lang w:eastAsia="ro-RO"/>
        </w:rPr>
        <w:drawing>
          <wp:anchor distT="0" distB="0" distL="114300" distR="114300" simplePos="0" relativeHeight="251659264" behindDoc="0" locked="0" layoutInCell="1" allowOverlap="0" wp14:anchorId="126B3FC2" wp14:editId="37799FE3">
            <wp:simplePos x="0" y="0"/>
            <wp:positionH relativeFrom="page">
              <wp:posOffset>633730</wp:posOffset>
            </wp:positionH>
            <wp:positionV relativeFrom="page">
              <wp:posOffset>7650480</wp:posOffset>
            </wp:positionV>
            <wp:extent cx="4445" cy="4445"/>
            <wp:effectExtent l="0" t="0" r="0" b="0"/>
            <wp:wrapSquare wrapText="bothSides"/>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AA7E12">
        <w:t>Concentrarea culturală a Bucureștiului este susținută de multitudinea instituțiilor publice, private, organizațiile neguvernamentale care activează în spațiul socio-economic și cultural-educațional. Indiferent de subordonarea administrativă (centrală sau locală), de statutul public sau privat, oferta culturală este valoroasă și are un caracter permanent.</w:t>
      </w:r>
    </w:p>
    <w:p w14:paraId="5F8AC487" w14:textId="77777777" w:rsidR="00FA17B0" w:rsidRPr="00AA7E12" w:rsidRDefault="00FA17B0" w:rsidP="00AA7E12">
      <w:pPr>
        <w:spacing w:after="60"/>
        <w:ind w:firstLine="708"/>
        <w:jc w:val="both"/>
      </w:pPr>
      <w:r w:rsidRPr="00AA7E12">
        <w:t>La nivelul Municipiului București, potrivit Institutului Național de Statistică, numărul spectacolelor aferente instituțiilor și companiilor de spectacole a fost într-o ușoară creștere. Astfel, în anul 2025, numărul acestora a crescut cu 2,3% comparativ cu anul 2024.</w:t>
      </w:r>
    </w:p>
    <w:p w14:paraId="69A25A43" w14:textId="77777777" w:rsidR="00FA17B0" w:rsidRPr="00AA7E12" w:rsidRDefault="00FA17B0" w:rsidP="00AA7E12">
      <w:pPr>
        <w:spacing w:after="60"/>
        <w:rPr>
          <w:lang w:eastAsia="ro-RO"/>
        </w:rPr>
      </w:pPr>
      <w:r w:rsidRPr="00AA7E12">
        <w:rPr>
          <w:noProof/>
          <w:lang w:eastAsia="ro-RO"/>
        </w:rPr>
        <w:lastRenderedPageBreak/>
        <w:drawing>
          <wp:inline distT="0" distB="0" distL="0" distR="0" wp14:anchorId="4FF799F6" wp14:editId="68DA4BAE">
            <wp:extent cx="6410325" cy="3028950"/>
            <wp:effectExtent l="0" t="0" r="9525" b="0"/>
            <wp:docPr id="6" name="Imagine 6" descr="C:\Users\mcovlea\AppData\Local\Microsoft\Windows\INetCache\Content.Outlook\246D1SRB\Spectacole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ovlea\AppData\Local\Microsoft\Windows\INetCache\Content.Outlook\246D1SRB\Spectacole_Bucuresti_vs_Total_2024_2025.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47569" cy="3046548"/>
                    </a:xfrm>
                    <a:prstGeom prst="rect">
                      <a:avLst/>
                    </a:prstGeom>
                    <a:noFill/>
                    <a:ln>
                      <a:noFill/>
                    </a:ln>
                  </pic:spPr>
                </pic:pic>
              </a:graphicData>
            </a:graphic>
          </wp:inline>
        </w:drawing>
      </w:r>
    </w:p>
    <w:p w14:paraId="146DB9C6" w14:textId="77777777" w:rsidR="00FA17B0" w:rsidRPr="00AA7E12" w:rsidRDefault="00FA17B0" w:rsidP="00AA7E12">
      <w:pPr>
        <w:spacing w:after="60"/>
        <w:ind w:firstLine="708"/>
        <w:jc w:val="both"/>
      </w:pPr>
      <w:r w:rsidRPr="00AA7E12">
        <w:t>Din punct de vedere al spectatorilor care au participat la spectacolele instituțiilor și companiilor de spectacole și concerte susținute în Municipiul București, potrivit Bazei de date statistice TEMPO a Institutului Național de Statistică, se constată o scădere cu 7,8% a numărului de spectatori în anul 2025, față de anul 2024. Informațiile sunt redate în tabelul de mai jos:</w:t>
      </w:r>
    </w:p>
    <w:p w14:paraId="507C96F4" w14:textId="77777777" w:rsidR="00FA17B0" w:rsidRPr="00AA7E12" w:rsidRDefault="00FA17B0" w:rsidP="00AA7E12">
      <w:pPr>
        <w:spacing w:after="60"/>
        <w:rPr>
          <w:lang w:eastAsia="ro-RO"/>
        </w:rPr>
      </w:pPr>
      <w:r w:rsidRPr="00AA7E12">
        <w:rPr>
          <w:noProof/>
          <w:lang w:eastAsia="ro-RO"/>
        </w:rPr>
        <w:drawing>
          <wp:inline distT="0" distB="0" distL="0" distR="0" wp14:anchorId="19963FD5" wp14:editId="341B9E41">
            <wp:extent cx="6253874" cy="3219450"/>
            <wp:effectExtent l="0" t="0" r="0" b="0"/>
            <wp:docPr id="5" name="Imagine 5" descr="C:\Users\mcovlea\AppData\Local\Microsoft\Windows\INetCache\Content.Outlook\246D1SRB\Spectatori_Bucuresti_vs_Total_2024_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covlea\AppData\Local\Microsoft\Windows\INetCache\Content.Outlook\246D1SRB\Spectatori_Bucuresti_vs_Total_2024_202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75951" cy="3230815"/>
                    </a:xfrm>
                    <a:prstGeom prst="rect">
                      <a:avLst/>
                    </a:prstGeom>
                    <a:noFill/>
                    <a:ln>
                      <a:noFill/>
                    </a:ln>
                  </pic:spPr>
                </pic:pic>
              </a:graphicData>
            </a:graphic>
          </wp:inline>
        </w:drawing>
      </w:r>
    </w:p>
    <w:p w14:paraId="56B7E70E" w14:textId="77777777" w:rsidR="00FA17B0" w:rsidRPr="00AA7E12" w:rsidRDefault="00FA17B0" w:rsidP="00AA7E12">
      <w:pPr>
        <w:spacing w:after="60"/>
        <w:ind w:firstLine="708"/>
        <w:jc w:val="both"/>
      </w:pPr>
      <w:r w:rsidRPr="00AA7E12">
        <w:t xml:space="preserve">În ceea ce privește poziționarea instituției la nivelul instituțiilor de cultură, precum și al locurilor ce oferă oportunități pentru petrecerea timpului liber, Bucureștiul se regăsește într-un peisaj extrem de variat. Astfel, există instituții de spectacole sau concerte care funcționează în subordinea Ministerului Culturii (dintre care enumerăm Opera Națională București, Filarmonica „George Enescu", Centrul National de Artă „Tinerimea Română", Teatrul Național de Operetă și Musical „lon Dacian", Corul National de Cameră „Madrigal - Marin Constantin", precum şi companii constituite sub diverse forme de organizare, ce activează în spații mai mult sau mai puțin convenționale, numeroase muzee sau unități muzeale (Muzeul Național de Artă al României, Muzeul Național de Istorie a României din București, Muzeul Național de Artă Contemporană al României, Muzeul Municipiului București, Muzeul Național al Literaturii Române etc.), biblioteci (Biblioteca Națională a României, Biblioteca Metropolitană București, Biblioteca Academiei Române, Biblioteca Centrală Universitară etc.), centre şi institute (culturale) ale ambasadelor la București, o serie de ONG-uri </w:t>
      </w:r>
      <w:r w:rsidRPr="00AA7E12">
        <w:lastRenderedPageBreak/>
        <w:t>active şi în domeniul cultural, diverse instituții şi organisme active în domeniul formării profesionale sau a cercetărilor referitoare la sectorul cultural, târguri şi saloane de carte etc.</w:t>
      </w:r>
    </w:p>
    <w:p w14:paraId="6827EACF" w14:textId="77777777" w:rsidR="00FA17B0" w:rsidRPr="00AA7E12" w:rsidRDefault="00FA17B0" w:rsidP="00AA7E12">
      <w:pPr>
        <w:spacing w:after="60"/>
        <w:ind w:firstLine="708"/>
        <w:jc w:val="both"/>
      </w:pPr>
      <w:r w:rsidRPr="00AA7E12">
        <w:t xml:space="preserve">Instituțiile/serviciile publice de interes local al Municipiului București care au ca obiectiv promovarea culturii în toate formele sale sunt: </w:t>
      </w:r>
    </w:p>
    <w:p w14:paraId="5E680886" w14:textId="4605D4FF" w:rsidR="00FA17B0" w:rsidRPr="00AA7E12" w:rsidRDefault="00F81D89" w:rsidP="00AA7E12">
      <w:pPr>
        <w:pStyle w:val="Listparagraf"/>
        <w:numPr>
          <w:ilvl w:val="0"/>
          <w:numId w:val="14"/>
        </w:numPr>
        <w:spacing w:after="60" w:line="240" w:lineRule="auto"/>
        <w:ind w:left="0" w:firstLine="567"/>
        <w:jc w:val="both"/>
        <w:rPr>
          <w:rFonts w:ascii="Times New Roman" w:hAnsi="Times New Roman"/>
          <w:color w:val="000000"/>
          <w:sz w:val="24"/>
          <w:szCs w:val="24"/>
          <w:lang w:eastAsia="ro-RO"/>
        </w:rPr>
      </w:pPr>
      <w:r w:rsidRPr="00AA7E12">
        <w:rPr>
          <w:rFonts w:ascii="Times New Roman" w:hAnsi="Times New Roman"/>
          <w:color w:val="000000"/>
          <w:sz w:val="24"/>
          <w:szCs w:val="24"/>
          <w:lang w:eastAsia="ro-RO"/>
        </w:rPr>
        <w:t>13</w:t>
      </w:r>
      <w:r w:rsidR="00FA17B0" w:rsidRPr="00AA7E12">
        <w:rPr>
          <w:rFonts w:ascii="Times New Roman" w:hAnsi="Times New Roman"/>
          <w:color w:val="000000"/>
          <w:sz w:val="24"/>
          <w:szCs w:val="24"/>
          <w:lang w:eastAsia="ro-RO"/>
        </w:rPr>
        <w:t xml:space="preserve"> Instituții de s</w:t>
      </w:r>
      <w:r w:rsidR="00FA17B0" w:rsidRPr="00AA7E12">
        <w:rPr>
          <w:rFonts w:ascii="Times New Roman" w:hAnsi="Times New Roman"/>
          <w:sz w:val="24"/>
          <w:szCs w:val="24"/>
        </w:rPr>
        <w:t>pectacole de repertoriu</w:t>
      </w:r>
      <w:r w:rsidR="00FA17B0" w:rsidRPr="00AA7E12">
        <w:rPr>
          <w:rFonts w:ascii="Times New Roman" w:hAnsi="Times New Roman"/>
          <w:color w:val="000000"/>
          <w:sz w:val="24"/>
          <w:szCs w:val="24"/>
          <w:lang w:eastAsia="ro-RO"/>
        </w:rPr>
        <w:t>: Teatrul Municipal „Lucia Sturdza Bulandra”, Teatrul Odeon, Teatrul „C.I. Nottara”, Teatrul de Comedie,  Teatrul de Revistă „Constantin Tănase”, Teatrul Mic, Teatrul Evreiesc de Stat, Teatrul de Animație „Țăndărică”, Teatrul Ion Creangă, Teatrul „Excelsior”, Circul Metropolitan Bucur</w:t>
      </w:r>
      <w:r w:rsidR="00AA7E12">
        <w:rPr>
          <w:rFonts w:ascii="Times New Roman" w:hAnsi="Times New Roman"/>
          <w:color w:val="000000"/>
          <w:sz w:val="24"/>
          <w:szCs w:val="24"/>
          <w:lang w:eastAsia="ro-RO"/>
        </w:rPr>
        <w:t>ești, Opera Comică pentru Copii,</w:t>
      </w:r>
      <w:r w:rsidR="00FA17B0" w:rsidRPr="00AA7E12">
        <w:rPr>
          <w:rFonts w:ascii="Times New Roman" w:hAnsi="Times New Roman"/>
          <w:color w:val="000000"/>
          <w:sz w:val="24"/>
          <w:szCs w:val="24"/>
          <w:lang w:eastAsia="ro-RO"/>
        </w:rPr>
        <w:t xml:space="preserve"> </w:t>
      </w:r>
      <w:r w:rsidRPr="00AA7E12">
        <w:rPr>
          <w:rFonts w:ascii="Times New Roman" w:hAnsi="Times New Roman"/>
          <w:color w:val="000000"/>
          <w:sz w:val="24"/>
          <w:szCs w:val="24"/>
          <w:lang w:eastAsia="ro-RO"/>
        </w:rPr>
        <w:t>Teatrul „Stela Popescu”</w:t>
      </w:r>
      <w:r w:rsidR="00AA7E12">
        <w:rPr>
          <w:rFonts w:ascii="Times New Roman" w:hAnsi="Times New Roman"/>
          <w:color w:val="000000"/>
          <w:sz w:val="24"/>
          <w:szCs w:val="24"/>
          <w:lang w:eastAsia="ro-RO"/>
        </w:rPr>
        <w:t>;</w:t>
      </w:r>
    </w:p>
    <w:p w14:paraId="581BEA26" w14:textId="3572C9A6" w:rsidR="00FA17B0" w:rsidRPr="00AA7E12" w:rsidRDefault="00F81D89" w:rsidP="00AA7E12">
      <w:pPr>
        <w:pStyle w:val="Listparagraf"/>
        <w:numPr>
          <w:ilvl w:val="0"/>
          <w:numId w:val="14"/>
        </w:numPr>
        <w:spacing w:after="60" w:line="240" w:lineRule="auto"/>
        <w:ind w:left="0" w:firstLine="567"/>
        <w:jc w:val="both"/>
        <w:rPr>
          <w:rFonts w:ascii="Times New Roman" w:hAnsi="Times New Roman"/>
          <w:color w:val="000000"/>
          <w:sz w:val="24"/>
          <w:szCs w:val="24"/>
          <w:lang w:eastAsia="ro-RO"/>
        </w:rPr>
      </w:pPr>
      <w:r w:rsidRPr="00AA7E12">
        <w:rPr>
          <w:rFonts w:ascii="Times New Roman" w:hAnsi="Times New Roman"/>
          <w:color w:val="000000"/>
          <w:sz w:val="24"/>
          <w:szCs w:val="24"/>
          <w:shd w:val="clear" w:color="auto" w:fill="FFFFFF"/>
        </w:rPr>
        <w:t>2</w:t>
      </w:r>
      <w:r w:rsidR="00FA17B0" w:rsidRPr="00AA7E12">
        <w:rPr>
          <w:rFonts w:ascii="Times New Roman" w:hAnsi="Times New Roman"/>
          <w:color w:val="000000"/>
          <w:sz w:val="24"/>
          <w:szCs w:val="24"/>
          <w:shd w:val="clear" w:color="auto" w:fill="FFFFFF"/>
        </w:rPr>
        <w:t xml:space="preserve"> Instituții încadrate la alte tipuri de instituții de spectacole</w:t>
      </w:r>
      <w:r w:rsidR="00FA17B0" w:rsidRPr="00AA7E12">
        <w:rPr>
          <w:rFonts w:ascii="Times New Roman" w:hAnsi="Times New Roman"/>
          <w:color w:val="000000"/>
          <w:sz w:val="24"/>
          <w:szCs w:val="24"/>
          <w:lang w:eastAsia="ro-RO"/>
        </w:rPr>
        <w:t>: Teatrul „Masca”</w:t>
      </w:r>
      <w:r w:rsidRPr="00AA7E12">
        <w:rPr>
          <w:rFonts w:ascii="Times New Roman" w:hAnsi="Times New Roman"/>
          <w:color w:val="000000"/>
          <w:sz w:val="24"/>
          <w:szCs w:val="24"/>
          <w:lang w:eastAsia="ro-RO"/>
        </w:rPr>
        <w:t xml:space="preserve"> și</w:t>
      </w:r>
      <w:r w:rsidR="00FA17B0" w:rsidRPr="00AA7E12">
        <w:rPr>
          <w:rFonts w:ascii="Times New Roman" w:hAnsi="Times New Roman"/>
          <w:color w:val="000000"/>
          <w:sz w:val="24"/>
          <w:szCs w:val="24"/>
          <w:lang w:eastAsia="ro-RO"/>
        </w:rPr>
        <w:t xml:space="preserve">  Teatrul Tineretului „Metropolis”;</w:t>
      </w:r>
    </w:p>
    <w:p w14:paraId="41F29C1B" w14:textId="77777777" w:rsidR="00FA17B0" w:rsidRPr="00AA7E12" w:rsidRDefault="00FA17B0" w:rsidP="00AA7E12">
      <w:pPr>
        <w:pStyle w:val="Listparagraf"/>
        <w:numPr>
          <w:ilvl w:val="0"/>
          <w:numId w:val="14"/>
        </w:numPr>
        <w:spacing w:after="60" w:line="240" w:lineRule="auto"/>
        <w:ind w:left="0" w:firstLine="567"/>
        <w:jc w:val="both"/>
        <w:rPr>
          <w:rFonts w:ascii="Times New Roman" w:hAnsi="Times New Roman"/>
          <w:color w:val="000000"/>
          <w:sz w:val="24"/>
          <w:szCs w:val="24"/>
          <w:lang w:eastAsia="ro-RO"/>
        </w:rPr>
      </w:pPr>
      <w:r w:rsidRPr="00AA7E12">
        <w:rPr>
          <w:rFonts w:ascii="Times New Roman" w:hAnsi="Times New Roman"/>
          <w:color w:val="000000"/>
          <w:sz w:val="24"/>
          <w:szCs w:val="24"/>
          <w:lang w:eastAsia="ro-RO"/>
        </w:rPr>
        <w:t>1 instituție de spectacole de proiecte: Teatrul Dramaturgilor Români;</w:t>
      </w:r>
    </w:p>
    <w:p w14:paraId="135B8BA8" w14:textId="77777777" w:rsidR="00FA17B0" w:rsidRPr="00AA7E12" w:rsidRDefault="00FA17B0" w:rsidP="00AA7E12">
      <w:pPr>
        <w:pStyle w:val="Listparagraf"/>
        <w:numPr>
          <w:ilvl w:val="0"/>
          <w:numId w:val="14"/>
        </w:numPr>
        <w:spacing w:after="60" w:line="240" w:lineRule="auto"/>
        <w:ind w:left="0" w:firstLine="567"/>
        <w:jc w:val="both"/>
        <w:rPr>
          <w:rFonts w:ascii="Times New Roman" w:hAnsi="Times New Roman"/>
          <w:color w:val="000000"/>
          <w:sz w:val="24"/>
          <w:szCs w:val="24"/>
          <w:lang w:eastAsia="ro-RO"/>
        </w:rPr>
      </w:pPr>
      <w:r w:rsidRPr="00AA7E12">
        <w:rPr>
          <w:rFonts w:ascii="Times New Roman" w:hAnsi="Times New Roman"/>
          <w:color w:val="000000"/>
          <w:sz w:val="24"/>
          <w:szCs w:val="24"/>
          <w:lang w:eastAsia="ro-RO"/>
        </w:rPr>
        <w:t>2 Muzee: Muzeul Național al Literaturii Române și Muzeul Municipiului București;</w:t>
      </w:r>
    </w:p>
    <w:p w14:paraId="3A096953" w14:textId="77777777" w:rsidR="00FA17B0" w:rsidRPr="00AA7E12" w:rsidRDefault="00FA17B0" w:rsidP="00AA7E12">
      <w:pPr>
        <w:pStyle w:val="Listparagraf"/>
        <w:numPr>
          <w:ilvl w:val="0"/>
          <w:numId w:val="14"/>
        </w:numPr>
        <w:spacing w:after="60" w:line="240" w:lineRule="auto"/>
        <w:ind w:left="0" w:firstLine="567"/>
        <w:jc w:val="both"/>
        <w:rPr>
          <w:rFonts w:ascii="Times New Roman" w:hAnsi="Times New Roman"/>
          <w:color w:val="000000"/>
          <w:sz w:val="24"/>
          <w:szCs w:val="24"/>
          <w:lang w:eastAsia="ro-RO"/>
        </w:rPr>
      </w:pPr>
      <w:r w:rsidRPr="00AA7E12">
        <w:rPr>
          <w:rFonts w:ascii="Times New Roman" w:hAnsi="Times New Roman"/>
          <w:color w:val="000000"/>
          <w:sz w:val="24"/>
          <w:szCs w:val="24"/>
          <w:lang w:eastAsia="ro-RO"/>
        </w:rPr>
        <w:t xml:space="preserve">1 </w:t>
      </w:r>
      <w:r w:rsidRPr="00AA7E12">
        <w:rPr>
          <w:rFonts w:ascii="Times New Roman" w:hAnsi="Times New Roman"/>
          <w:sz w:val="24"/>
          <w:szCs w:val="24"/>
        </w:rPr>
        <w:t>Bibliotecă publică și Depozit legal local pentru Municipiul București</w:t>
      </w:r>
      <w:r w:rsidRPr="00AA7E12">
        <w:rPr>
          <w:rFonts w:ascii="Times New Roman" w:hAnsi="Times New Roman"/>
          <w:color w:val="000000"/>
          <w:sz w:val="24"/>
          <w:szCs w:val="24"/>
          <w:lang w:eastAsia="ro-RO"/>
        </w:rPr>
        <w:t>: Biblioteca Metropolitană București;</w:t>
      </w:r>
    </w:p>
    <w:p w14:paraId="161A5EF6" w14:textId="77777777" w:rsidR="00FA17B0" w:rsidRPr="00AA7E12" w:rsidRDefault="00FA17B0" w:rsidP="00AA7E12">
      <w:pPr>
        <w:pStyle w:val="Listparagraf"/>
        <w:numPr>
          <w:ilvl w:val="0"/>
          <w:numId w:val="14"/>
        </w:numPr>
        <w:spacing w:after="60" w:line="240" w:lineRule="auto"/>
        <w:ind w:left="0" w:firstLine="567"/>
        <w:jc w:val="both"/>
        <w:rPr>
          <w:rFonts w:ascii="Times New Roman" w:hAnsi="Times New Roman"/>
          <w:color w:val="000000"/>
          <w:sz w:val="24"/>
          <w:szCs w:val="24"/>
          <w:lang w:eastAsia="ro-RO"/>
        </w:rPr>
      </w:pPr>
      <w:r w:rsidRPr="00AA7E12">
        <w:rPr>
          <w:rFonts w:ascii="Times New Roman" w:hAnsi="Times New Roman"/>
          <w:color w:val="000000"/>
          <w:sz w:val="24"/>
          <w:szCs w:val="24"/>
          <w:lang w:eastAsia="ro-RO"/>
        </w:rPr>
        <w:t>2 Așezăminte culturale/Instituții care furnizează servicii de educație permanentă: Casa de Cultură „Friedrich Schiller” și Centrul Metropolitan de Educație și Cultură ”Ioan I. Dalles”;</w:t>
      </w:r>
    </w:p>
    <w:p w14:paraId="0CB9B3A0" w14:textId="77777777" w:rsidR="00FA17B0" w:rsidRPr="00AA7E12" w:rsidRDefault="00FA17B0" w:rsidP="00AA7E12">
      <w:pPr>
        <w:pStyle w:val="Listparagraf"/>
        <w:numPr>
          <w:ilvl w:val="0"/>
          <w:numId w:val="14"/>
        </w:numPr>
        <w:spacing w:after="60" w:line="240" w:lineRule="auto"/>
        <w:ind w:left="0" w:firstLine="567"/>
        <w:jc w:val="both"/>
        <w:rPr>
          <w:rFonts w:ascii="Times New Roman" w:hAnsi="Times New Roman"/>
          <w:color w:val="000000"/>
          <w:sz w:val="24"/>
          <w:szCs w:val="24"/>
          <w:lang w:eastAsia="ro-RO"/>
        </w:rPr>
      </w:pPr>
      <w:r w:rsidRPr="00AA7E12">
        <w:rPr>
          <w:rFonts w:ascii="Times New Roman" w:hAnsi="Times New Roman"/>
          <w:color w:val="000000"/>
          <w:sz w:val="24"/>
          <w:szCs w:val="24"/>
          <w:lang w:eastAsia="ro-RO"/>
        </w:rPr>
        <w:t>1 Organism prestator de servicii publice și de utilitate publică de interes local care activează în sectorul cultural: Centrul de Cultură „Palatele Brâncovenești de la porțile Bucureștiului”;</w:t>
      </w:r>
    </w:p>
    <w:p w14:paraId="4B2CB3B4" w14:textId="77777777" w:rsidR="00FA17B0" w:rsidRPr="00AA7E12" w:rsidRDefault="00FA17B0" w:rsidP="00AA7E12">
      <w:pPr>
        <w:pStyle w:val="Listparagraf"/>
        <w:numPr>
          <w:ilvl w:val="0"/>
          <w:numId w:val="14"/>
        </w:numPr>
        <w:spacing w:after="60" w:line="240" w:lineRule="auto"/>
        <w:ind w:left="0" w:firstLine="567"/>
        <w:jc w:val="both"/>
        <w:rPr>
          <w:rFonts w:ascii="Times New Roman" w:hAnsi="Times New Roman"/>
          <w:color w:val="000000"/>
          <w:sz w:val="24"/>
          <w:szCs w:val="24"/>
          <w:lang w:eastAsia="ro-RO"/>
        </w:rPr>
      </w:pPr>
      <w:r w:rsidRPr="00AA7E12">
        <w:rPr>
          <w:rFonts w:ascii="Times New Roman" w:hAnsi="Times New Roman"/>
          <w:color w:val="000000"/>
          <w:sz w:val="24"/>
          <w:szCs w:val="24"/>
          <w:lang w:eastAsia="ro-RO"/>
        </w:rPr>
        <w:t xml:space="preserve">1 Structură integratoare a programelor culturale urbane, cu rolul de a stimula creativitatea artistică, de a promova patrimoniul cultural și de a facilita accesul publicului la o ofertă diversă și de calitate: instituția Arte și Evenimente Urbane București. </w:t>
      </w:r>
    </w:p>
    <w:p w14:paraId="0CF6CB2C" w14:textId="77777777" w:rsidR="00FA17B0" w:rsidRPr="00AA7E12" w:rsidRDefault="00FA17B0" w:rsidP="00AA7E12">
      <w:pPr>
        <w:spacing w:after="60"/>
        <w:ind w:firstLine="567"/>
        <w:jc w:val="both"/>
      </w:pPr>
    </w:p>
    <w:p w14:paraId="72DD1519" w14:textId="77777777" w:rsidR="00FA17B0" w:rsidRPr="00AA7E12" w:rsidRDefault="00FA17B0" w:rsidP="00AA7E12">
      <w:pPr>
        <w:spacing w:after="60"/>
        <w:ind w:firstLine="567"/>
        <w:jc w:val="both"/>
      </w:pPr>
      <w:r w:rsidRPr="00AA7E12">
        <w:t>În anul 2025, cele 15 teatre metropolitane din subordinea Consiliului General al Municipiului București au susținut 3.892 de reprezentații, cu 400 de titluri în repertoriul activ și 71 de premiere, pentru un public total de 543.714 spectatori — din care 482.752 (88,8%) spectatori plătitori și 60.962 (11,2%) cu acces gratuit, prin invitații, abonamente sociale și programe pentru elevi. Media este de circa 140 de spectatori pe reprezentație. Gradul de ocupare raportat variază de la peste 90% (Odeon 93,5%, Masca 92,5%) până la 54–60% în cazul instituțiilor cu săli închiriate sau cu profil de nișă. Raportat la datele Institutului Național de Statistică pentru 2024 — 189 de instituții și companii de spectacole la nivel național, 25.980 de reprezentații și 6,889 milioane de spectatori — teatrele metropolitane asigură circa 15% din reprezentațiile și aproape 8% din publicul de spectacol al țării.</w:t>
      </w:r>
    </w:p>
    <w:p w14:paraId="267F502D" w14:textId="77777777" w:rsidR="00FA17B0" w:rsidRPr="00AA7E12" w:rsidRDefault="00FA17B0" w:rsidP="00AA7E12">
      <w:pPr>
        <w:spacing w:after="60"/>
        <w:ind w:firstLine="567"/>
        <w:jc w:val="both"/>
      </w:pPr>
      <w:r w:rsidRPr="00AA7E12">
        <w:t>La 31 decembrie 2025, teatrele metropolitane aveau 1.446 de posturi ocupate din cele 1.616 aprobate — un grad de ocupare a schemei de 89,5% și 170 de posturi vacante. Structura este dominată de componenta tehnică: 615 angajați în sectorul tehnic și de scenă (42,5%), 439 în sectorul artistic (30,4%) și 392 în cel administrativ și economic (27,1%). Raportul de aproximativ 1,4 angajați tehnici la un artist reflectă atât complexitatea producției de scenă, cât și practica extinsă a colaborărilor externe: Teatrul Tineretului „Metropolis” și Teatrul Dramaturgilor Români funcționează aproape integral cu actori colaboratori, fără trupă proprie.</w:t>
      </w:r>
    </w:p>
    <w:p w14:paraId="7D339DFE" w14:textId="77777777" w:rsidR="00FA17B0" w:rsidRPr="00AA7E12" w:rsidRDefault="00FA17B0" w:rsidP="00AA7E12">
      <w:pPr>
        <w:spacing w:after="60"/>
        <w:ind w:firstLine="567"/>
        <w:jc w:val="both"/>
      </w:pPr>
      <w:r w:rsidRPr="00AA7E12">
        <w:t>Execuția bugetară a celor 15 instituții a totalizat 238,6 milioane lei în 2025, din care 33,8 milioane lei (14,1%) venituri proprii — bilete, abonamente și închirieri. Bugetul aprobat pentru 2026 este de 247,0 milioane lei, în creștere cu 3,5%. Gradul de autofinanțare variază semnificativ, de la 3–8% (Teatrul Evreiesc de Stat, Teatrul de Revistă „C. Tănase”, Teatrul Mic) până la peste 20% (Opera Comică pentru Copii, Țăndărică, „Metropolis”, Bulandra). Rețeaua cheltuiește anual 4,4 milioane lei cu chiriile pentru spații externe — depozite de decor, ateliere și birouri — indicator al deficitului cronic de infrastructură proprie.</w:t>
      </w:r>
    </w:p>
    <w:p w14:paraId="40411CB3" w14:textId="77777777" w:rsidR="00FA17B0" w:rsidRPr="00AA7E12" w:rsidRDefault="00FA17B0" w:rsidP="00AA7E12">
      <w:pPr>
        <w:spacing w:after="60"/>
        <w:ind w:firstLine="708"/>
        <w:jc w:val="both"/>
        <w:rPr>
          <w:color w:val="000000"/>
          <w:lang w:eastAsia="ro-RO"/>
        </w:rPr>
      </w:pPr>
      <w:r w:rsidRPr="00AA7E12">
        <w:rPr>
          <w:color w:val="000000"/>
          <w:lang w:eastAsia="ro-RO"/>
        </w:rPr>
        <w:t>Institutul Național pentru Cercetare și Formare Culturală (INCFC) lansează anual Barometrul de Consum Cultural care are ca principal obiectiv analiza domeniului cultural din România din perspectiva indicilor de consum cultural. Studiul este conceput ca un instrument de lucru util pentru specialiștii din Sectoarele Culturale și Creative.</w:t>
      </w:r>
    </w:p>
    <w:p w14:paraId="1CF6C995" w14:textId="77777777" w:rsidR="00FA17B0" w:rsidRPr="00AA7E12" w:rsidRDefault="00FA17B0" w:rsidP="00AA7E12">
      <w:pPr>
        <w:spacing w:after="60"/>
        <w:ind w:firstLine="708"/>
        <w:jc w:val="both"/>
        <w:rPr>
          <w:color w:val="000000"/>
          <w:lang w:eastAsia="ro-RO"/>
        </w:rPr>
      </w:pPr>
      <w:r w:rsidRPr="00AA7E12">
        <w:rPr>
          <w:color w:val="000000"/>
          <w:lang w:eastAsia="ro-RO"/>
        </w:rPr>
        <w:lastRenderedPageBreak/>
        <w:t xml:space="preserve">Analizele concepute anual sunt disponibile în format digital pe site-ul </w:t>
      </w:r>
      <w:hyperlink r:id="rId15" w:history="1">
        <w:r w:rsidRPr="00AA7E12">
          <w:rPr>
            <w:rStyle w:val="Hyperlink"/>
          </w:rPr>
          <w:t>https://www.culturadata.ro</w:t>
        </w:r>
      </w:hyperlink>
      <w:r w:rsidRPr="00AA7E12">
        <w:rPr>
          <w:color w:val="000000"/>
          <w:lang w:eastAsia="ro-RO"/>
        </w:rPr>
        <w:t xml:space="preserve"> și pot fi consultate drept fundamentare pentru elaborarea strategiilor și politicilor culturale ale instituției.</w:t>
      </w:r>
    </w:p>
    <w:p w14:paraId="42A028B4" w14:textId="77777777" w:rsidR="00FA17B0" w:rsidRPr="00AA7E12" w:rsidRDefault="00FA17B0" w:rsidP="00AA7E12">
      <w:pPr>
        <w:spacing w:after="60"/>
        <w:ind w:firstLine="708"/>
        <w:jc w:val="both"/>
        <w:rPr>
          <w:color w:val="000000"/>
          <w:lang w:eastAsia="ro-RO"/>
        </w:rPr>
      </w:pPr>
      <w:r w:rsidRPr="00AA7E12">
        <w:rPr>
          <w:color w:val="000000"/>
          <w:lang w:eastAsia="ro-RO"/>
        </w:rPr>
        <w:t>Spre exemplu, Barometrul de Consum Cultural 2024 subliniază absența unor politici publice coerente și a unei finanțări adecvate, factori esențiali pentru asigurarea unui impact real și durabil al culturii asupra societății. În acest context, autorii propun elaborarea unor politici publice integrate, menite să susțină inițiativele educaționale, să stimuleze colaborarea interinstituțională și să promoveze parteneriate sustenabile între domeniile culturii, educației și comunității.</w:t>
      </w:r>
    </w:p>
    <w:p w14:paraId="1546577C" w14:textId="77777777" w:rsidR="00FA17B0" w:rsidRPr="00AA7E12" w:rsidRDefault="00FA17B0" w:rsidP="00AA7E12">
      <w:pPr>
        <w:pStyle w:val="NormalWeb"/>
        <w:shd w:val="clear" w:color="auto" w:fill="FFFFFF"/>
        <w:spacing w:before="0" w:beforeAutospacing="0" w:after="60" w:afterAutospacing="0"/>
        <w:ind w:firstLine="708"/>
        <w:jc w:val="both"/>
      </w:pPr>
      <w:r w:rsidRPr="00AA7E12">
        <w:t>"</w:t>
      </w:r>
      <w:r w:rsidRPr="00AA7E12">
        <w:rPr>
          <w:b/>
          <w:bCs/>
          <w:i/>
          <w:iCs/>
        </w:rPr>
        <w:t>Strategia Culturală a Municipiului București 2016-2026</w:t>
      </w:r>
      <w:r w:rsidRPr="00AA7E12">
        <w:t xml:space="preserve">", document de referință elaborat pe baza </w:t>
      </w:r>
      <w:r w:rsidRPr="00AA7E12">
        <w:rPr>
          <w:b/>
          <w:bCs/>
        </w:rPr>
        <w:t>Studiului de consum cultural la nivelul orașului București – iulie 2016</w:t>
      </w:r>
      <w:r w:rsidRPr="00AA7E12">
        <w:t xml:space="preserve">, a fost aprobată prin Hotărârea Consiliului General al Municipiului București nr. 152/01.08.2016 (poate fi consultată pe site-ul oficial al Primăriei Municipiului București – </w:t>
      </w:r>
      <w:hyperlink r:id="rId16" w:history="1">
        <w:r w:rsidRPr="00AA7E12">
          <w:rPr>
            <w:rStyle w:val="Hyperlink"/>
          </w:rPr>
          <w:t>www.pmb.ro</w:t>
        </w:r>
      </w:hyperlink>
      <w:r w:rsidRPr="00AA7E12">
        <w:t xml:space="preserve"> la Secțiunea </w:t>
      </w:r>
      <w:r w:rsidRPr="00AA7E12">
        <w:rPr>
          <w:i/>
          <w:iCs/>
        </w:rPr>
        <w:t>Monitorul Oficial al Municipiului București</w:t>
      </w:r>
      <w:r w:rsidRPr="00AA7E12">
        <w:t xml:space="preserve"> - </w:t>
      </w:r>
      <w:r w:rsidRPr="00AA7E12">
        <w:rPr>
          <w:i/>
          <w:iCs/>
        </w:rPr>
        <w:t>Acte normative</w:t>
      </w:r>
      <w:r w:rsidRPr="00AA7E12">
        <w:t xml:space="preserve">) și cuprinde principalele linii directoare în acest domeniu. </w:t>
      </w:r>
    </w:p>
    <w:p w14:paraId="4696FE92" w14:textId="77777777" w:rsidR="00FA17B0" w:rsidRPr="00AA7E12" w:rsidRDefault="00FA17B0" w:rsidP="00AA7E12">
      <w:pPr>
        <w:pStyle w:val="NormalWeb"/>
        <w:shd w:val="clear" w:color="auto" w:fill="FFFFFF"/>
        <w:spacing w:before="0" w:beforeAutospacing="0" w:after="60" w:afterAutospacing="0"/>
        <w:ind w:firstLine="708"/>
        <w:jc w:val="both"/>
      </w:pPr>
      <w:r w:rsidRPr="00AA7E12">
        <w:t>Strategia vizează includerea dimensiunii culturale ca factor esențial în dezvoltarea armonioasă și echilibrată a unui oraș și atinge șase direcții/axe strategice, după cum urmează:</w:t>
      </w:r>
    </w:p>
    <w:p w14:paraId="29B10EAB" w14:textId="77777777" w:rsidR="00FA17B0" w:rsidRPr="00AA7E12" w:rsidRDefault="00FA17B0" w:rsidP="00AA7E12">
      <w:pPr>
        <w:pStyle w:val="yiv1717041931msonormal"/>
        <w:numPr>
          <w:ilvl w:val="0"/>
          <w:numId w:val="1"/>
        </w:numPr>
        <w:spacing w:before="0" w:beforeAutospacing="0" w:after="60" w:afterAutospacing="0"/>
        <w:ind w:left="0" w:firstLine="0"/>
        <w:jc w:val="both"/>
      </w:pPr>
      <w:r w:rsidRPr="00AA7E12">
        <w:t>Înscrierea culturii ca motor al dezvoltării urbane durabile</w:t>
      </w:r>
    </w:p>
    <w:p w14:paraId="088C719E" w14:textId="77777777" w:rsidR="00FA17B0" w:rsidRPr="00AA7E12" w:rsidRDefault="00FA17B0" w:rsidP="00AA7E12">
      <w:pPr>
        <w:pStyle w:val="yiv1717041931msonormal"/>
        <w:numPr>
          <w:ilvl w:val="0"/>
          <w:numId w:val="1"/>
        </w:numPr>
        <w:spacing w:before="0" w:beforeAutospacing="0" w:after="60" w:afterAutospacing="0"/>
        <w:ind w:left="0" w:firstLine="0"/>
        <w:jc w:val="both"/>
      </w:pPr>
      <w:r w:rsidRPr="00AA7E12">
        <w:t>Asigurarea accesului și încurajarea unei participări generalizate și echilibrate a tuturor cetățenilor orașului la sistemul cultural</w:t>
      </w:r>
    </w:p>
    <w:p w14:paraId="0EEF766B" w14:textId="77777777" w:rsidR="00FA17B0" w:rsidRPr="00AA7E12" w:rsidRDefault="00FA17B0" w:rsidP="00AA7E12">
      <w:pPr>
        <w:pStyle w:val="yiv1717041931msonormal"/>
        <w:numPr>
          <w:ilvl w:val="0"/>
          <w:numId w:val="1"/>
        </w:numPr>
        <w:spacing w:before="0" w:beforeAutospacing="0" w:after="60" w:afterAutospacing="0"/>
        <w:ind w:left="0" w:firstLine="0"/>
        <w:jc w:val="both"/>
      </w:pPr>
      <w:r w:rsidRPr="00AA7E12">
        <w:t>Poziționarea Bucureștiului ca o capitală culturală atractivă a spațiului european</w:t>
      </w:r>
    </w:p>
    <w:p w14:paraId="139EAD4F" w14:textId="77777777" w:rsidR="00FA17B0" w:rsidRPr="00AA7E12" w:rsidRDefault="00FA17B0" w:rsidP="00AA7E12">
      <w:pPr>
        <w:pStyle w:val="yiv1717041931msonormal"/>
        <w:numPr>
          <w:ilvl w:val="0"/>
          <w:numId w:val="1"/>
        </w:numPr>
        <w:spacing w:before="0" w:beforeAutospacing="0" w:after="60" w:afterAutospacing="0"/>
        <w:ind w:left="0" w:firstLine="0"/>
        <w:jc w:val="both"/>
      </w:pPr>
      <w:r w:rsidRPr="00AA7E12">
        <w:t>Transformarea paradigmei de gândire în ceea ce privește antreprenorialul creativ</w:t>
      </w:r>
    </w:p>
    <w:p w14:paraId="496B5949" w14:textId="77777777" w:rsidR="00FA17B0" w:rsidRPr="00AA7E12" w:rsidRDefault="00FA17B0" w:rsidP="00AA7E12">
      <w:pPr>
        <w:pStyle w:val="yiv1717041931msonormal"/>
        <w:numPr>
          <w:ilvl w:val="0"/>
          <w:numId w:val="1"/>
        </w:numPr>
        <w:spacing w:before="0" w:beforeAutospacing="0" w:after="60" w:afterAutospacing="0"/>
        <w:ind w:left="0" w:firstLine="0"/>
        <w:jc w:val="both"/>
      </w:pPr>
      <w:r w:rsidRPr="00AA7E12">
        <w:t>Bucureștiul – oraș ”conectiv”</w:t>
      </w:r>
    </w:p>
    <w:p w14:paraId="364D1817" w14:textId="77777777" w:rsidR="00FA17B0" w:rsidRPr="00AA7E12" w:rsidRDefault="00FA17B0" w:rsidP="00AA7E12">
      <w:pPr>
        <w:pStyle w:val="yiv1717041931msonormal"/>
        <w:numPr>
          <w:ilvl w:val="0"/>
          <w:numId w:val="1"/>
        </w:numPr>
        <w:spacing w:before="0" w:beforeAutospacing="0" w:after="60" w:afterAutospacing="0"/>
        <w:ind w:left="0" w:firstLine="0"/>
        <w:jc w:val="both"/>
      </w:pPr>
      <w:r w:rsidRPr="00AA7E12">
        <w:t>Creșterea capacității și sustenabilității sectorului cultural.</w:t>
      </w:r>
    </w:p>
    <w:p w14:paraId="46A20AA3" w14:textId="77777777" w:rsidR="00FA17B0" w:rsidRPr="00AA7E12" w:rsidRDefault="00FA17B0" w:rsidP="00AA7E12">
      <w:pPr>
        <w:pStyle w:val="yiv1717041931msonormal"/>
        <w:spacing w:before="0" w:beforeAutospacing="0" w:after="60" w:afterAutospacing="0"/>
        <w:jc w:val="both"/>
      </w:pPr>
    </w:p>
    <w:p w14:paraId="517EF8B7" w14:textId="77777777" w:rsidR="00FA17B0" w:rsidRPr="00AA7E12" w:rsidRDefault="00FA17B0" w:rsidP="00AA7E12">
      <w:pPr>
        <w:pStyle w:val="yiv1717041931msonormal"/>
        <w:spacing w:before="0" w:beforeAutospacing="0" w:after="60" w:afterAutospacing="0"/>
        <w:ind w:firstLine="708"/>
        <w:jc w:val="both"/>
      </w:pPr>
      <w:r w:rsidRPr="00AA7E12">
        <w:t>Primăria Municipiului București a inițiat procesul de elaborare a Strategiei Culturale a Municipiului București 2027–2036, demers coordonat prin Arte și Evenimente Urbane București (ARCUB), instituție publică de interes local al Municipiului București.</w:t>
      </w:r>
    </w:p>
    <w:p w14:paraId="0F1854BB" w14:textId="77777777" w:rsidR="00FA17B0" w:rsidRPr="00AA7E12" w:rsidRDefault="00FA17B0" w:rsidP="00AA7E12">
      <w:pPr>
        <w:pStyle w:val="yiv1717041931msonormal"/>
        <w:spacing w:before="0" w:beforeAutospacing="0" w:after="60" w:afterAutospacing="0"/>
        <w:ind w:firstLine="708"/>
        <w:jc w:val="both"/>
      </w:pPr>
      <w:r w:rsidRPr="00AA7E12">
        <w:t>Strategia are ca obiectiv central „București – oraș creativ”, pornind de la rolul esențial al culturii în definirea identității orașului, în consolidarea coeziunii comunitare și în susținerea dezvoltării urbane. În acest cadru, Strategia va integra direcții și obiective referitoare, cu precădere, la tineret, educație culturală, patrimoniu și dezvoltare urbană prin cultură.</w:t>
      </w:r>
    </w:p>
    <w:p w14:paraId="33775204" w14:textId="77777777" w:rsidR="00FA17B0" w:rsidRPr="00AA7E12" w:rsidRDefault="00FA17B0" w:rsidP="00AA7E12">
      <w:pPr>
        <w:pStyle w:val="yiv1717041931msonormal"/>
        <w:spacing w:before="0" w:beforeAutospacing="0" w:after="60" w:afterAutospacing="0"/>
        <w:ind w:firstLine="708"/>
        <w:jc w:val="both"/>
      </w:pPr>
      <w:r w:rsidRPr="00AA7E12">
        <w:t xml:space="preserve">În vederea fundamentării Strategiei pe nevoile reale ale orașului și ale comunităților sale vor exista consultări cu reprezentanți ai sectoarelor culturale și creative, ai administrației publice, precum și ai unor domenii conexe, cu scopul identificării principalelor provocări, nevoi și oportunități și al definirii unor direcții de acțiune relevante pentru perioada 2027–2036. </w:t>
      </w:r>
    </w:p>
    <w:p w14:paraId="03923341" w14:textId="77777777" w:rsidR="00FA17B0" w:rsidRPr="00AA7E12" w:rsidRDefault="00FA17B0" w:rsidP="00AA7E12">
      <w:pPr>
        <w:pStyle w:val="yiv1717041931msonormal"/>
        <w:spacing w:before="0" w:beforeAutospacing="0" w:after="60" w:afterAutospacing="0"/>
        <w:ind w:firstLine="708"/>
        <w:jc w:val="both"/>
        <w:rPr>
          <w:color w:val="000000"/>
          <w:lang w:eastAsia="ro-RO"/>
        </w:rPr>
      </w:pPr>
      <w:r w:rsidRPr="00AA7E12">
        <w:t>Astfel, o dezvoltare urbană durabilă include extinderea și reechilibrarea peisajului cultural al orașului, inclusiv accentuarea identității cartierelor și o mai mare implicare a cetățenilor, dar și creșterea coeziunii comunitare. Aceasta contribuie la valorificarea istoriei orașului, a diverselor cartiere și comunități și la transformarea Bucureștiului într-un loc în care un spațiu public de calitate, patrimoniul construit și arhitectura contemporană se completează și se potențează reciproc în favoarea calității vieții cetățeanului și atractivității crescute a orașului.</w:t>
      </w:r>
    </w:p>
    <w:p w14:paraId="28ECAC75" w14:textId="77777777" w:rsidR="00523DD0" w:rsidRDefault="00FA17B0" w:rsidP="00523DD0">
      <w:pPr>
        <w:spacing w:after="60"/>
        <w:ind w:firstLine="708"/>
        <w:jc w:val="both"/>
        <w:rPr>
          <w:color w:val="000000"/>
          <w:lang w:eastAsia="ro-RO"/>
        </w:rPr>
      </w:pPr>
      <w:r w:rsidRPr="00AA7E12">
        <w:rPr>
          <w:color w:val="000000"/>
          <w:lang w:eastAsia="ro-RO"/>
        </w:rPr>
        <w:t>Noua strategie culturală urmează să fie aprobată în anul 2027.</w:t>
      </w:r>
    </w:p>
    <w:p w14:paraId="7D22A689" w14:textId="77777777" w:rsidR="00523DD0" w:rsidRDefault="00523DD0" w:rsidP="00523DD0">
      <w:pPr>
        <w:spacing w:after="60"/>
        <w:jc w:val="both"/>
        <w:rPr>
          <w:color w:val="000000"/>
          <w:lang w:eastAsia="ro-RO"/>
        </w:rPr>
      </w:pPr>
    </w:p>
    <w:p w14:paraId="4CECBFDB" w14:textId="7E32C7A9" w:rsidR="0081477D" w:rsidRPr="00523DD0" w:rsidRDefault="0081477D" w:rsidP="00523DD0">
      <w:pPr>
        <w:spacing w:after="60"/>
        <w:jc w:val="both"/>
        <w:rPr>
          <w:color w:val="000000"/>
          <w:lang w:eastAsia="ro-RO"/>
        </w:rPr>
      </w:pPr>
      <w:r w:rsidRPr="00523DD0">
        <w:rPr>
          <w:b/>
          <w:i/>
        </w:rPr>
        <w:t>IV. Dezvoltarea specifică a instituției</w:t>
      </w:r>
    </w:p>
    <w:p w14:paraId="37466EA8" w14:textId="72BD8808" w:rsidR="00C046EC" w:rsidRPr="00AA7E12" w:rsidRDefault="00C046EC" w:rsidP="00AA7E12">
      <w:pPr>
        <w:spacing w:after="60"/>
        <w:ind w:firstLine="708"/>
        <w:jc w:val="both"/>
        <w:rPr>
          <w:color w:val="000000"/>
          <w:lang w:eastAsia="ro-RO"/>
        </w:rPr>
      </w:pPr>
      <w:r w:rsidRPr="00AA7E12">
        <w:rPr>
          <w:color w:val="000000"/>
          <w:lang w:eastAsia="ro-RO"/>
        </w:rPr>
        <w:t xml:space="preserve">Documente de </w:t>
      </w:r>
      <w:r w:rsidR="00074338" w:rsidRPr="00AA7E12">
        <w:rPr>
          <w:color w:val="000000"/>
          <w:lang w:eastAsia="ro-RO"/>
        </w:rPr>
        <w:t>referință</w:t>
      </w:r>
      <w:r w:rsidRPr="00AA7E12">
        <w:rPr>
          <w:color w:val="000000"/>
          <w:lang w:eastAsia="ro-RO"/>
        </w:rPr>
        <w:t>, necesare analizei:</w:t>
      </w:r>
    </w:p>
    <w:p w14:paraId="240FEEA3" w14:textId="77777777" w:rsidR="00C046EC" w:rsidRPr="00AA7E12" w:rsidRDefault="00C046EC" w:rsidP="00523DD0">
      <w:pPr>
        <w:spacing w:after="60"/>
        <w:jc w:val="both"/>
        <w:rPr>
          <w:color w:val="000000"/>
          <w:lang w:eastAsia="ro-RO"/>
        </w:rPr>
      </w:pPr>
      <w:r w:rsidRPr="00AA7E12">
        <w:rPr>
          <w:color w:val="000000"/>
          <w:lang w:eastAsia="ro-RO"/>
        </w:rPr>
        <w:t>- organigrama, regulamentul de organizare şi funcţionare ale instituţiei precum și regulamentul intern - prevăzute în Anexa nr. 1 la prezentul caiet de obiective;</w:t>
      </w:r>
    </w:p>
    <w:p w14:paraId="1242A142" w14:textId="77777777" w:rsidR="00C046EC" w:rsidRPr="00AA7E12" w:rsidRDefault="00C046EC" w:rsidP="00523DD0">
      <w:pPr>
        <w:spacing w:after="60"/>
        <w:jc w:val="both"/>
        <w:rPr>
          <w:color w:val="000000"/>
          <w:lang w:eastAsia="ro-RO"/>
        </w:rPr>
      </w:pPr>
      <w:r w:rsidRPr="00AA7E12">
        <w:rPr>
          <w:color w:val="000000"/>
          <w:lang w:eastAsia="ro-RO"/>
        </w:rPr>
        <w:t>- statul de funcţii al instituţiei - prevăzut în Anexa nr. 2 la prezentul caiet de obiective;</w:t>
      </w:r>
    </w:p>
    <w:p w14:paraId="213123BD" w14:textId="77777777" w:rsidR="00C046EC" w:rsidRPr="00AA7E12" w:rsidRDefault="00C046EC" w:rsidP="00523DD0">
      <w:pPr>
        <w:spacing w:after="60"/>
        <w:jc w:val="both"/>
        <w:rPr>
          <w:color w:val="000000"/>
          <w:lang w:eastAsia="ro-RO"/>
        </w:rPr>
      </w:pPr>
      <w:r w:rsidRPr="00AA7E12">
        <w:rPr>
          <w:color w:val="000000"/>
          <w:lang w:eastAsia="ro-RO"/>
        </w:rPr>
        <w:t>- bugetul aprobat al instituţiei - pe ultimii trei ani - prevăzut în Anexa nr. 3 la prezentul caiet de obiective.</w:t>
      </w:r>
    </w:p>
    <w:p w14:paraId="7DE8B838" w14:textId="704E220C" w:rsidR="00850C2B" w:rsidRPr="00AA7E12" w:rsidRDefault="00850C2B" w:rsidP="00AA7E12">
      <w:pPr>
        <w:spacing w:after="60"/>
        <w:ind w:left="708"/>
        <w:rPr>
          <w:b/>
          <w:bCs/>
        </w:rPr>
      </w:pPr>
      <w:r w:rsidRPr="00AA7E12">
        <w:lastRenderedPageBreak/>
        <w:br/>
      </w:r>
      <w:r w:rsidRPr="00AA7E12">
        <w:rPr>
          <w:b/>
        </w:rPr>
        <w:t>4</w:t>
      </w:r>
      <w:r w:rsidRPr="00AA7E12">
        <w:rPr>
          <w:b/>
          <w:bCs/>
        </w:rPr>
        <w:t>.1. Scurt istoric al instituției, de la înființare până în prezent</w:t>
      </w:r>
      <w:r w:rsidR="00B1160C">
        <w:rPr>
          <w:b/>
          <w:bCs/>
        </w:rPr>
        <w:t>:</w:t>
      </w:r>
    </w:p>
    <w:p w14:paraId="20F75A72" w14:textId="3522DD0B" w:rsidR="008317B4" w:rsidRPr="00AA7E12" w:rsidRDefault="008317B4" w:rsidP="00B1160C">
      <w:pPr>
        <w:spacing w:after="60"/>
        <w:ind w:firstLine="708"/>
        <w:jc w:val="both"/>
      </w:pPr>
      <w:r w:rsidRPr="00AA7E12">
        <w:t xml:space="preserve">Înființat în 1940, Teatrul Municipal „Lucia Sturdza Bulandra” și-a dobândit identitatea prin personalitatea remarcabilă a marii actrițe al cărei nume îl poartă și care i-a modelat decisiv primele sale decenii de istorie. Odată cu preluarea conducerii de către Liviu Ciulei în 1963, instituția </w:t>
      </w:r>
      <w:r w:rsidR="00074338" w:rsidRPr="00AA7E12">
        <w:t>cunoaște</w:t>
      </w:r>
      <w:r w:rsidRPr="00AA7E12">
        <w:t xml:space="preserve"> o perioadă de emancipare artistică şi de resincronizare cu spiritul de avangardă al artelor, devenind liderul </w:t>
      </w:r>
      <w:r w:rsidR="00074338" w:rsidRPr="00AA7E12">
        <w:t>mișcării</w:t>
      </w:r>
      <w:r w:rsidRPr="00AA7E12">
        <w:t xml:space="preserve"> teatrale </w:t>
      </w:r>
      <w:r w:rsidR="00074338" w:rsidRPr="00AA7E12">
        <w:t>românești</w:t>
      </w:r>
      <w:r w:rsidRPr="00AA7E12">
        <w:t xml:space="preserve"> şi unul dintre cele mai inovatoare centre de profil din Europa. Încă de la începuturile sale, Teatrul Municipal „Lucia Sturdza Bulandra” s-a afirmat ca un veritabil catalizator pentru elitele scenei românești. </w:t>
      </w:r>
    </w:p>
    <w:p w14:paraId="06722D57" w14:textId="303D36BB" w:rsidR="008317B4" w:rsidRPr="00AA7E12" w:rsidRDefault="008317B4" w:rsidP="00B1160C">
      <w:pPr>
        <w:spacing w:after="60"/>
        <w:ind w:firstLine="708"/>
        <w:jc w:val="both"/>
      </w:pPr>
      <w:r w:rsidRPr="00AA7E12">
        <w:t>Activitatea sa, împărțită între istorica sală de la Podul Izvor (astăzi Sala „Liviu Ciulei”) și cea din vecinătatea Parcului Grădina Icoanei (Sala „Toma Caragiu”), a reunit o pleiadă remarcabilă de creatori, pe o listă impresionantă de nume impunându-se regizori vizionari în frunte cu Liviu Ciulei, Lucian Pintilie, Valeriu Moisescu, Cătălina Buzoianu, Alexandru Tocilescu, Andrei Șerban sau Alexandru Darie, alături de actori legendari ca Lucia Sturdza și Tony Bulandra, Ion Manolescu, Ion Lucian, Fory Etterle, Toma Caragiu, Petre Gheorghiu, Octavian Cotescu, Clody Bertola, Gina Patrichi, Ileana Predescu, Victor Rebengiuc, Mariana Mihuț, Irina Petrescu, Virgil Ogășanu, Rodica Tapalagă, Ion Caramitru, Florian Pittiș, Cornel Coman, Luminița Gheorghiu, Marcel Iureș și mulți, mulți alții. Producțiile acestora, precum și ale multor alți artiști de geniu care au definit generații întregi, au avut o influență determinantă atât asupra evoluției companiei, cât și a teatrului românesc în general.</w:t>
      </w:r>
    </w:p>
    <w:p w14:paraId="337593E1" w14:textId="3BD35207" w:rsidR="008317B4" w:rsidRPr="00AA7E12" w:rsidRDefault="008317B4" w:rsidP="00B1160C">
      <w:pPr>
        <w:spacing w:after="60"/>
        <w:ind w:firstLine="708"/>
        <w:jc w:val="both"/>
      </w:pPr>
      <w:r w:rsidRPr="00AA7E12">
        <w:t xml:space="preserve">Ca o recunoaștere a statutului său de elită, instituția devine în 1991 membră a Uniunii Teatrelor din Europa (UTE), prestigioasă organizație culturală ce reunește unele dintre cele mai renumite scene de pe continent. </w:t>
      </w:r>
    </w:p>
    <w:p w14:paraId="454E843E" w14:textId="14161934" w:rsidR="008317B4" w:rsidRPr="00AA7E12" w:rsidRDefault="008317B4" w:rsidP="00B1160C">
      <w:pPr>
        <w:spacing w:after="60"/>
        <w:ind w:firstLine="708"/>
        <w:jc w:val="both"/>
      </w:pPr>
      <w:r w:rsidRPr="00AA7E12">
        <w:t>În toată istoria sa de peste opt decenii, un punct de referință rămâne participarea Teatrului Bulandra la festivaluri și turnee în țară și în străinătate. Aceste participări au fost întotdeauna privite ca niște oportunități de a reprezenta România și valorile scenei românești în medii culturale cât mai diverse, dar și de a oferi publicului din afara granițelor o perspectivă teatrală remarcabilă, rod al unor ani de activitate și creație la cel mai înalt nivel artistic. De-a lungul timpului, Teatrul Bulandra și-a prezentat spectacolele pe toate continentele, realizând turnee în Marea Britanie, Statele Unite ale Americii, Rusia, Franța, Irlanda, Germania, Ungaria, Japonia, Italia, Columbia, Israel, Spania, Brazilia, Egipt, Austria, Elveția, Polonia, Bulgaria, Grecia, Suedia, Mexic, Muntenegru, Portugalia, China, Canada, Belgia, Olanda și Cehia.</w:t>
      </w:r>
    </w:p>
    <w:p w14:paraId="703409E6" w14:textId="77777777" w:rsidR="008317B4" w:rsidRPr="00AA7E12" w:rsidRDefault="008317B4" w:rsidP="00AA7E12">
      <w:pPr>
        <w:spacing w:after="60"/>
        <w:ind w:firstLine="708"/>
        <w:jc w:val="both"/>
      </w:pPr>
      <w:r w:rsidRPr="00AA7E12">
        <w:t xml:space="preserve">Afirmarea în plan internațional a Teatrului Municipal „Lucia Sturdza Bulandra”, precum și prodigioasa sa activitate desfășurată în ultimele două decade, i-au determinat în 2017 pe consilierii generali ai Primăriei Municipiului București să voteze în unanimitate numirea </w:t>
      </w:r>
      <w:r w:rsidRPr="00AA7E12">
        <w:rPr>
          <w:i/>
          <w:iCs/>
        </w:rPr>
        <w:t>Teatrului Bulandra – Teatru al Europei</w:t>
      </w:r>
      <w:r w:rsidRPr="00AA7E12">
        <w:t xml:space="preserve">, semn de recunoaștere a apartenenței la un club de selecte instituții teatrale de nivel continental, alături de </w:t>
      </w:r>
      <w:r w:rsidRPr="00AA7E12">
        <w:rPr>
          <w:i/>
          <w:iCs/>
        </w:rPr>
        <w:t>Odéon</w:t>
      </w:r>
      <w:r w:rsidRPr="00AA7E12">
        <w:t xml:space="preserve">, </w:t>
      </w:r>
      <w:r w:rsidRPr="00AA7E12">
        <w:rPr>
          <w:i/>
          <w:iCs/>
        </w:rPr>
        <w:t>Piccolo Teatro di Milano</w:t>
      </w:r>
      <w:r w:rsidRPr="00AA7E12">
        <w:t xml:space="preserve"> și </w:t>
      </w:r>
      <w:r w:rsidRPr="00AA7E12">
        <w:rPr>
          <w:i/>
          <w:iCs/>
        </w:rPr>
        <w:t>Maly Drama Teatr</w:t>
      </w:r>
      <w:r w:rsidRPr="00AA7E12">
        <w:t>.</w:t>
      </w:r>
    </w:p>
    <w:p w14:paraId="0B264BDF" w14:textId="5AA77985" w:rsidR="008317B4" w:rsidRPr="00AA7E12" w:rsidRDefault="008317B4" w:rsidP="00AA7E12">
      <w:pPr>
        <w:spacing w:after="60"/>
        <w:rPr>
          <w:b/>
          <w:bCs/>
        </w:rPr>
      </w:pPr>
    </w:p>
    <w:p w14:paraId="0119C9D9" w14:textId="64C3074E" w:rsidR="00850C2B" w:rsidRPr="00AA7E12" w:rsidRDefault="00850C2B" w:rsidP="00B1160C">
      <w:pPr>
        <w:spacing w:after="60"/>
        <w:jc w:val="both"/>
        <w:rPr>
          <w:b/>
          <w:bCs/>
        </w:rPr>
      </w:pPr>
      <w:r w:rsidRPr="00AA7E12">
        <w:rPr>
          <w:b/>
        </w:rPr>
        <w:t>4</w:t>
      </w:r>
      <w:r w:rsidRPr="00AA7E12">
        <w:rPr>
          <w:b/>
          <w:bCs/>
        </w:rPr>
        <w:t>.2. Criterii de performanță</w:t>
      </w:r>
      <w:r w:rsidR="00B824FE" w:rsidRPr="00AA7E12">
        <w:rPr>
          <w:b/>
          <w:bCs/>
        </w:rPr>
        <w:t xml:space="preserve"> </w:t>
      </w:r>
      <w:r w:rsidR="004261FA" w:rsidRPr="00AA7E12">
        <w:rPr>
          <w:b/>
          <w:bCs/>
        </w:rPr>
        <w:t>ale instituției în ultimii trei</w:t>
      </w:r>
      <w:r w:rsidRPr="00AA7E12">
        <w:rPr>
          <w:b/>
          <w:bCs/>
        </w:rPr>
        <w:t xml:space="preserve"> ani</w:t>
      </w:r>
    </w:p>
    <w:p w14:paraId="70B10C87" w14:textId="2C8FD10C" w:rsidR="00D211C2" w:rsidRPr="00AA7E12" w:rsidRDefault="00D211C2" w:rsidP="00B1160C">
      <w:pPr>
        <w:spacing w:after="60"/>
        <w:rPr>
          <w:rFonts w:eastAsia="Calibri"/>
          <w:b/>
          <w:bCs/>
        </w:rPr>
      </w:pPr>
      <w:r w:rsidRPr="00AA7E12">
        <w:rPr>
          <w:rFonts w:eastAsia="Calibri"/>
          <w:b/>
          <w:bCs/>
        </w:rPr>
        <w:t>Criterii de performanţă ale instituţiei pentru anul 2023 și anul 2024</w:t>
      </w:r>
    </w:p>
    <w:p w14:paraId="28FC26A3" w14:textId="77777777" w:rsidR="00D211C2" w:rsidRPr="00AA7E12" w:rsidRDefault="00D211C2" w:rsidP="00AA7E12">
      <w:pPr>
        <w:spacing w:after="60"/>
        <w:ind w:firstLine="708"/>
        <w:jc w:val="both"/>
        <w:rPr>
          <w:b/>
          <w:bCs/>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4858"/>
        <w:gridCol w:w="1275"/>
        <w:gridCol w:w="2324"/>
      </w:tblGrid>
      <w:tr w:rsidR="008317B4" w:rsidRPr="00AA7E12" w14:paraId="00A2BD57" w14:textId="77777777" w:rsidTr="00F52A42">
        <w:trPr>
          <w:trHeight w:val="1094"/>
        </w:trPr>
        <w:tc>
          <w:tcPr>
            <w:tcW w:w="0" w:type="auto"/>
            <w:tcBorders>
              <w:top w:val="single" w:sz="2" w:space="0" w:color="auto"/>
              <w:left w:val="single" w:sz="2" w:space="0" w:color="auto"/>
              <w:bottom w:val="single" w:sz="2" w:space="0" w:color="auto"/>
              <w:right w:val="single" w:sz="2" w:space="0" w:color="auto"/>
            </w:tcBorders>
            <w:shd w:val="clear" w:color="auto" w:fill="auto"/>
            <w:vAlign w:val="center"/>
          </w:tcPr>
          <w:p w14:paraId="19F9BF29" w14:textId="77777777" w:rsidR="008317B4" w:rsidRPr="00AA7E12" w:rsidRDefault="008317B4" w:rsidP="00AA7E12">
            <w:pPr>
              <w:spacing w:after="60"/>
              <w:rPr>
                <w:rFonts w:eastAsia="Calibri"/>
                <w:b/>
              </w:rPr>
            </w:pPr>
          </w:p>
          <w:p w14:paraId="1D274E1B" w14:textId="77777777" w:rsidR="008317B4" w:rsidRPr="00AA7E12" w:rsidRDefault="008317B4" w:rsidP="00AA7E12">
            <w:pPr>
              <w:spacing w:after="60"/>
              <w:rPr>
                <w:rFonts w:eastAsia="Calibri"/>
                <w:b/>
              </w:rPr>
            </w:pPr>
            <w:r w:rsidRPr="00AA7E12">
              <w:rPr>
                <w:rFonts w:eastAsia="Calibri"/>
                <w:b/>
              </w:rPr>
              <w:t>Nr. crt.</w:t>
            </w:r>
          </w:p>
          <w:p w14:paraId="07EC1CDB" w14:textId="77777777" w:rsidR="008317B4" w:rsidRPr="00AA7E12" w:rsidRDefault="008317B4" w:rsidP="00AA7E12">
            <w:pPr>
              <w:spacing w:after="60"/>
              <w:rPr>
                <w:rFonts w:eastAsia="Calibri"/>
                <w:b/>
              </w:rPr>
            </w:pPr>
          </w:p>
        </w:tc>
        <w:tc>
          <w:tcPr>
            <w:tcW w:w="4858" w:type="dxa"/>
            <w:tcBorders>
              <w:top w:val="single" w:sz="2" w:space="0" w:color="auto"/>
              <w:left w:val="single" w:sz="2" w:space="0" w:color="auto"/>
              <w:bottom w:val="single" w:sz="2" w:space="0" w:color="auto"/>
              <w:right w:val="single" w:sz="2" w:space="0" w:color="auto"/>
            </w:tcBorders>
            <w:shd w:val="clear" w:color="auto" w:fill="auto"/>
            <w:vAlign w:val="center"/>
          </w:tcPr>
          <w:p w14:paraId="081BB622" w14:textId="77777777" w:rsidR="008317B4" w:rsidRPr="00AA7E12" w:rsidRDefault="008317B4" w:rsidP="00AA7E12">
            <w:pPr>
              <w:spacing w:after="60"/>
              <w:jc w:val="center"/>
              <w:rPr>
                <w:rFonts w:eastAsia="Calibri"/>
                <w:b/>
              </w:rPr>
            </w:pPr>
          </w:p>
          <w:p w14:paraId="2A26EF26" w14:textId="77777777" w:rsidR="008317B4" w:rsidRPr="00AA7E12" w:rsidRDefault="008317B4" w:rsidP="00AA7E12">
            <w:pPr>
              <w:spacing w:after="60"/>
              <w:jc w:val="center"/>
              <w:rPr>
                <w:rFonts w:eastAsia="Calibri"/>
                <w:b/>
              </w:rPr>
            </w:pPr>
            <w:r w:rsidRPr="00AA7E12">
              <w:rPr>
                <w:rFonts w:eastAsia="Calibri"/>
                <w:b/>
              </w:rPr>
              <w:t>Indicatori de performanță</w:t>
            </w:r>
          </w:p>
        </w:tc>
        <w:tc>
          <w:tcPr>
            <w:tcW w:w="1275" w:type="dxa"/>
            <w:tcBorders>
              <w:top w:val="single" w:sz="2" w:space="0" w:color="auto"/>
              <w:left w:val="single" w:sz="2" w:space="0" w:color="auto"/>
              <w:bottom w:val="single" w:sz="2" w:space="0" w:color="auto"/>
              <w:right w:val="single" w:sz="2" w:space="0" w:color="auto"/>
            </w:tcBorders>
            <w:shd w:val="clear" w:color="auto" w:fill="auto"/>
            <w:vAlign w:val="center"/>
          </w:tcPr>
          <w:p w14:paraId="2383AB24" w14:textId="77777777" w:rsidR="008317B4" w:rsidRPr="00AA7E12" w:rsidRDefault="008317B4" w:rsidP="00AA7E12">
            <w:pPr>
              <w:spacing w:after="60"/>
              <w:jc w:val="center"/>
              <w:rPr>
                <w:rFonts w:eastAsia="Calibri"/>
                <w:b/>
              </w:rPr>
            </w:pPr>
          </w:p>
          <w:p w14:paraId="0D493BFA" w14:textId="77777777" w:rsidR="008317B4" w:rsidRPr="00AA7E12" w:rsidRDefault="008317B4" w:rsidP="00AA7E12">
            <w:pPr>
              <w:spacing w:after="60"/>
              <w:jc w:val="center"/>
              <w:rPr>
                <w:rFonts w:eastAsia="Calibri"/>
                <w:b/>
              </w:rPr>
            </w:pPr>
            <w:r w:rsidRPr="00AA7E12">
              <w:rPr>
                <w:rFonts w:eastAsia="Calibri"/>
                <w:b/>
              </w:rPr>
              <w:t>Anul 2023</w:t>
            </w:r>
          </w:p>
        </w:tc>
        <w:tc>
          <w:tcPr>
            <w:tcW w:w="2324" w:type="dxa"/>
            <w:tcBorders>
              <w:top w:val="single" w:sz="2" w:space="0" w:color="auto"/>
              <w:left w:val="single" w:sz="2" w:space="0" w:color="auto"/>
              <w:bottom w:val="single" w:sz="2" w:space="0" w:color="auto"/>
              <w:right w:val="single" w:sz="2" w:space="0" w:color="auto"/>
            </w:tcBorders>
            <w:shd w:val="clear" w:color="auto" w:fill="auto"/>
            <w:vAlign w:val="center"/>
          </w:tcPr>
          <w:p w14:paraId="4D8EACA1" w14:textId="77777777" w:rsidR="008317B4" w:rsidRPr="00AA7E12" w:rsidRDefault="008317B4" w:rsidP="00AA7E12">
            <w:pPr>
              <w:spacing w:after="60"/>
              <w:jc w:val="center"/>
              <w:rPr>
                <w:rFonts w:eastAsia="Calibri"/>
                <w:b/>
              </w:rPr>
            </w:pPr>
          </w:p>
          <w:p w14:paraId="758168EA" w14:textId="77777777" w:rsidR="008317B4" w:rsidRPr="00AA7E12" w:rsidRDefault="008317B4" w:rsidP="00AA7E12">
            <w:pPr>
              <w:spacing w:after="60"/>
              <w:jc w:val="center"/>
              <w:rPr>
                <w:rFonts w:eastAsia="Calibri"/>
                <w:b/>
              </w:rPr>
            </w:pPr>
            <w:r w:rsidRPr="00AA7E12">
              <w:rPr>
                <w:rFonts w:eastAsia="Calibri"/>
                <w:b/>
              </w:rPr>
              <w:t>Anul 2024</w:t>
            </w:r>
          </w:p>
        </w:tc>
      </w:tr>
      <w:tr w:rsidR="008317B4" w:rsidRPr="00AA7E12" w14:paraId="45B1D116" w14:textId="77777777" w:rsidTr="00F52A42">
        <w:tc>
          <w:tcPr>
            <w:tcW w:w="0" w:type="auto"/>
            <w:tcBorders>
              <w:top w:val="single" w:sz="2" w:space="0" w:color="auto"/>
            </w:tcBorders>
            <w:shd w:val="clear" w:color="auto" w:fill="auto"/>
            <w:vAlign w:val="center"/>
          </w:tcPr>
          <w:p w14:paraId="7E466E78" w14:textId="77777777" w:rsidR="008317B4" w:rsidRPr="00AA7E12" w:rsidRDefault="008317B4" w:rsidP="00AA7E12">
            <w:pPr>
              <w:spacing w:after="60"/>
              <w:jc w:val="center"/>
              <w:rPr>
                <w:rFonts w:eastAsia="Calibri"/>
              </w:rPr>
            </w:pPr>
            <w:r w:rsidRPr="00AA7E12">
              <w:rPr>
                <w:rFonts w:eastAsia="Calibri"/>
              </w:rPr>
              <w:t>1.</w:t>
            </w:r>
          </w:p>
        </w:tc>
        <w:tc>
          <w:tcPr>
            <w:tcW w:w="4858" w:type="dxa"/>
            <w:tcBorders>
              <w:top w:val="single" w:sz="2" w:space="0" w:color="auto"/>
            </w:tcBorders>
            <w:shd w:val="clear" w:color="auto" w:fill="auto"/>
            <w:vAlign w:val="center"/>
          </w:tcPr>
          <w:p w14:paraId="6F08F6D1" w14:textId="77777777" w:rsidR="008317B4" w:rsidRPr="00AA7E12" w:rsidRDefault="008317B4" w:rsidP="00AA7E12">
            <w:pPr>
              <w:spacing w:after="60"/>
              <w:rPr>
                <w:rFonts w:eastAsia="Calibri"/>
              </w:rPr>
            </w:pPr>
            <w:r w:rsidRPr="00AA7E12">
              <w:rPr>
                <w:rFonts w:eastAsia="Calibri"/>
              </w:rPr>
              <w:t>Cheltuieli pe beneficiar =(subvenție + venituri – cheltuieli de capital) / nr. de beneficiari</w:t>
            </w:r>
          </w:p>
        </w:tc>
        <w:tc>
          <w:tcPr>
            <w:tcW w:w="1275" w:type="dxa"/>
            <w:tcBorders>
              <w:top w:val="single" w:sz="2" w:space="0" w:color="auto"/>
            </w:tcBorders>
            <w:shd w:val="clear" w:color="auto" w:fill="auto"/>
            <w:vAlign w:val="center"/>
          </w:tcPr>
          <w:p w14:paraId="5FBA64E1" w14:textId="77777777" w:rsidR="008317B4" w:rsidRPr="00AA7E12" w:rsidRDefault="008317B4" w:rsidP="00AA7E12">
            <w:pPr>
              <w:spacing w:after="60"/>
              <w:jc w:val="right"/>
              <w:rPr>
                <w:rFonts w:eastAsia="Calibri"/>
              </w:rPr>
            </w:pPr>
            <w:r w:rsidRPr="00AA7E12">
              <w:rPr>
                <w:rFonts w:eastAsia="Calibri"/>
              </w:rPr>
              <w:t>348.92</w:t>
            </w:r>
          </w:p>
        </w:tc>
        <w:tc>
          <w:tcPr>
            <w:tcW w:w="2324" w:type="dxa"/>
            <w:tcBorders>
              <w:top w:val="single" w:sz="2" w:space="0" w:color="auto"/>
            </w:tcBorders>
            <w:shd w:val="clear" w:color="auto" w:fill="auto"/>
            <w:vAlign w:val="center"/>
          </w:tcPr>
          <w:p w14:paraId="0CBCE535" w14:textId="77777777" w:rsidR="008317B4" w:rsidRPr="00AA7E12" w:rsidRDefault="008317B4" w:rsidP="00AA7E12">
            <w:pPr>
              <w:spacing w:after="60"/>
              <w:jc w:val="right"/>
              <w:rPr>
                <w:rFonts w:eastAsia="Calibri"/>
              </w:rPr>
            </w:pPr>
            <w:r w:rsidRPr="00AA7E12">
              <w:rPr>
                <w:rFonts w:eastAsia="Calibri"/>
              </w:rPr>
              <w:t>288.45</w:t>
            </w:r>
          </w:p>
        </w:tc>
      </w:tr>
      <w:tr w:rsidR="008317B4" w:rsidRPr="00AA7E12" w14:paraId="36F94DEF" w14:textId="77777777" w:rsidTr="00F52A42">
        <w:tc>
          <w:tcPr>
            <w:tcW w:w="0" w:type="auto"/>
            <w:shd w:val="clear" w:color="auto" w:fill="auto"/>
            <w:vAlign w:val="center"/>
          </w:tcPr>
          <w:p w14:paraId="51AF009F" w14:textId="77777777" w:rsidR="008317B4" w:rsidRPr="00AA7E12" w:rsidRDefault="008317B4" w:rsidP="00AA7E12">
            <w:pPr>
              <w:spacing w:after="60"/>
              <w:jc w:val="center"/>
              <w:rPr>
                <w:rFonts w:eastAsia="Calibri"/>
              </w:rPr>
            </w:pPr>
            <w:r w:rsidRPr="00AA7E12">
              <w:rPr>
                <w:rFonts w:eastAsia="Calibri"/>
              </w:rPr>
              <w:t>2.</w:t>
            </w:r>
          </w:p>
        </w:tc>
        <w:tc>
          <w:tcPr>
            <w:tcW w:w="4858" w:type="dxa"/>
            <w:shd w:val="clear" w:color="auto" w:fill="auto"/>
            <w:vAlign w:val="center"/>
          </w:tcPr>
          <w:p w14:paraId="41B7C67A" w14:textId="77777777" w:rsidR="008317B4" w:rsidRPr="00AA7E12" w:rsidRDefault="008317B4" w:rsidP="00AA7E12">
            <w:pPr>
              <w:spacing w:after="60"/>
              <w:rPr>
                <w:rFonts w:eastAsia="Calibri"/>
              </w:rPr>
            </w:pPr>
            <w:r w:rsidRPr="00AA7E12">
              <w:rPr>
                <w:rFonts w:eastAsia="Calibri"/>
              </w:rPr>
              <w:t>Fonduri nerambursabile atrase (lei)</w:t>
            </w:r>
          </w:p>
        </w:tc>
        <w:tc>
          <w:tcPr>
            <w:tcW w:w="1275" w:type="dxa"/>
            <w:shd w:val="clear" w:color="auto" w:fill="FFFFFF"/>
            <w:vAlign w:val="center"/>
          </w:tcPr>
          <w:p w14:paraId="156DE07E" w14:textId="77777777" w:rsidR="008317B4" w:rsidRPr="00AA7E12" w:rsidRDefault="008317B4" w:rsidP="00AA7E12">
            <w:pPr>
              <w:spacing w:after="60"/>
              <w:jc w:val="right"/>
              <w:rPr>
                <w:rFonts w:eastAsia="Calibri"/>
              </w:rPr>
            </w:pPr>
            <w:r w:rsidRPr="00AA7E12">
              <w:rPr>
                <w:rFonts w:eastAsia="Calibri"/>
              </w:rPr>
              <w:t>0</w:t>
            </w:r>
          </w:p>
        </w:tc>
        <w:tc>
          <w:tcPr>
            <w:tcW w:w="2324" w:type="dxa"/>
            <w:shd w:val="clear" w:color="auto" w:fill="auto"/>
            <w:vAlign w:val="center"/>
          </w:tcPr>
          <w:p w14:paraId="3349F2ED" w14:textId="77777777" w:rsidR="008317B4" w:rsidRPr="00AA7E12" w:rsidRDefault="008317B4" w:rsidP="00AA7E12">
            <w:pPr>
              <w:spacing w:after="60"/>
              <w:jc w:val="right"/>
              <w:rPr>
                <w:rFonts w:eastAsia="Calibri"/>
              </w:rPr>
            </w:pPr>
            <w:r w:rsidRPr="00AA7E12">
              <w:rPr>
                <w:rFonts w:eastAsia="Calibri"/>
              </w:rPr>
              <w:t>0</w:t>
            </w:r>
          </w:p>
        </w:tc>
      </w:tr>
      <w:tr w:rsidR="008317B4" w:rsidRPr="00AA7E12" w14:paraId="2ACA1B0B" w14:textId="77777777" w:rsidTr="00F52A42">
        <w:tc>
          <w:tcPr>
            <w:tcW w:w="0" w:type="auto"/>
            <w:shd w:val="clear" w:color="auto" w:fill="auto"/>
            <w:vAlign w:val="center"/>
          </w:tcPr>
          <w:p w14:paraId="152F8984" w14:textId="77777777" w:rsidR="008317B4" w:rsidRPr="00AA7E12" w:rsidRDefault="008317B4" w:rsidP="00AA7E12">
            <w:pPr>
              <w:spacing w:after="60"/>
              <w:jc w:val="center"/>
              <w:rPr>
                <w:rFonts w:eastAsia="Calibri"/>
              </w:rPr>
            </w:pPr>
            <w:r w:rsidRPr="00AA7E12">
              <w:rPr>
                <w:rFonts w:eastAsia="Calibri"/>
              </w:rPr>
              <w:t>3.</w:t>
            </w:r>
          </w:p>
        </w:tc>
        <w:tc>
          <w:tcPr>
            <w:tcW w:w="4858" w:type="dxa"/>
            <w:shd w:val="clear" w:color="auto" w:fill="auto"/>
            <w:vAlign w:val="center"/>
          </w:tcPr>
          <w:p w14:paraId="5BBB4F90" w14:textId="77777777" w:rsidR="008317B4" w:rsidRPr="00AA7E12" w:rsidRDefault="008317B4" w:rsidP="00AA7E12">
            <w:pPr>
              <w:spacing w:after="60"/>
              <w:rPr>
                <w:rFonts w:eastAsia="Calibri"/>
              </w:rPr>
            </w:pPr>
            <w:r w:rsidRPr="00AA7E12">
              <w:rPr>
                <w:rFonts w:eastAsia="Calibri"/>
              </w:rPr>
              <w:t xml:space="preserve">Număr activități specifice </w:t>
            </w:r>
          </w:p>
        </w:tc>
        <w:tc>
          <w:tcPr>
            <w:tcW w:w="1275" w:type="dxa"/>
            <w:shd w:val="clear" w:color="auto" w:fill="auto"/>
            <w:vAlign w:val="center"/>
          </w:tcPr>
          <w:p w14:paraId="560CE727" w14:textId="77777777" w:rsidR="008317B4" w:rsidRPr="00AA7E12" w:rsidRDefault="008317B4" w:rsidP="00AA7E12">
            <w:pPr>
              <w:spacing w:after="60"/>
              <w:jc w:val="right"/>
              <w:rPr>
                <w:rFonts w:eastAsia="Calibri"/>
              </w:rPr>
            </w:pPr>
            <w:r w:rsidRPr="00AA7E12">
              <w:rPr>
                <w:rFonts w:eastAsia="Calibri"/>
              </w:rPr>
              <w:t>5</w:t>
            </w:r>
          </w:p>
        </w:tc>
        <w:tc>
          <w:tcPr>
            <w:tcW w:w="2324" w:type="dxa"/>
            <w:shd w:val="clear" w:color="auto" w:fill="auto"/>
            <w:vAlign w:val="center"/>
          </w:tcPr>
          <w:p w14:paraId="480CB6B5" w14:textId="77777777" w:rsidR="008317B4" w:rsidRPr="00AA7E12" w:rsidRDefault="008317B4" w:rsidP="00AA7E12">
            <w:pPr>
              <w:spacing w:after="60"/>
              <w:jc w:val="right"/>
              <w:rPr>
                <w:rFonts w:eastAsia="Calibri"/>
              </w:rPr>
            </w:pPr>
            <w:r w:rsidRPr="00AA7E12">
              <w:rPr>
                <w:rFonts w:eastAsia="Calibri"/>
              </w:rPr>
              <w:t>5</w:t>
            </w:r>
          </w:p>
        </w:tc>
      </w:tr>
      <w:tr w:rsidR="008317B4" w:rsidRPr="00AA7E12" w14:paraId="0C6D5D33" w14:textId="77777777" w:rsidTr="00F52A42">
        <w:tc>
          <w:tcPr>
            <w:tcW w:w="0" w:type="auto"/>
            <w:shd w:val="clear" w:color="auto" w:fill="auto"/>
            <w:vAlign w:val="center"/>
          </w:tcPr>
          <w:p w14:paraId="267C2DF2" w14:textId="77777777" w:rsidR="008317B4" w:rsidRPr="00AA7E12" w:rsidRDefault="008317B4" w:rsidP="00AA7E12">
            <w:pPr>
              <w:spacing w:after="60"/>
              <w:jc w:val="center"/>
              <w:rPr>
                <w:rFonts w:eastAsia="Calibri"/>
              </w:rPr>
            </w:pPr>
            <w:r w:rsidRPr="00AA7E12">
              <w:rPr>
                <w:rFonts w:eastAsia="Calibri"/>
              </w:rPr>
              <w:lastRenderedPageBreak/>
              <w:t>4.</w:t>
            </w:r>
          </w:p>
        </w:tc>
        <w:tc>
          <w:tcPr>
            <w:tcW w:w="4858" w:type="dxa"/>
            <w:shd w:val="clear" w:color="auto" w:fill="auto"/>
            <w:vAlign w:val="center"/>
          </w:tcPr>
          <w:p w14:paraId="04FB5231" w14:textId="77777777" w:rsidR="008317B4" w:rsidRPr="00AA7E12" w:rsidRDefault="008317B4" w:rsidP="00AA7E12">
            <w:pPr>
              <w:spacing w:after="60"/>
              <w:rPr>
                <w:rFonts w:eastAsia="Calibri"/>
              </w:rPr>
            </w:pPr>
            <w:r w:rsidRPr="00AA7E12">
              <w:rPr>
                <w:rFonts w:eastAsia="Calibri"/>
              </w:rPr>
              <w:t>Număr de apariții media (fără a include: comunicate de presă sau spoturi de promovare pe radio/TV)</w:t>
            </w:r>
          </w:p>
        </w:tc>
        <w:tc>
          <w:tcPr>
            <w:tcW w:w="1275" w:type="dxa"/>
            <w:shd w:val="clear" w:color="auto" w:fill="auto"/>
            <w:vAlign w:val="center"/>
          </w:tcPr>
          <w:p w14:paraId="0EB66CC5" w14:textId="77777777" w:rsidR="008317B4" w:rsidRPr="00AA7E12" w:rsidRDefault="008317B4" w:rsidP="00AA7E12">
            <w:pPr>
              <w:spacing w:after="60"/>
              <w:jc w:val="right"/>
              <w:rPr>
                <w:rFonts w:eastAsia="Calibri"/>
              </w:rPr>
            </w:pPr>
            <w:r w:rsidRPr="00AA7E12">
              <w:rPr>
                <w:rFonts w:eastAsia="Calibri"/>
              </w:rPr>
              <w:t>30</w:t>
            </w:r>
          </w:p>
        </w:tc>
        <w:tc>
          <w:tcPr>
            <w:tcW w:w="2324" w:type="dxa"/>
            <w:shd w:val="clear" w:color="auto" w:fill="auto"/>
            <w:vAlign w:val="center"/>
          </w:tcPr>
          <w:p w14:paraId="0777726C" w14:textId="77777777" w:rsidR="008317B4" w:rsidRPr="00AA7E12" w:rsidRDefault="008317B4" w:rsidP="00AA7E12">
            <w:pPr>
              <w:spacing w:after="60"/>
              <w:jc w:val="right"/>
              <w:rPr>
                <w:rFonts w:eastAsia="Calibri"/>
              </w:rPr>
            </w:pPr>
            <w:r w:rsidRPr="00AA7E12">
              <w:rPr>
                <w:rFonts w:eastAsia="Calibri"/>
              </w:rPr>
              <w:t>76</w:t>
            </w:r>
          </w:p>
        </w:tc>
      </w:tr>
      <w:tr w:rsidR="008317B4" w:rsidRPr="00AA7E12" w14:paraId="59368826" w14:textId="77777777" w:rsidTr="00F52A42">
        <w:tc>
          <w:tcPr>
            <w:tcW w:w="0" w:type="auto"/>
            <w:shd w:val="clear" w:color="auto" w:fill="auto"/>
            <w:vAlign w:val="center"/>
          </w:tcPr>
          <w:p w14:paraId="5A9D1756" w14:textId="77777777" w:rsidR="008317B4" w:rsidRPr="00AA7E12" w:rsidRDefault="008317B4" w:rsidP="00AA7E12">
            <w:pPr>
              <w:spacing w:after="60"/>
              <w:jc w:val="center"/>
              <w:rPr>
                <w:rFonts w:eastAsia="Calibri"/>
              </w:rPr>
            </w:pPr>
            <w:r w:rsidRPr="00AA7E12">
              <w:rPr>
                <w:rFonts w:eastAsia="Calibri"/>
              </w:rPr>
              <w:t>5.</w:t>
            </w:r>
          </w:p>
        </w:tc>
        <w:tc>
          <w:tcPr>
            <w:tcW w:w="4858" w:type="dxa"/>
            <w:shd w:val="clear" w:color="auto" w:fill="auto"/>
            <w:vAlign w:val="center"/>
          </w:tcPr>
          <w:p w14:paraId="579525B8" w14:textId="77777777" w:rsidR="008317B4" w:rsidRPr="00AA7E12" w:rsidRDefault="008317B4" w:rsidP="00AA7E12">
            <w:pPr>
              <w:spacing w:after="60"/>
              <w:rPr>
                <w:rFonts w:eastAsia="Calibri"/>
              </w:rPr>
            </w:pPr>
            <w:r w:rsidRPr="00AA7E12">
              <w:rPr>
                <w:rFonts w:eastAsia="Calibri"/>
              </w:rPr>
              <w:t>Număr de beneficiari neplătitori (nu se aplică pentru Biblioteca Metropolitană București)</w:t>
            </w:r>
          </w:p>
        </w:tc>
        <w:tc>
          <w:tcPr>
            <w:tcW w:w="1275" w:type="dxa"/>
            <w:shd w:val="clear" w:color="auto" w:fill="auto"/>
            <w:vAlign w:val="center"/>
          </w:tcPr>
          <w:p w14:paraId="73663E76" w14:textId="77777777" w:rsidR="008317B4" w:rsidRPr="00AA7E12" w:rsidRDefault="008317B4" w:rsidP="00AA7E12">
            <w:pPr>
              <w:spacing w:after="60"/>
              <w:jc w:val="right"/>
              <w:rPr>
                <w:rFonts w:eastAsia="Calibri"/>
              </w:rPr>
            </w:pPr>
            <w:r w:rsidRPr="00AA7E12">
              <w:rPr>
                <w:rFonts w:eastAsia="Calibri"/>
              </w:rPr>
              <w:t>8248</w:t>
            </w:r>
          </w:p>
        </w:tc>
        <w:tc>
          <w:tcPr>
            <w:tcW w:w="2324" w:type="dxa"/>
            <w:shd w:val="clear" w:color="auto" w:fill="auto"/>
            <w:vAlign w:val="center"/>
          </w:tcPr>
          <w:p w14:paraId="347720EA" w14:textId="77777777" w:rsidR="008317B4" w:rsidRPr="00AA7E12" w:rsidRDefault="008317B4" w:rsidP="00AA7E12">
            <w:pPr>
              <w:spacing w:after="60"/>
              <w:jc w:val="right"/>
              <w:rPr>
                <w:rFonts w:eastAsia="Calibri"/>
              </w:rPr>
            </w:pPr>
            <w:r w:rsidRPr="00AA7E12">
              <w:rPr>
                <w:rFonts w:eastAsia="Calibri"/>
              </w:rPr>
              <w:t>7320</w:t>
            </w:r>
          </w:p>
        </w:tc>
      </w:tr>
      <w:tr w:rsidR="008317B4" w:rsidRPr="00AA7E12" w14:paraId="72C8E1E0" w14:textId="77777777" w:rsidTr="00F52A42">
        <w:tc>
          <w:tcPr>
            <w:tcW w:w="0" w:type="auto"/>
            <w:shd w:val="clear" w:color="auto" w:fill="auto"/>
            <w:vAlign w:val="center"/>
          </w:tcPr>
          <w:p w14:paraId="1C11FD2A" w14:textId="77777777" w:rsidR="008317B4" w:rsidRPr="00AA7E12" w:rsidRDefault="008317B4" w:rsidP="00AA7E12">
            <w:pPr>
              <w:spacing w:after="60"/>
              <w:jc w:val="center"/>
              <w:rPr>
                <w:rFonts w:eastAsia="Calibri"/>
              </w:rPr>
            </w:pPr>
            <w:r w:rsidRPr="00AA7E12">
              <w:rPr>
                <w:rFonts w:eastAsia="Calibri"/>
              </w:rPr>
              <w:t>6.</w:t>
            </w:r>
          </w:p>
        </w:tc>
        <w:tc>
          <w:tcPr>
            <w:tcW w:w="4858" w:type="dxa"/>
            <w:shd w:val="clear" w:color="auto" w:fill="auto"/>
            <w:vAlign w:val="center"/>
          </w:tcPr>
          <w:p w14:paraId="7929E230" w14:textId="77777777" w:rsidR="008317B4" w:rsidRPr="00AA7E12" w:rsidRDefault="008317B4" w:rsidP="00AA7E12">
            <w:pPr>
              <w:spacing w:after="60"/>
              <w:rPr>
                <w:rFonts w:eastAsia="Calibri"/>
              </w:rPr>
            </w:pPr>
            <w:r w:rsidRPr="00AA7E12">
              <w:rPr>
                <w:rFonts w:eastAsia="Calibri"/>
              </w:rPr>
              <w:t>Număr de beneficiari plătitori (nu se aplică pentru Biblioteca Metropolitană București)</w:t>
            </w:r>
          </w:p>
        </w:tc>
        <w:tc>
          <w:tcPr>
            <w:tcW w:w="1275" w:type="dxa"/>
            <w:shd w:val="clear" w:color="auto" w:fill="auto"/>
            <w:vAlign w:val="center"/>
          </w:tcPr>
          <w:p w14:paraId="18BAAF94" w14:textId="77777777" w:rsidR="008317B4" w:rsidRPr="00AA7E12" w:rsidRDefault="008317B4" w:rsidP="00AA7E12">
            <w:pPr>
              <w:spacing w:after="60"/>
              <w:jc w:val="right"/>
              <w:rPr>
                <w:rFonts w:eastAsia="Calibri"/>
              </w:rPr>
            </w:pPr>
            <w:r w:rsidRPr="00AA7E12">
              <w:rPr>
                <w:rFonts w:eastAsia="Calibri"/>
              </w:rPr>
              <w:t>42866</w:t>
            </w:r>
          </w:p>
        </w:tc>
        <w:tc>
          <w:tcPr>
            <w:tcW w:w="2324" w:type="dxa"/>
            <w:shd w:val="clear" w:color="auto" w:fill="auto"/>
            <w:vAlign w:val="center"/>
          </w:tcPr>
          <w:p w14:paraId="4CEE7344" w14:textId="77777777" w:rsidR="008317B4" w:rsidRPr="00AA7E12" w:rsidRDefault="008317B4" w:rsidP="00AA7E12">
            <w:pPr>
              <w:spacing w:after="60"/>
              <w:jc w:val="right"/>
              <w:rPr>
                <w:rFonts w:eastAsia="Calibri"/>
              </w:rPr>
            </w:pPr>
            <w:r w:rsidRPr="00AA7E12">
              <w:rPr>
                <w:rFonts w:eastAsia="Calibri"/>
              </w:rPr>
              <w:t>62956</w:t>
            </w:r>
          </w:p>
        </w:tc>
      </w:tr>
      <w:tr w:rsidR="008317B4" w:rsidRPr="00AA7E12" w14:paraId="7C931EE0" w14:textId="77777777" w:rsidTr="00F52A42">
        <w:tc>
          <w:tcPr>
            <w:tcW w:w="0" w:type="auto"/>
            <w:vMerge w:val="restart"/>
            <w:shd w:val="clear" w:color="auto" w:fill="auto"/>
            <w:vAlign w:val="center"/>
          </w:tcPr>
          <w:p w14:paraId="1F8E36FA" w14:textId="77777777" w:rsidR="008317B4" w:rsidRPr="00AA7E12" w:rsidRDefault="008317B4" w:rsidP="00AA7E12">
            <w:pPr>
              <w:spacing w:after="60"/>
              <w:jc w:val="center"/>
              <w:rPr>
                <w:rFonts w:eastAsia="Calibri"/>
              </w:rPr>
            </w:pPr>
            <w:r w:rsidRPr="00AA7E12">
              <w:rPr>
                <w:rFonts w:eastAsia="Calibri"/>
              </w:rPr>
              <w:t>7.</w:t>
            </w:r>
          </w:p>
        </w:tc>
        <w:tc>
          <w:tcPr>
            <w:tcW w:w="4858" w:type="dxa"/>
            <w:shd w:val="clear" w:color="auto" w:fill="auto"/>
            <w:vAlign w:val="center"/>
          </w:tcPr>
          <w:p w14:paraId="2DDFDE2D" w14:textId="77777777" w:rsidR="008317B4" w:rsidRPr="00AA7E12" w:rsidRDefault="008317B4" w:rsidP="00AA7E12">
            <w:pPr>
              <w:spacing w:after="60"/>
              <w:rPr>
                <w:rFonts w:eastAsia="Calibri"/>
                <w:color w:val="000000" w:themeColor="text1"/>
              </w:rPr>
            </w:pPr>
            <w:r w:rsidRPr="00AA7E12">
              <w:rPr>
                <w:rFonts w:eastAsia="Calibri"/>
                <w:color w:val="000000" w:themeColor="text1"/>
              </w:rPr>
              <w:t>Număr de spectacole, din care:</w:t>
            </w:r>
          </w:p>
        </w:tc>
        <w:tc>
          <w:tcPr>
            <w:tcW w:w="1275" w:type="dxa"/>
            <w:shd w:val="clear" w:color="auto" w:fill="auto"/>
            <w:vAlign w:val="center"/>
          </w:tcPr>
          <w:p w14:paraId="466DB49F" w14:textId="77777777" w:rsidR="008317B4" w:rsidRPr="00AA7E12" w:rsidRDefault="008317B4" w:rsidP="00AA7E12">
            <w:pPr>
              <w:spacing w:after="60"/>
              <w:jc w:val="right"/>
              <w:rPr>
                <w:rFonts w:eastAsia="Calibri"/>
                <w:color w:val="000000" w:themeColor="text1"/>
              </w:rPr>
            </w:pPr>
            <w:r w:rsidRPr="00AA7E12">
              <w:rPr>
                <w:rFonts w:eastAsia="Calibri"/>
                <w:color w:val="000000" w:themeColor="text1"/>
              </w:rPr>
              <w:t>221</w:t>
            </w:r>
          </w:p>
        </w:tc>
        <w:tc>
          <w:tcPr>
            <w:tcW w:w="2324" w:type="dxa"/>
            <w:shd w:val="clear" w:color="auto" w:fill="auto"/>
            <w:vAlign w:val="center"/>
          </w:tcPr>
          <w:p w14:paraId="79B7004A" w14:textId="77777777" w:rsidR="008317B4" w:rsidRPr="00AA7E12" w:rsidRDefault="008317B4" w:rsidP="00AA7E12">
            <w:pPr>
              <w:spacing w:after="60"/>
              <w:jc w:val="right"/>
              <w:rPr>
                <w:rFonts w:eastAsia="Calibri"/>
                <w:color w:val="000000" w:themeColor="text1"/>
              </w:rPr>
            </w:pPr>
            <w:r w:rsidRPr="00AA7E12">
              <w:rPr>
                <w:rFonts w:eastAsia="Calibri"/>
                <w:color w:val="000000" w:themeColor="text1"/>
              </w:rPr>
              <w:t>282</w:t>
            </w:r>
          </w:p>
        </w:tc>
      </w:tr>
      <w:tr w:rsidR="008317B4" w:rsidRPr="00AA7E12" w14:paraId="2ED553BC" w14:textId="77777777" w:rsidTr="00F52A42">
        <w:tc>
          <w:tcPr>
            <w:tcW w:w="0" w:type="auto"/>
            <w:vMerge/>
            <w:shd w:val="clear" w:color="auto" w:fill="auto"/>
            <w:vAlign w:val="center"/>
          </w:tcPr>
          <w:p w14:paraId="33146B4A" w14:textId="77777777" w:rsidR="008317B4" w:rsidRPr="00AA7E12" w:rsidRDefault="008317B4" w:rsidP="00AA7E12">
            <w:pPr>
              <w:spacing w:after="60"/>
              <w:jc w:val="center"/>
              <w:rPr>
                <w:rFonts w:eastAsia="Calibri"/>
              </w:rPr>
            </w:pPr>
          </w:p>
        </w:tc>
        <w:tc>
          <w:tcPr>
            <w:tcW w:w="4858" w:type="dxa"/>
            <w:shd w:val="clear" w:color="auto" w:fill="auto"/>
            <w:vAlign w:val="center"/>
          </w:tcPr>
          <w:p w14:paraId="3164CFB9" w14:textId="77777777" w:rsidR="008317B4" w:rsidRPr="00AA7E12" w:rsidRDefault="008317B4" w:rsidP="00AA7E12">
            <w:pPr>
              <w:spacing w:after="60"/>
              <w:rPr>
                <w:rFonts w:eastAsia="Calibri"/>
              </w:rPr>
            </w:pPr>
            <w:r w:rsidRPr="00AA7E12">
              <w:rPr>
                <w:rFonts w:eastAsia="Calibri"/>
              </w:rPr>
              <w:t>Număr premiere</w:t>
            </w:r>
          </w:p>
        </w:tc>
        <w:tc>
          <w:tcPr>
            <w:tcW w:w="1275" w:type="dxa"/>
            <w:shd w:val="clear" w:color="auto" w:fill="auto"/>
            <w:vAlign w:val="center"/>
          </w:tcPr>
          <w:p w14:paraId="235E3A21" w14:textId="77777777" w:rsidR="008317B4" w:rsidRPr="00AA7E12" w:rsidRDefault="008317B4" w:rsidP="00AA7E12">
            <w:pPr>
              <w:spacing w:after="60"/>
              <w:jc w:val="right"/>
              <w:rPr>
                <w:rFonts w:eastAsia="Calibri"/>
              </w:rPr>
            </w:pPr>
            <w:r w:rsidRPr="00AA7E12">
              <w:rPr>
                <w:rFonts w:eastAsia="Calibri"/>
              </w:rPr>
              <w:t>5</w:t>
            </w:r>
          </w:p>
        </w:tc>
        <w:tc>
          <w:tcPr>
            <w:tcW w:w="2324" w:type="dxa"/>
            <w:shd w:val="clear" w:color="auto" w:fill="auto"/>
            <w:vAlign w:val="center"/>
          </w:tcPr>
          <w:p w14:paraId="70E8D236" w14:textId="77777777" w:rsidR="008317B4" w:rsidRPr="00AA7E12" w:rsidRDefault="008317B4" w:rsidP="00AA7E12">
            <w:pPr>
              <w:spacing w:after="60"/>
              <w:jc w:val="right"/>
              <w:rPr>
                <w:rFonts w:eastAsia="Calibri"/>
              </w:rPr>
            </w:pPr>
            <w:r w:rsidRPr="00AA7E12">
              <w:rPr>
                <w:rFonts w:eastAsia="Calibri"/>
              </w:rPr>
              <w:t>4</w:t>
            </w:r>
          </w:p>
        </w:tc>
      </w:tr>
      <w:tr w:rsidR="008317B4" w:rsidRPr="00AA7E12" w14:paraId="2D675BA0" w14:textId="77777777" w:rsidTr="00F52A42">
        <w:tc>
          <w:tcPr>
            <w:tcW w:w="0" w:type="auto"/>
            <w:vMerge/>
            <w:shd w:val="clear" w:color="auto" w:fill="auto"/>
            <w:vAlign w:val="center"/>
          </w:tcPr>
          <w:p w14:paraId="48FA1F59" w14:textId="77777777" w:rsidR="008317B4" w:rsidRPr="00AA7E12" w:rsidRDefault="008317B4" w:rsidP="00AA7E12">
            <w:pPr>
              <w:spacing w:after="60"/>
              <w:jc w:val="center"/>
              <w:rPr>
                <w:rFonts w:eastAsia="Calibri"/>
              </w:rPr>
            </w:pPr>
          </w:p>
        </w:tc>
        <w:tc>
          <w:tcPr>
            <w:tcW w:w="4858" w:type="dxa"/>
            <w:shd w:val="clear" w:color="auto" w:fill="auto"/>
            <w:vAlign w:val="center"/>
          </w:tcPr>
          <w:p w14:paraId="3E91812F" w14:textId="77777777" w:rsidR="008317B4" w:rsidRPr="00AA7E12" w:rsidRDefault="008317B4" w:rsidP="00AA7E12">
            <w:pPr>
              <w:spacing w:after="60"/>
              <w:rPr>
                <w:rFonts w:eastAsia="Calibri"/>
              </w:rPr>
            </w:pPr>
            <w:r w:rsidRPr="00AA7E12">
              <w:rPr>
                <w:rFonts w:eastAsia="Calibri"/>
              </w:rPr>
              <w:t>Număr reprezentații</w:t>
            </w:r>
          </w:p>
        </w:tc>
        <w:tc>
          <w:tcPr>
            <w:tcW w:w="1275" w:type="dxa"/>
            <w:shd w:val="clear" w:color="auto" w:fill="auto"/>
            <w:vAlign w:val="center"/>
          </w:tcPr>
          <w:p w14:paraId="2F52CFFA" w14:textId="77777777" w:rsidR="008317B4" w:rsidRPr="00AA7E12" w:rsidRDefault="008317B4" w:rsidP="00AA7E12">
            <w:pPr>
              <w:spacing w:after="60"/>
              <w:jc w:val="right"/>
              <w:rPr>
                <w:rFonts w:eastAsia="Calibri"/>
              </w:rPr>
            </w:pPr>
            <w:r w:rsidRPr="00AA7E12">
              <w:rPr>
                <w:rFonts w:eastAsia="Calibri"/>
              </w:rPr>
              <w:t>197</w:t>
            </w:r>
          </w:p>
        </w:tc>
        <w:tc>
          <w:tcPr>
            <w:tcW w:w="2324" w:type="dxa"/>
            <w:shd w:val="clear" w:color="auto" w:fill="auto"/>
            <w:vAlign w:val="center"/>
          </w:tcPr>
          <w:p w14:paraId="17017161" w14:textId="77777777" w:rsidR="008317B4" w:rsidRPr="00AA7E12" w:rsidRDefault="008317B4" w:rsidP="00AA7E12">
            <w:pPr>
              <w:spacing w:after="60"/>
              <w:jc w:val="right"/>
              <w:rPr>
                <w:rFonts w:eastAsia="Calibri"/>
              </w:rPr>
            </w:pPr>
            <w:r w:rsidRPr="00AA7E12">
              <w:rPr>
                <w:rFonts w:eastAsia="Calibri"/>
              </w:rPr>
              <w:t>256</w:t>
            </w:r>
          </w:p>
        </w:tc>
      </w:tr>
      <w:tr w:rsidR="008317B4" w:rsidRPr="00AA7E12" w14:paraId="0F405009" w14:textId="77777777" w:rsidTr="00F52A42">
        <w:tc>
          <w:tcPr>
            <w:tcW w:w="0" w:type="auto"/>
            <w:vMerge/>
            <w:shd w:val="clear" w:color="auto" w:fill="auto"/>
            <w:vAlign w:val="center"/>
          </w:tcPr>
          <w:p w14:paraId="7132C43E" w14:textId="77777777" w:rsidR="008317B4" w:rsidRPr="00AA7E12" w:rsidRDefault="008317B4" w:rsidP="00AA7E12">
            <w:pPr>
              <w:spacing w:after="60"/>
              <w:jc w:val="center"/>
              <w:rPr>
                <w:rFonts w:eastAsia="Calibri"/>
              </w:rPr>
            </w:pPr>
          </w:p>
        </w:tc>
        <w:tc>
          <w:tcPr>
            <w:tcW w:w="4858" w:type="dxa"/>
            <w:shd w:val="clear" w:color="auto" w:fill="auto"/>
            <w:vAlign w:val="center"/>
          </w:tcPr>
          <w:p w14:paraId="439F646D" w14:textId="77777777" w:rsidR="008317B4" w:rsidRPr="00AA7E12" w:rsidRDefault="008317B4" w:rsidP="00AA7E12">
            <w:pPr>
              <w:spacing w:after="60"/>
              <w:rPr>
                <w:rFonts w:eastAsia="Calibri"/>
              </w:rPr>
            </w:pPr>
            <w:r w:rsidRPr="00AA7E12">
              <w:rPr>
                <w:rFonts w:eastAsia="Calibri"/>
              </w:rPr>
              <w:t>Număr titluri jucate în anul de referință</w:t>
            </w:r>
          </w:p>
        </w:tc>
        <w:tc>
          <w:tcPr>
            <w:tcW w:w="1275" w:type="dxa"/>
            <w:shd w:val="clear" w:color="auto" w:fill="auto"/>
            <w:vAlign w:val="center"/>
          </w:tcPr>
          <w:p w14:paraId="2AD92F4B" w14:textId="77777777" w:rsidR="008317B4" w:rsidRPr="00AA7E12" w:rsidRDefault="008317B4" w:rsidP="00AA7E12">
            <w:pPr>
              <w:spacing w:after="60"/>
              <w:jc w:val="right"/>
              <w:rPr>
                <w:rFonts w:eastAsia="Calibri"/>
              </w:rPr>
            </w:pPr>
            <w:r w:rsidRPr="00AA7E12">
              <w:rPr>
                <w:rFonts w:eastAsia="Calibri"/>
              </w:rPr>
              <w:t>19</w:t>
            </w:r>
          </w:p>
        </w:tc>
        <w:tc>
          <w:tcPr>
            <w:tcW w:w="2324" w:type="dxa"/>
            <w:shd w:val="clear" w:color="auto" w:fill="auto"/>
            <w:vAlign w:val="center"/>
          </w:tcPr>
          <w:p w14:paraId="68F80E0F" w14:textId="77777777" w:rsidR="008317B4" w:rsidRPr="00AA7E12" w:rsidRDefault="008317B4" w:rsidP="00AA7E12">
            <w:pPr>
              <w:spacing w:after="60"/>
              <w:jc w:val="right"/>
              <w:rPr>
                <w:rFonts w:eastAsia="Calibri"/>
              </w:rPr>
            </w:pPr>
            <w:r w:rsidRPr="00AA7E12">
              <w:rPr>
                <w:rFonts w:eastAsia="Calibri"/>
              </w:rPr>
              <w:t>22</w:t>
            </w:r>
          </w:p>
        </w:tc>
      </w:tr>
      <w:tr w:rsidR="008317B4" w:rsidRPr="00AA7E12" w14:paraId="7361C9F8" w14:textId="77777777" w:rsidTr="00F52A42">
        <w:tc>
          <w:tcPr>
            <w:tcW w:w="0" w:type="auto"/>
            <w:vMerge/>
            <w:shd w:val="clear" w:color="auto" w:fill="auto"/>
            <w:vAlign w:val="center"/>
          </w:tcPr>
          <w:p w14:paraId="314B230A" w14:textId="77777777" w:rsidR="008317B4" w:rsidRPr="00AA7E12" w:rsidRDefault="008317B4" w:rsidP="00AA7E12">
            <w:pPr>
              <w:spacing w:after="60"/>
              <w:jc w:val="center"/>
              <w:rPr>
                <w:rFonts w:eastAsia="Calibri"/>
              </w:rPr>
            </w:pPr>
          </w:p>
        </w:tc>
        <w:tc>
          <w:tcPr>
            <w:tcW w:w="4858" w:type="dxa"/>
            <w:shd w:val="clear" w:color="auto" w:fill="auto"/>
            <w:vAlign w:val="center"/>
          </w:tcPr>
          <w:p w14:paraId="2A8C1232" w14:textId="77777777" w:rsidR="008317B4" w:rsidRPr="00AA7E12" w:rsidRDefault="008317B4" w:rsidP="00AA7E12">
            <w:pPr>
              <w:spacing w:after="60"/>
              <w:rPr>
                <w:rFonts w:eastAsia="Calibri"/>
              </w:rPr>
            </w:pPr>
            <w:r w:rsidRPr="00AA7E12">
              <w:rPr>
                <w:rFonts w:eastAsia="Calibri"/>
              </w:rPr>
              <w:t>Număr de expoziții/Număr de evenimente/cursuri/Frecvența medie zilnică reprezentații /cursuri</w:t>
            </w:r>
          </w:p>
        </w:tc>
        <w:tc>
          <w:tcPr>
            <w:tcW w:w="1275" w:type="dxa"/>
            <w:shd w:val="clear" w:color="auto" w:fill="auto"/>
            <w:vAlign w:val="center"/>
          </w:tcPr>
          <w:p w14:paraId="3591545D" w14:textId="77777777" w:rsidR="008317B4" w:rsidRPr="00AA7E12" w:rsidRDefault="008317B4" w:rsidP="00AA7E12">
            <w:pPr>
              <w:spacing w:after="60"/>
              <w:jc w:val="right"/>
              <w:rPr>
                <w:rFonts w:eastAsia="Calibri"/>
              </w:rPr>
            </w:pPr>
            <w:r w:rsidRPr="00AA7E12">
              <w:rPr>
                <w:rFonts w:eastAsia="Calibri"/>
              </w:rPr>
              <w:t>0</w:t>
            </w:r>
          </w:p>
        </w:tc>
        <w:tc>
          <w:tcPr>
            <w:tcW w:w="2324" w:type="dxa"/>
            <w:shd w:val="clear" w:color="auto" w:fill="auto"/>
            <w:vAlign w:val="center"/>
          </w:tcPr>
          <w:p w14:paraId="235E4AA1" w14:textId="77777777" w:rsidR="008317B4" w:rsidRPr="00AA7E12" w:rsidRDefault="008317B4" w:rsidP="00AA7E12">
            <w:pPr>
              <w:spacing w:after="60"/>
              <w:jc w:val="right"/>
              <w:rPr>
                <w:rFonts w:eastAsia="Calibri"/>
              </w:rPr>
            </w:pPr>
            <w:r w:rsidRPr="00AA7E12">
              <w:rPr>
                <w:rFonts w:eastAsia="Calibri"/>
              </w:rPr>
              <w:t>0</w:t>
            </w:r>
          </w:p>
        </w:tc>
      </w:tr>
      <w:tr w:rsidR="008317B4" w:rsidRPr="00AA7E12" w14:paraId="16D19DD9" w14:textId="77777777" w:rsidTr="00F52A42">
        <w:tc>
          <w:tcPr>
            <w:tcW w:w="0" w:type="auto"/>
            <w:vMerge w:val="restart"/>
            <w:shd w:val="clear" w:color="auto" w:fill="auto"/>
            <w:vAlign w:val="center"/>
          </w:tcPr>
          <w:p w14:paraId="098E13E0" w14:textId="77777777" w:rsidR="008317B4" w:rsidRPr="00AA7E12" w:rsidRDefault="008317B4" w:rsidP="00AA7E12">
            <w:pPr>
              <w:spacing w:after="60"/>
              <w:jc w:val="center"/>
              <w:rPr>
                <w:rFonts w:eastAsia="Calibri"/>
              </w:rPr>
            </w:pPr>
            <w:r w:rsidRPr="00AA7E12">
              <w:rPr>
                <w:rFonts w:eastAsia="Calibri"/>
              </w:rPr>
              <w:t>8.</w:t>
            </w:r>
          </w:p>
        </w:tc>
        <w:tc>
          <w:tcPr>
            <w:tcW w:w="4858" w:type="dxa"/>
            <w:shd w:val="clear" w:color="auto" w:fill="auto"/>
            <w:vAlign w:val="center"/>
          </w:tcPr>
          <w:p w14:paraId="2A9D37B1" w14:textId="77777777" w:rsidR="008317B4" w:rsidRPr="00AA7E12" w:rsidRDefault="008317B4" w:rsidP="00AA7E12">
            <w:pPr>
              <w:spacing w:after="60"/>
              <w:rPr>
                <w:rFonts w:eastAsia="Calibri"/>
              </w:rPr>
            </w:pPr>
            <w:r w:rsidRPr="00AA7E12">
              <w:rPr>
                <w:rFonts w:eastAsia="Calibri"/>
              </w:rPr>
              <w:t>Număr de proiecte/ acțiuni culturale</w:t>
            </w:r>
          </w:p>
        </w:tc>
        <w:tc>
          <w:tcPr>
            <w:tcW w:w="1275" w:type="dxa"/>
            <w:shd w:val="clear" w:color="auto" w:fill="FFFFFF"/>
            <w:vAlign w:val="center"/>
          </w:tcPr>
          <w:p w14:paraId="5DB747C3" w14:textId="77777777" w:rsidR="008317B4" w:rsidRPr="00AA7E12" w:rsidRDefault="008317B4" w:rsidP="00AA7E12">
            <w:pPr>
              <w:spacing w:after="60"/>
              <w:jc w:val="right"/>
              <w:rPr>
                <w:rFonts w:eastAsia="Calibri"/>
              </w:rPr>
            </w:pPr>
            <w:r w:rsidRPr="00AA7E12">
              <w:rPr>
                <w:rFonts w:eastAsia="Calibri"/>
              </w:rPr>
              <w:t>34</w:t>
            </w:r>
          </w:p>
        </w:tc>
        <w:tc>
          <w:tcPr>
            <w:tcW w:w="2324" w:type="dxa"/>
            <w:shd w:val="clear" w:color="auto" w:fill="FFFFFF"/>
            <w:vAlign w:val="center"/>
          </w:tcPr>
          <w:p w14:paraId="5B48E6F8" w14:textId="77777777" w:rsidR="008317B4" w:rsidRPr="00AA7E12" w:rsidRDefault="008317B4" w:rsidP="00AA7E12">
            <w:pPr>
              <w:spacing w:after="60"/>
              <w:jc w:val="right"/>
              <w:rPr>
                <w:rFonts w:eastAsia="Calibri"/>
              </w:rPr>
            </w:pPr>
            <w:r w:rsidRPr="00AA7E12">
              <w:rPr>
                <w:rFonts w:eastAsia="Calibri"/>
              </w:rPr>
              <w:t>18</w:t>
            </w:r>
          </w:p>
        </w:tc>
      </w:tr>
      <w:tr w:rsidR="008317B4" w:rsidRPr="00AA7E12" w14:paraId="1B7794EF" w14:textId="77777777" w:rsidTr="00F52A42">
        <w:tc>
          <w:tcPr>
            <w:tcW w:w="0" w:type="auto"/>
            <w:vMerge/>
            <w:shd w:val="clear" w:color="auto" w:fill="auto"/>
            <w:vAlign w:val="center"/>
          </w:tcPr>
          <w:p w14:paraId="02A15AF0" w14:textId="77777777" w:rsidR="008317B4" w:rsidRPr="00AA7E12" w:rsidRDefault="008317B4" w:rsidP="00AA7E12">
            <w:pPr>
              <w:spacing w:after="60"/>
              <w:jc w:val="center"/>
              <w:rPr>
                <w:rFonts w:eastAsia="Calibri"/>
              </w:rPr>
            </w:pPr>
          </w:p>
        </w:tc>
        <w:tc>
          <w:tcPr>
            <w:tcW w:w="4858" w:type="dxa"/>
            <w:shd w:val="clear" w:color="auto" w:fill="auto"/>
            <w:vAlign w:val="center"/>
          </w:tcPr>
          <w:p w14:paraId="032A5925" w14:textId="77777777" w:rsidR="008317B4" w:rsidRPr="00AA7E12" w:rsidRDefault="008317B4" w:rsidP="00AA7E12">
            <w:pPr>
              <w:spacing w:after="60"/>
              <w:rPr>
                <w:rFonts w:eastAsia="Calibri"/>
              </w:rPr>
            </w:pPr>
            <w:r w:rsidRPr="00AA7E12">
              <w:rPr>
                <w:rFonts w:eastAsia="Calibri"/>
              </w:rPr>
              <w:t>* Proiecte proprii</w:t>
            </w:r>
          </w:p>
        </w:tc>
        <w:tc>
          <w:tcPr>
            <w:tcW w:w="1275" w:type="dxa"/>
            <w:shd w:val="clear" w:color="auto" w:fill="FFFFFF"/>
            <w:vAlign w:val="center"/>
          </w:tcPr>
          <w:p w14:paraId="4E69767D" w14:textId="77777777" w:rsidR="008317B4" w:rsidRPr="00AA7E12" w:rsidRDefault="008317B4" w:rsidP="00AA7E12">
            <w:pPr>
              <w:spacing w:after="60"/>
              <w:jc w:val="right"/>
              <w:rPr>
                <w:rFonts w:eastAsia="Calibri"/>
              </w:rPr>
            </w:pPr>
            <w:r w:rsidRPr="00AA7E12">
              <w:rPr>
                <w:rFonts w:eastAsia="Calibri"/>
              </w:rPr>
              <w:t>5</w:t>
            </w:r>
          </w:p>
        </w:tc>
        <w:tc>
          <w:tcPr>
            <w:tcW w:w="2324" w:type="dxa"/>
            <w:shd w:val="clear" w:color="auto" w:fill="FFFFFF"/>
            <w:vAlign w:val="center"/>
          </w:tcPr>
          <w:p w14:paraId="3EF36BB3" w14:textId="77777777" w:rsidR="008317B4" w:rsidRPr="00AA7E12" w:rsidRDefault="008317B4" w:rsidP="00AA7E12">
            <w:pPr>
              <w:spacing w:after="60"/>
              <w:jc w:val="right"/>
              <w:rPr>
                <w:rFonts w:eastAsia="Calibri"/>
              </w:rPr>
            </w:pPr>
            <w:r w:rsidRPr="00AA7E12">
              <w:rPr>
                <w:rFonts w:eastAsia="Calibri"/>
              </w:rPr>
              <w:t>12</w:t>
            </w:r>
          </w:p>
        </w:tc>
      </w:tr>
      <w:tr w:rsidR="008317B4" w:rsidRPr="00AA7E12" w14:paraId="298F4D82" w14:textId="77777777" w:rsidTr="00F52A42">
        <w:tc>
          <w:tcPr>
            <w:tcW w:w="0" w:type="auto"/>
            <w:vMerge/>
            <w:shd w:val="clear" w:color="auto" w:fill="auto"/>
            <w:vAlign w:val="center"/>
          </w:tcPr>
          <w:p w14:paraId="559965AC" w14:textId="77777777" w:rsidR="008317B4" w:rsidRPr="00AA7E12" w:rsidRDefault="008317B4" w:rsidP="00AA7E12">
            <w:pPr>
              <w:spacing w:after="60"/>
              <w:jc w:val="center"/>
              <w:rPr>
                <w:rFonts w:eastAsia="Calibri"/>
              </w:rPr>
            </w:pPr>
          </w:p>
        </w:tc>
        <w:tc>
          <w:tcPr>
            <w:tcW w:w="4858" w:type="dxa"/>
            <w:shd w:val="clear" w:color="auto" w:fill="auto"/>
            <w:vAlign w:val="center"/>
          </w:tcPr>
          <w:p w14:paraId="78DE50F2" w14:textId="77777777" w:rsidR="008317B4" w:rsidRPr="00AA7E12" w:rsidRDefault="008317B4" w:rsidP="00AA7E12">
            <w:pPr>
              <w:spacing w:after="60"/>
              <w:rPr>
                <w:rFonts w:eastAsia="Calibri"/>
              </w:rPr>
            </w:pPr>
            <w:r w:rsidRPr="00AA7E12">
              <w:rPr>
                <w:rFonts w:eastAsia="Calibri"/>
              </w:rPr>
              <w:t>* Proiecte realizate în parteneriat</w:t>
            </w:r>
          </w:p>
        </w:tc>
        <w:tc>
          <w:tcPr>
            <w:tcW w:w="1275" w:type="dxa"/>
            <w:shd w:val="clear" w:color="auto" w:fill="FFFFFF"/>
            <w:vAlign w:val="center"/>
          </w:tcPr>
          <w:p w14:paraId="02F99CAB" w14:textId="77777777" w:rsidR="008317B4" w:rsidRPr="00AA7E12" w:rsidRDefault="008317B4" w:rsidP="00AA7E12">
            <w:pPr>
              <w:spacing w:after="60"/>
              <w:jc w:val="right"/>
              <w:rPr>
                <w:rFonts w:eastAsia="Calibri"/>
              </w:rPr>
            </w:pPr>
            <w:r w:rsidRPr="00AA7E12">
              <w:rPr>
                <w:rFonts w:eastAsia="Calibri"/>
              </w:rPr>
              <w:t>29</w:t>
            </w:r>
          </w:p>
        </w:tc>
        <w:tc>
          <w:tcPr>
            <w:tcW w:w="2324" w:type="dxa"/>
            <w:shd w:val="clear" w:color="auto" w:fill="FFFFFF"/>
            <w:vAlign w:val="center"/>
          </w:tcPr>
          <w:p w14:paraId="3CFBF914" w14:textId="77777777" w:rsidR="008317B4" w:rsidRPr="00AA7E12" w:rsidRDefault="008317B4" w:rsidP="00AA7E12">
            <w:pPr>
              <w:spacing w:after="60"/>
              <w:jc w:val="right"/>
              <w:rPr>
                <w:rFonts w:eastAsia="Calibri"/>
              </w:rPr>
            </w:pPr>
            <w:r w:rsidRPr="00AA7E12">
              <w:rPr>
                <w:rFonts w:eastAsia="Calibri"/>
              </w:rPr>
              <w:t>6</w:t>
            </w:r>
          </w:p>
        </w:tc>
      </w:tr>
      <w:tr w:rsidR="008317B4" w:rsidRPr="00AA7E12" w14:paraId="3C4AD3ED" w14:textId="77777777" w:rsidTr="00F52A42">
        <w:tc>
          <w:tcPr>
            <w:tcW w:w="0" w:type="auto"/>
            <w:shd w:val="clear" w:color="auto" w:fill="auto"/>
            <w:vAlign w:val="center"/>
          </w:tcPr>
          <w:p w14:paraId="799D4B84" w14:textId="77777777" w:rsidR="008317B4" w:rsidRPr="00AA7E12" w:rsidRDefault="008317B4" w:rsidP="00AA7E12">
            <w:pPr>
              <w:spacing w:after="60"/>
              <w:jc w:val="center"/>
              <w:rPr>
                <w:rFonts w:eastAsia="Calibri"/>
              </w:rPr>
            </w:pPr>
            <w:r w:rsidRPr="00AA7E12">
              <w:rPr>
                <w:rFonts w:eastAsia="Calibri"/>
              </w:rPr>
              <w:t>9.</w:t>
            </w:r>
          </w:p>
        </w:tc>
        <w:tc>
          <w:tcPr>
            <w:tcW w:w="4858" w:type="dxa"/>
            <w:shd w:val="clear" w:color="auto" w:fill="auto"/>
            <w:vAlign w:val="center"/>
          </w:tcPr>
          <w:p w14:paraId="2266F83F" w14:textId="77777777" w:rsidR="008317B4" w:rsidRPr="00AA7E12" w:rsidRDefault="008317B4" w:rsidP="00AA7E12">
            <w:pPr>
              <w:spacing w:after="60"/>
              <w:rPr>
                <w:rFonts w:eastAsia="Calibri"/>
              </w:rPr>
            </w:pPr>
            <w:r w:rsidRPr="00AA7E12">
              <w:rPr>
                <w:rFonts w:eastAsia="Calibri"/>
              </w:rPr>
              <w:t>Venituri proprii din activitatea de bază</w:t>
            </w:r>
          </w:p>
        </w:tc>
        <w:tc>
          <w:tcPr>
            <w:tcW w:w="1275" w:type="dxa"/>
            <w:shd w:val="clear" w:color="auto" w:fill="FFFFFF"/>
            <w:vAlign w:val="center"/>
          </w:tcPr>
          <w:p w14:paraId="4F1D630A" w14:textId="77777777" w:rsidR="008317B4" w:rsidRPr="00AA7E12" w:rsidRDefault="008317B4" w:rsidP="00AA7E12">
            <w:pPr>
              <w:spacing w:after="60"/>
              <w:jc w:val="right"/>
              <w:rPr>
                <w:rFonts w:eastAsia="Calibri"/>
              </w:rPr>
            </w:pPr>
            <w:r w:rsidRPr="00AA7E12">
              <w:rPr>
                <w:rFonts w:eastAsia="Calibri"/>
              </w:rPr>
              <w:t>3613</w:t>
            </w:r>
          </w:p>
        </w:tc>
        <w:tc>
          <w:tcPr>
            <w:tcW w:w="2324" w:type="dxa"/>
            <w:shd w:val="clear" w:color="auto" w:fill="FFFFFF"/>
            <w:vAlign w:val="center"/>
          </w:tcPr>
          <w:p w14:paraId="356D4708" w14:textId="77777777" w:rsidR="008317B4" w:rsidRPr="00AA7E12" w:rsidRDefault="008317B4" w:rsidP="00AA7E12">
            <w:pPr>
              <w:spacing w:after="60"/>
              <w:jc w:val="right"/>
              <w:rPr>
                <w:rFonts w:eastAsia="Calibri"/>
              </w:rPr>
            </w:pPr>
            <w:r w:rsidRPr="00AA7E12">
              <w:rPr>
                <w:rFonts w:eastAsia="Calibri"/>
              </w:rPr>
              <w:t>4152</w:t>
            </w:r>
          </w:p>
        </w:tc>
      </w:tr>
      <w:tr w:rsidR="008317B4" w:rsidRPr="00AA7E12" w14:paraId="23860206" w14:textId="77777777" w:rsidTr="00F52A42">
        <w:tc>
          <w:tcPr>
            <w:tcW w:w="0" w:type="auto"/>
            <w:shd w:val="clear" w:color="auto" w:fill="auto"/>
            <w:vAlign w:val="center"/>
          </w:tcPr>
          <w:p w14:paraId="1DB0F2A8" w14:textId="77777777" w:rsidR="008317B4" w:rsidRPr="00AA7E12" w:rsidRDefault="008317B4" w:rsidP="00AA7E12">
            <w:pPr>
              <w:spacing w:after="60"/>
              <w:jc w:val="center"/>
              <w:rPr>
                <w:rFonts w:eastAsia="Calibri"/>
              </w:rPr>
            </w:pPr>
            <w:r w:rsidRPr="00AA7E12">
              <w:rPr>
                <w:rFonts w:eastAsia="Calibri"/>
              </w:rPr>
              <w:t>10.</w:t>
            </w:r>
          </w:p>
        </w:tc>
        <w:tc>
          <w:tcPr>
            <w:tcW w:w="4858" w:type="dxa"/>
            <w:shd w:val="clear" w:color="auto" w:fill="auto"/>
            <w:vAlign w:val="center"/>
          </w:tcPr>
          <w:p w14:paraId="2859DC6B" w14:textId="77777777" w:rsidR="008317B4" w:rsidRPr="00AA7E12" w:rsidRDefault="008317B4" w:rsidP="00AA7E12">
            <w:pPr>
              <w:spacing w:after="60"/>
              <w:rPr>
                <w:rFonts w:eastAsia="Calibri"/>
              </w:rPr>
            </w:pPr>
            <w:r w:rsidRPr="00AA7E12">
              <w:rPr>
                <w:rFonts w:eastAsia="Calibri"/>
              </w:rPr>
              <w:t>Venituri proprii din alte activități</w:t>
            </w:r>
          </w:p>
        </w:tc>
        <w:tc>
          <w:tcPr>
            <w:tcW w:w="1275" w:type="dxa"/>
            <w:shd w:val="clear" w:color="auto" w:fill="FFFFFF"/>
            <w:vAlign w:val="center"/>
          </w:tcPr>
          <w:p w14:paraId="639162D0" w14:textId="77777777" w:rsidR="008317B4" w:rsidRPr="00AA7E12" w:rsidRDefault="008317B4" w:rsidP="00AA7E12">
            <w:pPr>
              <w:spacing w:after="60"/>
              <w:jc w:val="right"/>
              <w:rPr>
                <w:rFonts w:eastAsia="Calibri"/>
              </w:rPr>
            </w:pPr>
            <w:r w:rsidRPr="00AA7E12">
              <w:rPr>
                <w:rFonts w:eastAsia="Calibri"/>
              </w:rPr>
              <w:t>0</w:t>
            </w:r>
          </w:p>
        </w:tc>
        <w:tc>
          <w:tcPr>
            <w:tcW w:w="2324" w:type="dxa"/>
            <w:shd w:val="clear" w:color="auto" w:fill="FFFFFF"/>
            <w:vAlign w:val="center"/>
          </w:tcPr>
          <w:p w14:paraId="5B88A099" w14:textId="77777777" w:rsidR="008317B4" w:rsidRPr="00AA7E12" w:rsidRDefault="008317B4" w:rsidP="00AA7E12">
            <w:pPr>
              <w:spacing w:after="60"/>
              <w:jc w:val="right"/>
              <w:rPr>
                <w:rFonts w:eastAsia="Calibri"/>
              </w:rPr>
            </w:pPr>
            <w:r w:rsidRPr="00AA7E12">
              <w:rPr>
                <w:rFonts w:eastAsia="Calibri"/>
              </w:rPr>
              <w:t>0</w:t>
            </w:r>
          </w:p>
        </w:tc>
      </w:tr>
      <w:tr w:rsidR="008317B4" w:rsidRPr="00AA7E12" w14:paraId="68D0D8B3" w14:textId="77777777" w:rsidTr="00F52A42">
        <w:tc>
          <w:tcPr>
            <w:tcW w:w="0" w:type="auto"/>
            <w:shd w:val="clear" w:color="auto" w:fill="auto"/>
            <w:vAlign w:val="center"/>
          </w:tcPr>
          <w:p w14:paraId="67085DFE" w14:textId="77777777" w:rsidR="008317B4" w:rsidRPr="00AA7E12" w:rsidRDefault="008317B4" w:rsidP="00AA7E12">
            <w:pPr>
              <w:spacing w:after="60"/>
              <w:jc w:val="center"/>
              <w:rPr>
                <w:rFonts w:eastAsia="Calibri"/>
              </w:rPr>
            </w:pPr>
            <w:r w:rsidRPr="00AA7E12">
              <w:rPr>
                <w:rFonts w:eastAsia="Calibri"/>
              </w:rPr>
              <w:t>11.</w:t>
            </w:r>
          </w:p>
        </w:tc>
        <w:tc>
          <w:tcPr>
            <w:tcW w:w="4858" w:type="dxa"/>
            <w:shd w:val="clear" w:color="auto" w:fill="auto"/>
            <w:vAlign w:val="center"/>
          </w:tcPr>
          <w:p w14:paraId="470AD3DB" w14:textId="77777777" w:rsidR="008317B4" w:rsidRPr="00AA7E12" w:rsidRDefault="008317B4" w:rsidP="00AA7E12">
            <w:pPr>
              <w:spacing w:after="60"/>
              <w:rPr>
                <w:rFonts w:eastAsia="Calibri"/>
              </w:rPr>
            </w:pPr>
            <w:r w:rsidRPr="00AA7E12">
              <w:rPr>
                <w:rFonts w:eastAsia="Calibri"/>
              </w:rPr>
              <w:t xml:space="preserve">Număr de participări la festivaluri, gale, concursuri, evenimente de gen etc. </w:t>
            </w:r>
          </w:p>
        </w:tc>
        <w:tc>
          <w:tcPr>
            <w:tcW w:w="1275" w:type="dxa"/>
            <w:shd w:val="clear" w:color="auto" w:fill="auto"/>
            <w:vAlign w:val="center"/>
          </w:tcPr>
          <w:p w14:paraId="754D59DC" w14:textId="77777777" w:rsidR="008317B4" w:rsidRPr="00AA7E12" w:rsidRDefault="008317B4" w:rsidP="00AA7E12">
            <w:pPr>
              <w:spacing w:after="60"/>
              <w:jc w:val="right"/>
              <w:rPr>
                <w:rFonts w:eastAsia="Calibri"/>
              </w:rPr>
            </w:pPr>
            <w:r w:rsidRPr="00AA7E12">
              <w:rPr>
                <w:rFonts w:eastAsia="Calibri"/>
              </w:rPr>
              <w:t>7</w:t>
            </w:r>
          </w:p>
        </w:tc>
        <w:tc>
          <w:tcPr>
            <w:tcW w:w="2324" w:type="dxa"/>
            <w:shd w:val="clear" w:color="auto" w:fill="auto"/>
            <w:vAlign w:val="center"/>
          </w:tcPr>
          <w:p w14:paraId="337D4BC7" w14:textId="77777777" w:rsidR="008317B4" w:rsidRPr="00AA7E12" w:rsidRDefault="008317B4" w:rsidP="00AA7E12">
            <w:pPr>
              <w:spacing w:after="60"/>
              <w:jc w:val="right"/>
              <w:rPr>
                <w:rFonts w:eastAsia="Calibri"/>
              </w:rPr>
            </w:pPr>
            <w:r w:rsidRPr="00AA7E12">
              <w:rPr>
                <w:rFonts w:eastAsia="Calibri"/>
              </w:rPr>
              <w:t>8</w:t>
            </w:r>
          </w:p>
        </w:tc>
      </w:tr>
      <w:tr w:rsidR="008317B4" w:rsidRPr="00AA7E12" w14:paraId="2426DFBE" w14:textId="77777777" w:rsidTr="00F52A42">
        <w:tc>
          <w:tcPr>
            <w:tcW w:w="0" w:type="auto"/>
            <w:shd w:val="clear" w:color="auto" w:fill="auto"/>
            <w:vAlign w:val="center"/>
          </w:tcPr>
          <w:p w14:paraId="2F1628D7" w14:textId="77777777" w:rsidR="008317B4" w:rsidRPr="00AA7E12" w:rsidRDefault="008317B4" w:rsidP="00AA7E12">
            <w:pPr>
              <w:spacing w:after="60"/>
              <w:jc w:val="center"/>
              <w:rPr>
                <w:rFonts w:eastAsia="Calibri"/>
              </w:rPr>
            </w:pPr>
            <w:r w:rsidRPr="00AA7E12">
              <w:rPr>
                <w:rFonts w:eastAsia="Calibri"/>
              </w:rPr>
              <w:t>12.</w:t>
            </w:r>
          </w:p>
        </w:tc>
        <w:tc>
          <w:tcPr>
            <w:tcW w:w="4858" w:type="dxa"/>
            <w:shd w:val="clear" w:color="auto" w:fill="auto"/>
            <w:vAlign w:val="center"/>
          </w:tcPr>
          <w:p w14:paraId="00298378" w14:textId="77777777" w:rsidR="008317B4" w:rsidRPr="00AA7E12" w:rsidRDefault="008317B4" w:rsidP="00AA7E12">
            <w:pPr>
              <w:spacing w:after="60"/>
              <w:rPr>
                <w:rFonts w:eastAsia="Calibri"/>
              </w:rPr>
            </w:pPr>
            <w:r w:rsidRPr="00AA7E12">
              <w:rPr>
                <w:rFonts w:eastAsia="Calibri"/>
              </w:rPr>
              <w:t xml:space="preserve">Indice ocupare a sălii/spațiilor specifice (%) </w:t>
            </w:r>
          </w:p>
        </w:tc>
        <w:tc>
          <w:tcPr>
            <w:tcW w:w="1275" w:type="dxa"/>
            <w:shd w:val="clear" w:color="auto" w:fill="auto"/>
            <w:vAlign w:val="center"/>
          </w:tcPr>
          <w:p w14:paraId="082FFEB0" w14:textId="77777777" w:rsidR="008317B4" w:rsidRPr="00AA7E12" w:rsidRDefault="008317B4" w:rsidP="00AA7E12">
            <w:pPr>
              <w:spacing w:after="60"/>
              <w:jc w:val="right"/>
              <w:rPr>
                <w:rFonts w:eastAsia="Calibri"/>
              </w:rPr>
            </w:pPr>
            <w:r w:rsidRPr="00AA7E12">
              <w:rPr>
                <w:rFonts w:eastAsia="Calibri"/>
              </w:rPr>
              <w:t>98</w:t>
            </w:r>
          </w:p>
        </w:tc>
        <w:tc>
          <w:tcPr>
            <w:tcW w:w="2324" w:type="dxa"/>
            <w:shd w:val="clear" w:color="auto" w:fill="auto"/>
            <w:vAlign w:val="center"/>
          </w:tcPr>
          <w:p w14:paraId="344A5EE2" w14:textId="77777777" w:rsidR="008317B4" w:rsidRPr="00AA7E12" w:rsidRDefault="008317B4" w:rsidP="00AA7E12">
            <w:pPr>
              <w:spacing w:after="60"/>
              <w:jc w:val="right"/>
              <w:rPr>
                <w:rFonts w:eastAsia="Calibri"/>
              </w:rPr>
            </w:pPr>
            <w:r w:rsidRPr="00AA7E12">
              <w:rPr>
                <w:rFonts w:eastAsia="Calibri"/>
              </w:rPr>
              <w:t>100</w:t>
            </w:r>
          </w:p>
        </w:tc>
      </w:tr>
    </w:tbl>
    <w:p w14:paraId="7F6E821D" w14:textId="5F160917" w:rsidR="00850C2B" w:rsidRPr="00AA7E12" w:rsidRDefault="00850C2B" w:rsidP="00AA7E12">
      <w:pPr>
        <w:spacing w:after="60"/>
        <w:jc w:val="both"/>
        <w:rPr>
          <w:b/>
          <w:bCs/>
          <w:i/>
          <w:u w:val="single"/>
        </w:rPr>
      </w:pPr>
    </w:p>
    <w:p w14:paraId="4252BB1B" w14:textId="33343769" w:rsidR="008317B4" w:rsidRPr="00AA7E12" w:rsidRDefault="008317B4" w:rsidP="00B1160C">
      <w:pPr>
        <w:spacing w:after="60"/>
        <w:rPr>
          <w:rFonts w:eastAsia="Calibri"/>
          <w:b/>
          <w:bCs/>
        </w:rPr>
      </w:pPr>
      <w:r w:rsidRPr="00AA7E12">
        <w:rPr>
          <w:rFonts w:eastAsia="Calibri"/>
          <w:b/>
          <w:bCs/>
        </w:rPr>
        <w:t>Criterii de performanţă ale instituţiei pentru anul 2025</w:t>
      </w:r>
    </w:p>
    <w:p w14:paraId="7AE0C249" w14:textId="77777777" w:rsidR="008317B4" w:rsidRPr="00AA7E12" w:rsidRDefault="008317B4" w:rsidP="00B1160C">
      <w:pPr>
        <w:spacing w:after="60"/>
        <w:rPr>
          <w:rFonts w:eastAsia="Calibri"/>
        </w:rPr>
      </w:pPr>
    </w:p>
    <w:tbl>
      <w:tblPr>
        <w:tblW w:w="0" w:type="auto"/>
        <w:tblCellMar>
          <w:left w:w="0" w:type="dxa"/>
          <w:right w:w="0" w:type="dxa"/>
        </w:tblCellMar>
        <w:tblLook w:val="04A0" w:firstRow="1" w:lastRow="0" w:firstColumn="1" w:lastColumn="0" w:noHBand="0" w:noVBand="1"/>
      </w:tblPr>
      <w:tblGrid>
        <w:gridCol w:w="779"/>
        <w:gridCol w:w="7671"/>
        <w:gridCol w:w="1128"/>
      </w:tblGrid>
      <w:tr w:rsidR="008317B4" w:rsidRPr="00AA7E12" w14:paraId="758900B4" w14:textId="77777777" w:rsidTr="00F52A42">
        <w:trPr>
          <w:trHeight w:val="752"/>
        </w:trPr>
        <w:tc>
          <w:tcPr>
            <w:tcW w:w="779" w:type="dxa"/>
            <w:tcBorders>
              <w:top w:val="single" w:sz="24" w:space="0" w:color="auto"/>
              <w:left w:val="single" w:sz="24" w:space="0" w:color="auto"/>
              <w:bottom w:val="single" w:sz="24" w:space="0" w:color="auto"/>
              <w:right w:val="single" w:sz="24" w:space="0" w:color="auto"/>
            </w:tcBorders>
            <w:tcMar>
              <w:top w:w="0" w:type="dxa"/>
              <w:left w:w="108" w:type="dxa"/>
              <w:bottom w:w="0" w:type="dxa"/>
              <w:right w:w="108" w:type="dxa"/>
            </w:tcMar>
            <w:vAlign w:val="center"/>
            <w:hideMark/>
          </w:tcPr>
          <w:p w14:paraId="1B8A75AA" w14:textId="77777777" w:rsidR="008317B4" w:rsidRPr="00AA7E12" w:rsidRDefault="008317B4" w:rsidP="00AA7E12">
            <w:pPr>
              <w:spacing w:after="60"/>
              <w:jc w:val="center"/>
              <w:rPr>
                <w:rFonts w:eastAsia="Calibri"/>
              </w:rPr>
            </w:pPr>
            <w:r w:rsidRPr="00AA7E12">
              <w:rPr>
                <w:rFonts w:eastAsia="Calibri"/>
              </w:rPr>
              <w:t>Nr. crt.</w:t>
            </w:r>
          </w:p>
        </w:tc>
        <w:tc>
          <w:tcPr>
            <w:tcW w:w="0" w:type="auto"/>
            <w:tcBorders>
              <w:top w:val="single" w:sz="24" w:space="0" w:color="auto"/>
              <w:left w:val="nil"/>
              <w:bottom w:val="single" w:sz="24" w:space="0" w:color="auto"/>
              <w:right w:val="single" w:sz="24" w:space="0" w:color="auto"/>
            </w:tcBorders>
            <w:tcMar>
              <w:top w:w="0" w:type="dxa"/>
              <w:left w:w="108" w:type="dxa"/>
              <w:bottom w:w="0" w:type="dxa"/>
              <w:right w:w="108" w:type="dxa"/>
            </w:tcMar>
            <w:vAlign w:val="center"/>
            <w:hideMark/>
          </w:tcPr>
          <w:p w14:paraId="29D0BA13" w14:textId="77777777" w:rsidR="008317B4" w:rsidRPr="00AA7E12" w:rsidRDefault="008317B4" w:rsidP="00AA7E12">
            <w:pPr>
              <w:spacing w:after="60"/>
              <w:jc w:val="center"/>
              <w:rPr>
                <w:rFonts w:eastAsia="Calibri"/>
              </w:rPr>
            </w:pPr>
            <w:r w:rsidRPr="00AA7E12">
              <w:rPr>
                <w:rFonts w:eastAsia="Calibri"/>
              </w:rPr>
              <w:t>Indicatori de performanță</w:t>
            </w:r>
          </w:p>
        </w:tc>
        <w:tc>
          <w:tcPr>
            <w:tcW w:w="0" w:type="auto"/>
            <w:tcBorders>
              <w:top w:val="single" w:sz="24" w:space="0" w:color="auto"/>
              <w:left w:val="nil"/>
              <w:bottom w:val="single" w:sz="24" w:space="0" w:color="auto"/>
              <w:right w:val="single" w:sz="24" w:space="0" w:color="auto"/>
            </w:tcBorders>
            <w:tcMar>
              <w:top w:w="0" w:type="dxa"/>
              <w:left w:w="108" w:type="dxa"/>
              <w:bottom w:w="0" w:type="dxa"/>
              <w:right w:w="108" w:type="dxa"/>
            </w:tcMar>
            <w:vAlign w:val="center"/>
            <w:hideMark/>
          </w:tcPr>
          <w:p w14:paraId="477F3109" w14:textId="77777777" w:rsidR="008317B4" w:rsidRPr="00AA7E12" w:rsidRDefault="008317B4" w:rsidP="00AA7E12">
            <w:pPr>
              <w:spacing w:after="60"/>
              <w:jc w:val="center"/>
              <w:rPr>
                <w:rFonts w:eastAsia="Calibri"/>
              </w:rPr>
            </w:pPr>
            <w:r w:rsidRPr="00AA7E12">
              <w:rPr>
                <w:rFonts w:eastAsia="Calibri"/>
              </w:rPr>
              <w:t>Anul 2025</w:t>
            </w:r>
          </w:p>
        </w:tc>
      </w:tr>
      <w:tr w:rsidR="008317B4" w:rsidRPr="00AA7E12" w14:paraId="774C384A"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D02D0" w14:textId="77777777" w:rsidR="008317B4" w:rsidRPr="00AA7E12" w:rsidRDefault="008317B4" w:rsidP="00AA7E12">
            <w:pPr>
              <w:spacing w:after="60"/>
              <w:jc w:val="both"/>
              <w:rPr>
                <w:rFonts w:eastAsia="Calibri"/>
              </w:rPr>
            </w:pPr>
            <w:r w:rsidRPr="00AA7E12">
              <w:rPr>
                <w:rFonts w:eastAsia="Calibri"/>
              </w:rPr>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6919E22" w14:textId="77777777" w:rsidR="008317B4" w:rsidRPr="00AA7E12" w:rsidRDefault="008317B4" w:rsidP="00AA7E12">
            <w:pPr>
              <w:spacing w:after="60"/>
              <w:rPr>
                <w:rFonts w:eastAsia="Calibri"/>
              </w:rPr>
            </w:pPr>
            <w:r w:rsidRPr="00AA7E12">
              <w:rPr>
                <w:rFonts w:eastAsia="Calibri"/>
              </w:rPr>
              <w:t>Cheltuieli pe beneficiar (subvenție + venituri proprii– cheltuieli de capital) / nr. de beneficiari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B6C5D83" w14:textId="77777777" w:rsidR="008317B4" w:rsidRPr="00AA7E12" w:rsidRDefault="008317B4" w:rsidP="00AA7E12">
            <w:pPr>
              <w:spacing w:after="60"/>
              <w:rPr>
                <w:rFonts w:eastAsia="Calibri"/>
              </w:rPr>
            </w:pPr>
            <w:r w:rsidRPr="00AA7E12">
              <w:rPr>
                <w:rFonts w:eastAsia="Calibri"/>
              </w:rPr>
              <w:t>320.16</w:t>
            </w:r>
          </w:p>
        </w:tc>
      </w:tr>
      <w:tr w:rsidR="008317B4" w:rsidRPr="00AA7E12" w14:paraId="181824BA"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185695" w14:textId="77777777" w:rsidR="008317B4" w:rsidRPr="00AA7E12" w:rsidRDefault="008317B4" w:rsidP="00AA7E12">
            <w:pPr>
              <w:spacing w:after="60"/>
              <w:jc w:val="both"/>
              <w:rPr>
                <w:rFonts w:eastAsia="Calibri"/>
              </w:rPr>
            </w:pPr>
            <w:r w:rsidRPr="00AA7E12">
              <w:rPr>
                <w:rFonts w:eastAsia="Calibri"/>
              </w:rPr>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ABE7AF4" w14:textId="77777777" w:rsidR="008317B4" w:rsidRPr="00AA7E12" w:rsidRDefault="008317B4" w:rsidP="00AA7E12">
            <w:pPr>
              <w:spacing w:after="60"/>
              <w:rPr>
                <w:rFonts w:eastAsia="Calibri"/>
              </w:rPr>
            </w:pPr>
            <w:r w:rsidRPr="00AA7E12">
              <w:rPr>
                <w:rFonts w:eastAsia="Calibri"/>
              </w:rPr>
              <w:t>Fonduri nerambursabile atrase (lei)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87FC0E7" w14:textId="77777777" w:rsidR="008317B4" w:rsidRPr="00AA7E12" w:rsidRDefault="008317B4" w:rsidP="00AA7E12">
            <w:pPr>
              <w:spacing w:after="60"/>
              <w:rPr>
                <w:rFonts w:eastAsia="Calibri"/>
              </w:rPr>
            </w:pPr>
            <w:r w:rsidRPr="00AA7E12">
              <w:rPr>
                <w:rFonts w:eastAsia="Calibri"/>
              </w:rPr>
              <w:t>0</w:t>
            </w:r>
          </w:p>
        </w:tc>
      </w:tr>
      <w:tr w:rsidR="008317B4" w:rsidRPr="00AA7E12" w14:paraId="0036123B" w14:textId="77777777" w:rsidTr="00F52A42">
        <w:tc>
          <w:tcPr>
            <w:tcW w:w="77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45BFFF" w14:textId="77777777" w:rsidR="008317B4" w:rsidRPr="00AA7E12" w:rsidRDefault="008317B4" w:rsidP="00AA7E12">
            <w:pPr>
              <w:spacing w:after="60"/>
              <w:jc w:val="both"/>
              <w:rPr>
                <w:rFonts w:eastAsia="Calibri"/>
              </w:rPr>
            </w:pPr>
            <w:r w:rsidRPr="00AA7E12">
              <w:rPr>
                <w:rFonts w:eastAsia="Calibri"/>
              </w:rPr>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BE37DF8" w14:textId="77777777" w:rsidR="008317B4" w:rsidRPr="00AA7E12" w:rsidRDefault="008317B4" w:rsidP="00AA7E12">
            <w:pPr>
              <w:spacing w:after="60"/>
              <w:rPr>
                <w:rFonts w:eastAsia="Calibri"/>
              </w:rPr>
            </w:pPr>
            <w:r w:rsidRPr="00AA7E12">
              <w:rPr>
                <w:rFonts w:eastAsia="Calibri"/>
              </w:rPr>
              <w:t>Număr activități specifice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1644EF7" w14:textId="77777777" w:rsidR="008317B4" w:rsidRPr="00AA7E12" w:rsidRDefault="008317B4" w:rsidP="00AA7E12">
            <w:pPr>
              <w:spacing w:after="60"/>
              <w:rPr>
                <w:rFonts w:eastAsia="Calibri"/>
              </w:rPr>
            </w:pPr>
            <w:r w:rsidRPr="00AA7E12">
              <w:rPr>
                <w:rFonts w:eastAsia="Calibri"/>
              </w:rPr>
              <w:t>24</w:t>
            </w:r>
          </w:p>
        </w:tc>
      </w:tr>
      <w:tr w:rsidR="008317B4" w:rsidRPr="00AA7E12" w14:paraId="1D3278A2" w14:textId="77777777" w:rsidTr="00F52A42">
        <w:tc>
          <w:tcPr>
            <w:tcW w:w="779" w:type="dxa"/>
            <w:vMerge/>
            <w:tcBorders>
              <w:top w:val="nil"/>
              <w:left w:val="single" w:sz="8" w:space="0" w:color="auto"/>
              <w:bottom w:val="single" w:sz="8" w:space="0" w:color="auto"/>
              <w:right w:val="single" w:sz="8" w:space="0" w:color="auto"/>
            </w:tcBorders>
            <w:vAlign w:val="center"/>
            <w:hideMark/>
          </w:tcPr>
          <w:p w14:paraId="35661343" w14:textId="77777777" w:rsidR="008317B4" w:rsidRPr="00AA7E12" w:rsidRDefault="008317B4" w:rsidP="00AA7E12">
            <w:pPr>
              <w:spacing w:after="60"/>
              <w:rPr>
                <w:rFonts w:eastAsia="Calibri"/>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7FDCEAA" w14:textId="77777777" w:rsidR="008317B4" w:rsidRPr="00AA7E12" w:rsidRDefault="008317B4" w:rsidP="00AA7E12">
            <w:pPr>
              <w:numPr>
                <w:ilvl w:val="0"/>
                <w:numId w:val="15"/>
              </w:numPr>
              <w:spacing w:after="60"/>
              <w:rPr>
                <w:rFonts w:eastAsia="Calibri"/>
              </w:rPr>
            </w:pPr>
            <w:r w:rsidRPr="00AA7E12">
              <w:rPr>
                <w:rFonts w:eastAsia="Calibri"/>
              </w:rPr>
              <w:t>Număr de premiere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EEE0B40" w14:textId="77777777" w:rsidR="008317B4" w:rsidRPr="00AA7E12" w:rsidRDefault="008317B4" w:rsidP="00AA7E12">
            <w:pPr>
              <w:spacing w:after="60"/>
              <w:rPr>
                <w:rFonts w:eastAsia="Calibri"/>
              </w:rPr>
            </w:pPr>
            <w:r w:rsidRPr="00AA7E12">
              <w:rPr>
                <w:rFonts w:eastAsia="Calibri"/>
              </w:rPr>
              <w:t>3</w:t>
            </w:r>
          </w:p>
        </w:tc>
      </w:tr>
      <w:tr w:rsidR="008317B4" w:rsidRPr="00AA7E12" w14:paraId="6B9AFA8A" w14:textId="77777777" w:rsidTr="00F52A42">
        <w:tc>
          <w:tcPr>
            <w:tcW w:w="779" w:type="dxa"/>
            <w:vMerge/>
            <w:tcBorders>
              <w:top w:val="nil"/>
              <w:left w:val="single" w:sz="8" w:space="0" w:color="auto"/>
              <w:bottom w:val="single" w:sz="8" w:space="0" w:color="auto"/>
              <w:right w:val="single" w:sz="8" w:space="0" w:color="auto"/>
            </w:tcBorders>
            <w:vAlign w:val="center"/>
            <w:hideMark/>
          </w:tcPr>
          <w:p w14:paraId="344AA549" w14:textId="77777777" w:rsidR="008317B4" w:rsidRPr="00AA7E12" w:rsidRDefault="008317B4" w:rsidP="00AA7E12">
            <w:pPr>
              <w:spacing w:after="60"/>
              <w:rPr>
                <w:rFonts w:eastAsia="Calibri"/>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EB3B178" w14:textId="77777777" w:rsidR="008317B4" w:rsidRPr="00AA7E12" w:rsidRDefault="008317B4" w:rsidP="00AA7E12">
            <w:pPr>
              <w:numPr>
                <w:ilvl w:val="0"/>
                <w:numId w:val="15"/>
              </w:numPr>
              <w:spacing w:after="60"/>
              <w:rPr>
                <w:rFonts w:eastAsia="Calibri"/>
              </w:rPr>
            </w:pPr>
            <w:r w:rsidRPr="00AA7E12">
              <w:rPr>
                <w:rFonts w:eastAsia="Calibri"/>
              </w:rPr>
              <w:t>Număr de refaceri                                              20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EAC1B2A" w14:textId="77777777" w:rsidR="008317B4" w:rsidRPr="00AA7E12" w:rsidRDefault="008317B4" w:rsidP="00AA7E12">
            <w:pPr>
              <w:spacing w:after="60"/>
              <w:rPr>
                <w:rFonts w:eastAsia="Calibri"/>
              </w:rPr>
            </w:pPr>
            <w:r w:rsidRPr="00AA7E12">
              <w:rPr>
                <w:rFonts w:eastAsia="Calibri"/>
              </w:rPr>
              <w:t>0</w:t>
            </w:r>
          </w:p>
        </w:tc>
      </w:tr>
      <w:tr w:rsidR="008317B4" w:rsidRPr="00AA7E12" w14:paraId="73B3FFD7" w14:textId="77777777" w:rsidTr="00F52A42">
        <w:tc>
          <w:tcPr>
            <w:tcW w:w="779" w:type="dxa"/>
            <w:vMerge/>
            <w:tcBorders>
              <w:top w:val="nil"/>
              <w:left w:val="single" w:sz="8" w:space="0" w:color="auto"/>
              <w:bottom w:val="single" w:sz="8" w:space="0" w:color="auto"/>
              <w:right w:val="single" w:sz="8" w:space="0" w:color="auto"/>
            </w:tcBorders>
            <w:vAlign w:val="center"/>
            <w:hideMark/>
          </w:tcPr>
          <w:p w14:paraId="338A69A2" w14:textId="77777777" w:rsidR="008317B4" w:rsidRPr="00AA7E12" w:rsidRDefault="008317B4" w:rsidP="00AA7E12">
            <w:pPr>
              <w:spacing w:after="60"/>
              <w:rPr>
                <w:rFonts w:eastAsia="Calibri"/>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0033C19" w14:textId="77777777" w:rsidR="008317B4" w:rsidRPr="00AA7E12" w:rsidRDefault="008317B4" w:rsidP="00AA7E12">
            <w:pPr>
              <w:numPr>
                <w:ilvl w:val="0"/>
                <w:numId w:val="15"/>
              </w:numPr>
              <w:spacing w:after="60"/>
              <w:rPr>
                <w:rFonts w:eastAsia="Calibri"/>
              </w:rPr>
            </w:pPr>
            <w:r w:rsidRPr="00AA7E12">
              <w:rPr>
                <w:rFonts w:eastAsia="Calibri"/>
              </w:rPr>
              <w:t>Număr de coproducții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7257986" w14:textId="77777777" w:rsidR="008317B4" w:rsidRPr="00AA7E12" w:rsidRDefault="008317B4" w:rsidP="00AA7E12">
            <w:pPr>
              <w:spacing w:after="60"/>
              <w:rPr>
                <w:rFonts w:eastAsia="Calibri"/>
              </w:rPr>
            </w:pPr>
            <w:r w:rsidRPr="00AA7E12">
              <w:rPr>
                <w:rFonts w:eastAsia="Calibri"/>
              </w:rPr>
              <w:t>1</w:t>
            </w:r>
          </w:p>
        </w:tc>
      </w:tr>
      <w:tr w:rsidR="008317B4" w:rsidRPr="00AA7E12" w14:paraId="5CEC4CDA" w14:textId="77777777" w:rsidTr="00F52A42">
        <w:tc>
          <w:tcPr>
            <w:tcW w:w="779" w:type="dxa"/>
            <w:vMerge/>
            <w:tcBorders>
              <w:top w:val="nil"/>
              <w:left w:val="single" w:sz="8" w:space="0" w:color="auto"/>
              <w:bottom w:val="single" w:sz="8" w:space="0" w:color="auto"/>
              <w:right w:val="single" w:sz="8" w:space="0" w:color="auto"/>
            </w:tcBorders>
            <w:vAlign w:val="center"/>
            <w:hideMark/>
          </w:tcPr>
          <w:p w14:paraId="5B6AC62D" w14:textId="77777777" w:rsidR="008317B4" w:rsidRPr="00AA7E12" w:rsidRDefault="008317B4" w:rsidP="00AA7E12">
            <w:pPr>
              <w:spacing w:after="60"/>
              <w:rPr>
                <w:rFonts w:eastAsia="Calibri"/>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A419BEB" w14:textId="77777777" w:rsidR="008317B4" w:rsidRPr="00AA7E12" w:rsidRDefault="008317B4" w:rsidP="00AA7E12">
            <w:pPr>
              <w:numPr>
                <w:ilvl w:val="0"/>
                <w:numId w:val="15"/>
              </w:numPr>
              <w:spacing w:after="60"/>
              <w:rPr>
                <w:rFonts w:eastAsia="Calibri"/>
              </w:rPr>
            </w:pPr>
            <w:r w:rsidRPr="00AA7E12">
              <w:rPr>
                <w:rFonts w:eastAsia="Calibri"/>
              </w:rPr>
              <w:t>Număr de spectacole în regim de protocol</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2074B9B" w14:textId="77777777" w:rsidR="008317B4" w:rsidRPr="00AA7E12" w:rsidRDefault="008317B4" w:rsidP="00AA7E12">
            <w:pPr>
              <w:spacing w:after="60"/>
              <w:rPr>
                <w:rFonts w:eastAsia="Calibri"/>
              </w:rPr>
            </w:pPr>
            <w:r w:rsidRPr="00AA7E12">
              <w:rPr>
                <w:rFonts w:eastAsia="Calibri"/>
              </w:rPr>
              <w:t>0</w:t>
            </w:r>
          </w:p>
        </w:tc>
      </w:tr>
      <w:tr w:rsidR="008317B4" w:rsidRPr="00AA7E12" w14:paraId="6DB4AF98"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4D3556" w14:textId="77777777" w:rsidR="008317B4" w:rsidRPr="00AA7E12" w:rsidRDefault="008317B4" w:rsidP="00AA7E12">
            <w:pPr>
              <w:spacing w:after="60"/>
              <w:jc w:val="both"/>
              <w:rPr>
                <w:rFonts w:eastAsia="Calibri"/>
              </w:rPr>
            </w:pPr>
            <w:r w:rsidRPr="00AA7E12">
              <w:rPr>
                <w:rFonts w:eastAsia="Calibri"/>
              </w:rPr>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D0424E5" w14:textId="77777777" w:rsidR="008317B4" w:rsidRPr="00AA7E12" w:rsidRDefault="008317B4" w:rsidP="00AA7E12">
            <w:pPr>
              <w:spacing w:after="60"/>
              <w:rPr>
                <w:rFonts w:eastAsia="Calibri"/>
              </w:rPr>
            </w:pPr>
            <w:r w:rsidRPr="00AA7E12">
              <w:rPr>
                <w:rFonts w:eastAsia="Calibri"/>
              </w:rPr>
              <w:t>Număr de apariții media (fără a include: comunicate de presă sau spoturi de promovare pe radio/TV)</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3083A64" w14:textId="77777777" w:rsidR="008317B4" w:rsidRPr="00AA7E12" w:rsidRDefault="008317B4" w:rsidP="00AA7E12">
            <w:pPr>
              <w:spacing w:after="60"/>
              <w:rPr>
                <w:rFonts w:eastAsia="Calibri"/>
              </w:rPr>
            </w:pPr>
            <w:r w:rsidRPr="00AA7E12">
              <w:rPr>
                <w:rFonts w:eastAsia="Calibri"/>
              </w:rPr>
              <w:t>70</w:t>
            </w:r>
          </w:p>
        </w:tc>
      </w:tr>
      <w:tr w:rsidR="008317B4" w:rsidRPr="00AA7E12" w14:paraId="4F64F7A5"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C14CF0" w14:textId="77777777" w:rsidR="008317B4" w:rsidRPr="00AA7E12" w:rsidRDefault="008317B4" w:rsidP="00AA7E12">
            <w:pPr>
              <w:spacing w:after="60"/>
              <w:jc w:val="both"/>
              <w:rPr>
                <w:rFonts w:eastAsia="Calibri"/>
              </w:rPr>
            </w:pPr>
            <w:r w:rsidRPr="00AA7E12">
              <w:rPr>
                <w:rFonts w:eastAsia="Calibri"/>
              </w:rPr>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DB16130" w14:textId="77777777" w:rsidR="008317B4" w:rsidRPr="00AA7E12" w:rsidRDefault="008317B4" w:rsidP="00AA7E12">
            <w:pPr>
              <w:spacing w:after="60"/>
              <w:rPr>
                <w:rFonts w:eastAsia="Calibri"/>
              </w:rPr>
            </w:pPr>
            <w:r w:rsidRPr="00AA7E12">
              <w:rPr>
                <w:rFonts w:eastAsia="Calibri"/>
              </w:rPr>
              <w:t>Număr de beneficiari neplătitori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8EA4BA5" w14:textId="77777777" w:rsidR="008317B4" w:rsidRPr="00AA7E12" w:rsidRDefault="008317B4" w:rsidP="00AA7E12">
            <w:pPr>
              <w:spacing w:after="60"/>
              <w:rPr>
                <w:rFonts w:eastAsia="Calibri"/>
              </w:rPr>
            </w:pPr>
            <w:r w:rsidRPr="00AA7E12">
              <w:rPr>
                <w:rFonts w:eastAsia="Calibri"/>
              </w:rPr>
              <w:t>7.538</w:t>
            </w:r>
          </w:p>
        </w:tc>
      </w:tr>
      <w:tr w:rsidR="008317B4" w:rsidRPr="00AA7E12" w14:paraId="3FE2D578"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7D54C6" w14:textId="77777777" w:rsidR="008317B4" w:rsidRPr="00AA7E12" w:rsidRDefault="008317B4" w:rsidP="00AA7E12">
            <w:pPr>
              <w:spacing w:after="60"/>
              <w:rPr>
                <w:rFonts w:eastAsia="Calibri"/>
              </w:rPr>
            </w:pPr>
            <w:r w:rsidRPr="00AA7E12">
              <w:rPr>
                <w:rFonts w:eastAsia="Calibri"/>
              </w:rPr>
              <w:t>6.</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62A15FC" w14:textId="77777777" w:rsidR="008317B4" w:rsidRPr="00AA7E12" w:rsidRDefault="008317B4" w:rsidP="00AA7E12">
            <w:pPr>
              <w:spacing w:after="60"/>
              <w:rPr>
                <w:rFonts w:eastAsia="Calibri"/>
              </w:rPr>
            </w:pPr>
            <w:r w:rsidRPr="00AA7E12">
              <w:rPr>
                <w:rFonts w:eastAsia="Calibri"/>
              </w:rPr>
              <w:t>Număr de beneficiari plătitori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79A2750" w14:textId="77777777" w:rsidR="008317B4" w:rsidRPr="00AA7E12" w:rsidRDefault="008317B4" w:rsidP="00AA7E12">
            <w:pPr>
              <w:spacing w:after="60"/>
              <w:rPr>
                <w:rFonts w:eastAsia="Calibri"/>
              </w:rPr>
            </w:pPr>
            <w:r w:rsidRPr="00AA7E12">
              <w:rPr>
                <w:rFonts w:eastAsia="Calibri"/>
              </w:rPr>
              <w:t>54.489</w:t>
            </w:r>
          </w:p>
        </w:tc>
      </w:tr>
      <w:tr w:rsidR="008317B4" w:rsidRPr="00AA7E12" w14:paraId="1C39EB7A" w14:textId="77777777" w:rsidTr="00F52A42">
        <w:tc>
          <w:tcPr>
            <w:tcW w:w="77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243947" w14:textId="77777777" w:rsidR="008317B4" w:rsidRPr="00AA7E12" w:rsidRDefault="008317B4" w:rsidP="00AA7E12">
            <w:pPr>
              <w:spacing w:after="60"/>
              <w:rPr>
                <w:rFonts w:eastAsia="Calibri"/>
              </w:rPr>
            </w:pPr>
            <w:r w:rsidRPr="00AA7E12">
              <w:rPr>
                <w:rFonts w:eastAsia="Calibri"/>
              </w:rPr>
              <w:t>7.</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4B64D16" w14:textId="77777777" w:rsidR="008317B4" w:rsidRPr="00AA7E12" w:rsidRDefault="008317B4" w:rsidP="00AA7E12">
            <w:pPr>
              <w:spacing w:after="60"/>
              <w:rPr>
                <w:rFonts w:eastAsia="Calibri"/>
              </w:rPr>
            </w:pPr>
            <w:r w:rsidRPr="00AA7E12">
              <w:rPr>
                <w:rFonts w:eastAsia="Calibri"/>
              </w:rPr>
              <w:t>Număr de evenimente/Număr de reprezentații,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0B7F4DF" w14:textId="77777777" w:rsidR="008317B4" w:rsidRPr="00AA7E12" w:rsidRDefault="008317B4" w:rsidP="00AA7E12">
            <w:pPr>
              <w:spacing w:after="60"/>
              <w:rPr>
                <w:rFonts w:eastAsia="Calibri"/>
              </w:rPr>
            </w:pPr>
            <w:r w:rsidRPr="00AA7E12">
              <w:rPr>
                <w:rFonts w:eastAsia="Calibri"/>
              </w:rPr>
              <w:t>232</w:t>
            </w:r>
          </w:p>
        </w:tc>
      </w:tr>
      <w:tr w:rsidR="008317B4" w:rsidRPr="00AA7E12" w14:paraId="58889097" w14:textId="77777777" w:rsidTr="00F52A42">
        <w:tc>
          <w:tcPr>
            <w:tcW w:w="779" w:type="dxa"/>
            <w:vMerge/>
            <w:tcBorders>
              <w:top w:val="nil"/>
              <w:left w:val="single" w:sz="8" w:space="0" w:color="auto"/>
              <w:bottom w:val="single" w:sz="8" w:space="0" w:color="auto"/>
              <w:right w:val="single" w:sz="8" w:space="0" w:color="auto"/>
            </w:tcBorders>
            <w:vAlign w:val="center"/>
            <w:hideMark/>
          </w:tcPr>
          <w:p w14:paraId="750B6056" w14:textId="77777777" w:rsidR="008317B4" w:rsidRPr="00AA7E12" w:rsidRDefault="008317B4" w:rsidP="00AA7E12">
            <w:pPr>
              <w:spacing w:after="60"/>
              <w:rPr>
                <w:rFonts w:eastAsia="Calibri"/>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07BCC36" w14:textId="77777777" w:rsidR="008317B4" w:rsidRPr="00AA7E12" w:rsidRDefault="008317B4" w:rsidP="00AA7E12">
            <w:pPr>
              <w:numPr>
                <w:ilvl w:val="0"/>
                <w:numId w:val="16"/>
              </w:numPr>
              <w:spacing w:after="60"/>
              <w:rPr>
                <w:rFonts w:eastAsia="Calibri"/>
              </w:rPr>
            </w:pPr>
            <w:r w:rsidRPr="00AA7E12">
              <w:rPr>
                <w:rFonts w:eastAsia="Calibri"/>
              </w:rPr>
              <w:t xml:space="preserve">la sediu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8560EF5" w14:textId="77777777" w:rsidR="008317B4" w:rsidRPr="00AA7E12" w:rsidRDefault="008317B4" w:rsidP="00AA7E12">
            <w:pPr>
              <w:spacing w:after="60"/>
              <w:rPr>
                <w:rFonts w:eastAsia="Calibri"/>
              </w:rPr>
            </w:pPr>
            <w:r w:rsidRPr="00AA7E12">
              <w:rPr>
                <w:rFonts w:eastAsia="Calibri"/>
              </w:rPr>
              <w:t>228</w:t>
            </w:r>
          </w:p>
        </w:tc>
      </w:tr>
      <w:tr w:rsidR="008317B4" w:rsidRPr="00AA7E12" w14:paraId="396B9087" w14:textId="77777777" w:rsidTr="00F52A42">
        <w:tc>
          <w:tcPr>
            <w:tcW w:w="779" w:type="dxa"/>
            <w:vMerge/>
            <w:tcBorders>
              <w:top w:val="nil"/>
              <w:left w:val="single" w:sz="8" w:space="0" w:color="auto"/>
              <w:bottom w:val="single" w:sz="8" w:space="0" w:color="auto"/>
              <w:right w:val="single" w:sz="8" w:space="0" w:color="auto"/>
            </w:tcBorders>
            <w:vAlign w:val="center"/>
            <w:hideMark/>
          </w:tcPr>
          <w:p w14:paraId="0A1FC48E" w14:textId="77777777" w:rsidR="008317B4" w:rsidRPr="00AA7E12" w:rsidRDefault="008317B4" w:rsidP="00AA7E12">
            <w:pPr>
              <w:spacing w:after="60"/>
              <w:rPr>
                <w:rFonts w:eastAsia="Calibri"/>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FC42AF0" w14:textId="77777777" w:rsidR="008317B4" w:rsidRPr="00AA7E12" w:rsidRDefault="008317B4" w:rsidP="00AA7E12">
            <w:pPr>
              <w:numPr>
                <w:ilvl w:val="0"/>
                <w:numId w:val="16"/>
              </w:numPr>
              <w:spacing w:after="60"/>
              <w:rPr>
                <w:rFonts w:eastAsia="Calibri"/>
              </w:rPr>
            </w:pPr>
            <w:r w:rsidRPr="00AA7E12">
              <w:rPr>
                <w:rFonts w:eastAsia="Calibri"/>
              </w:rPr>
              <w:t>în turnee/deplasări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3B03199" w14:textId="77777777" w:rsidR="008317B4" w:rsidRPr="00AA7E12" w:rsidRDefault="008317B4" w:rsidP="00AA7E12">
            <w:pPr>
              <w:spacing w:after="60"/>
              <w:rPr>
                <w:rFonts w:eastAsia="Calibri"/>
              </w:rPr>
            </w:pPr>
            <w:r w:rsidRPr="00AA7E12">
              <w:rPr>
                <w:rFonts w:eastAsia="Calibri"/>
              </w:rPr>
              <w:t>4</w:t>
            </w:r>
          </w:p>
        </w:tc>
      </w:tr>
      <w:tr w:rsidR="008317B4" w:rsidRPr="00AA7E12" w14:paraId="54B70F8D" w14:textId="77777777" w:rsidTr="00F52A42">
        <w:tc>
          <w:tcPr>
            <w:tcW w:w="779"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44BA1" w14:textId="77777777" w:rsidR="008317B4" w:rsidRPr="00AA7E12" w:rsidRDefault="008317B4" w:rsidP="00AA7E12">
            <w:pPr>
              <w:spacing w:after="60"/>
              <w:rPr>
                <w:rFonts w:eastAsia="Calibri"/>
              </w:rPr>
            </w:pPr>
            <w:r w:rsidRPr="00AA7E12">
              <w:rPr>
                <w:rFonts w:eastAsia="Calibri"/>
              </w:rPr>
              <w:t>8.</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A264F5B" w14:textId="77777777" w:rsidR="008317B4" w:rsidRPr="00AA7E12" w:rsidRDefault="008317B4" w:rsidP="00AA7E12">
            <w:pPr>
              <w:spacing w:after="60"/>
              <w:rPr>
                <w:rFonts w:eastAsia="Calibri"/>
              </w:rPr>
            </w:pPr>
            <w:r w:rsidRPr="00AA7E12">
              <w:rPr>
                <w:rFonts w:eastAsia="Calibri"/>
              </w:rPr>
              <w:t>Număr de proiecte/ acțiuni culturale</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BF373E" w14:textId="77777777" w:rsidR="008317B4" w:rsidRPr="00AA7E12" w:rsidRDefault="008317B4" w:rsidP="00AA7E12">
            <w:pPr>
              <w:spacing w:after="60"/>
              <w:rPr>
                <w:rFonts w:eastAsia="Calibri"/>
              </w:rPr>
            </w:pPr>
            <w:r w:rsidRPr="00AA7E12">
              <w:rPr>
                <w:rFonts w:eastAsia="Calibri"/>
              </w:rPr>
              <w:t>22</w:t>
            </w:r>
          </w:p>
        </w:tc>
      </w:tr>
      <w:tr w:rsidR="008317B4" w:rsidRPr="00AA7E12" w14:paraId="5301D1C4" w14:textId="77777777" w:rsidTr="00F52A42">
        <w:tc>
          <w:tcPr>
            <w:tcW w:w="779" w:type="dxa"/>
            <w:vMerge/>
            <w:tcBorders>
              <w:top w:val="nil"/>
              <w:left w:val="single" w:sz="8" w:space="0" w:color="auto"/>
              <w:bottom w:val="single" w:sz="8" w:space="0" w:color="auto"/>
              <w:right w:val="single" w:sz="8" w:space="0" w:color="auto"/>
            </w:tcBorders>
            <w:vAlign w:val="center"/>
            <w:hideMark/>
          </w:tcPr>
          <w:p w14:paraId="0DDC7FC0" w14:textId="77777777" w:rsidR="008317B4" w:rsidRPr="00AA7E12" w:rsidRDefault="008317B4" w:rsidP="00AA7E12">
            <w:pPr>
              <w:spacing w:after="60"/>
              <w:rPr>
                <w:rFonts w:eastAsia="Calibri"/>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F1D8EF6" w14:textId="77777777" w:rsidR="008317B4" w:rsidRPr="00AA7E12" w:rsidRDefault="008317B4" w:rsidP="00AA7E12">
            <w:pPr>
              <w:numPr>
                <w:ilvl w:val="0"/>
                <w:numId w:val="17"/>
              </w:numPr>
              <w:spacing w:after="60"/>
              <w:rPr>
                <w:rFonts w:eastAsia="Calibri"/>
              </w:rPr>
            </w:pPr>
            <w:r w:rsidRPr="00AA7E12">
              <w:rPr>
                <w:rFonts w:eastAsia="Calibri"/>
              </w:rPr>
              <w:t>Proiecte proprii</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0265A3" w14:textId="77777777" w:rsidR="008317B4" w:rsidRPr="00AA7E12" w:rsidRDefault="008317B4" w:rsidP="00AA7E12">
            <w:pPr>
              <w:spacing w:after="60"/>
              <w:rPr>
                <w:rFonts w:eastAsia="Calibri"/>
              </w:rPr>
            </w:pPr>
            <w:r w:rsidRPr="00AA7E12">
              <w:rPr>
                <w:rFonts w:eastAsia="Calibri"/>
              </w:rPr>
              <w:t>14</w:t>
            </w:r>
          </w:p>
        </w:tc>
      </w:tr>
      <w:tr w:rsidR="008317B4" w:rsidRPr="00AA7E12" w14:paraId="4D6F8E92" w14:textId="77777777" w:rsidTr="00F52A42">
        <w:tc>
          <w:tcPr>
            <w:tcW w:w="779" w:type="dxa"/>
            <w:vMerge/>
            <w:tcBorders>
              <w:top w:val="nil"/>
              <w:left w:val="single" w:sz="8" w:space="0" w:color="auto"/>
              <w:bottom w:val="single" w:sz="8" w:space="0" w:color="auto"/>
              <w:right w:val="single" w:sz="8" w:space="0" w:color="auto"/>
            </w:tcBorders>
            <w:vAlign w:val="center"/>
            <w:hideMark/>
          </w:tcPr>
          <w:p w14:paraId="07D924D9" w14:textId="77777777" w:rsidR="008317B4" w:rsidRPr="00AA7E12" w:rsidRDefault="008317B4" w:rsidP="00AA7E12">
            <w:pPr>
              <w:spacing w:after="60"/>
              <w:rPr>
                <w:rFonts w:eastAsia="Calibri"/>
              </w:rPr>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06747BD" w14:textId="77777777" w:rsidR="008317B4" w:rsidRPr="00AA7E12" w:rsidRDefault="008317B4" w:rsidP="00AA7E12">
            <w:pPr>
              <w:numPr>
                <w:ilvl w:val="0"/>
                <w:numId w:val="17"/>
              </w:numPr>
              <w:spacing w:after="60"/>
              <w:rPr>
                <w:rFonts w:eastAsia="Calibri"/>
              </w:rPr>
            </w:pPr>
            <w:r w:rsidRPr="00AA7E12">
              <w:rPr>
                <w:rFonts w:eastAsia="Calibri"/>
              </w:rPr>
              <w:t>Proiecte realizate în parteneriat</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37EC44" w14:textId="77777777" w:rsidR="008317B4" w:rsidRPr="00AA7E12" w:rsidRDefault="008317B4" w:rsidP="00AA7E12">
            <w:pPr>
              <w:spacing w:after="60"/>
              <w:rPr>
                <w:rFonts w:eastAsia="Calibri"/>
              </w:rPr>
            </w:pPr>
            <w:r w:rsidRPr="00AA7E12">
              <w:rPr>
                <w:rFonts w:eastAsia="Calibri"/>
              </w:rPr>
              <w:t>8</w:t>
            </w:r>
          </w:p>
        </w:tc>
      </w:tr>
      <w:tr w:rsidR="008317B4" w:rsidRPr="00AA7E12" w14:paraId="1902E28B"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BD54C6" w14:textId="77777777" w:rsidR="008317B4" w:rsidRPr="00AA7E12" w:rsidRDefault="008317B4" w:rsidP="00AA7E12">
            <w:pPr>
              <w:spacing w:after="60"/>
              <w:jc w:val="both"/>
              <w:rPr>
                <w:rFonts w:eastAsia="Calibri"/>
              </w:rPr>
            </w:pPr>
            <w:r w:rsidRPr="00AA7E12">
              <w:rPr>
                <w:rFonts w:eastAsia="Calibri"/>
              </w:rPr>
              <w:t>9.</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96A12B0" w14:textId="77777777" w:rsidR="008317B4" w:rsidRPr="00AA7E12" w:rsidRDefault="008317B4" w:rsidP="00AA7E12">
            <w:pPr>
              <w:spacing w:after="60"/>
              <w:rPr>
                <w:rFonts w:eastAsia="Calibri"/>
              </w:rPr>
            </w:pPr>
            <w:r w:rsidRPr="00AA7E12">
              <w:rPr>
                <w:rFonts w:eastAsia="Calibri"/>
              </w:rPr>
              <w:t>Venituri proprii din activitatea de bază</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5BACD9" w14:textId="77777777" w:rsidR="008317B4" w:rsidRPr="00AA7E12" w:rsidRDefault="008317B4" w:rsidP="00AA7E12">
            <w:pPr>
              <w:spacing w:after="60"/>
              <w:rPr>
                <w:rFonts w:eastAsia="Calibri"/>
              </w:rPr>
            </w:pPr>
            <w:r w:rsidRPr="00AA7E12">
              <w:rPr>
                <w:rFonts w:eastAsia="Calibri"/>
              </w:rPr>
              <w:t>3.980</w:t>
            </w:r>
          </w:p>
        </w:tc>
      </w:tr>
      <w:tr w:rsidR="008317B4" w:rsidRPr="00AA7E12" w14:paraId="351C5EDD"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B99C94" w14:textId="77777777" w:rsidR="008317B4" w:rsidRPr="00AA7E12" w:rsidRDefault="008317B4" w:rsidP="00AA7E12">
            <w:pPr>
              <w:spacing w:after="60"/>
              <w:jc w:val="both"/>
              <w:rPr>
                <w:rFonts w:eastAsia="Calibri"/>
              </w:rPr>
            </w:pPr>
            <w:r w:rsidRPr="00AA7E12">
              <w:rPr>
                <w:rFonts w:eastAsia="Calibri"/>
              </w:rPr>
              <w:t>10.</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1B8A871" w14:textId="77777777" w:rsidR="008317B4" w:rsidRPr="00AA7E12" w:rsidRDefault="008317B4" w:rsidP="00AA7E12">
            <w:pPr>
              <w:spacing w:after="60"/>
              <w:rPr>
                <w:rFonts w:eastAsia="Calibri"/>
              </w:rPr>
            </w:pPr>
            <w:r w:rsidRPr="00AA7E12">
              <w:rPr>
                <w:rFonts w:eastAsia="Calibri"/>
              </w:rPr>
              <w:t xml:space="preserve">Venituri proprii din alte activități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22C640" w14:textId="77777777" w:rsidR="008317B4" w:rsidRPr="00AA7E12" w:rsidRDefault="008317B4" w:rsidP="00AA7E12">
            <w:pPr>
              <w:spacing w:after="60"/>
              <w:rPr>
                <w:rFonts w:eastAsia="Calibri"/>
              </w:rPr>
            </w:pPr>
            <w:r w:rsidRPr="00AA7E12">
              <w:rPr>
                <w:rFonts w:eastAsia="Calibri"/>
              </w:rPr>
              <w:t>0</w:t>
            </w:r>
          </w:p>
        </w:tc>
      </w:tr>
      <w:tr w:rsidR="008317B4" w:rsidRPr="00AA7E12" w14:paraId="693DAB5E"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70276B" w14:textId="77777777" w:rsidR="008317B4" w:rsidRPr="00AA7E12" w:rsidRDefault="008317B4" w:rsidP="00AA7E12">
            <w:pPr>
              <w:spacing w:after="60"/>
              <w:jc w:val="both"/>
              <w:rPr>
                <w:rFonts w:eastAsia="Calibri"/>
              </w:rPr>
            </w:pPr>
            <w:r w:rsidRPr="00AA7E12">
              <w:rPr>
                <w:rFonts w:eastAsia="Calibri"/>
              </w:rPr>
              <w:t>11.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5A4F343" w14:textId="77777777" w:rsidR="008317B4" w:rsidRPr="00AA7E12" w:rsidRDefault="008317B4" w:rsidP="00AA7E12">
            <w:pPr>
              <w:spacing w:after="60"/>
              <w:rPr>
                <w:rFonts w:eastAsia="Calibri"/>
              </w:rPr>
            </w:pPr>
            <w:r w:rsidRPr="00AA7E12">
              <w:rPr>
                <w:rFonts w:eastAsia="Calibri"/>
              </w:rPr>
              <w:t xml:space="preserve">Număr de participări la festivaluri, gale, concursuri etc.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4151E70" w14:textId="77777777" w:rsidR="008317B4" w:rsidRPr="00AA7E12" w:rsidRDefault="008317B4" w:rsidP="00AA7E12">
            <w:pPr>
              <w:spacing w:after="60"/>
              <w:rPr>
                <w:rFonts w:eastAsia="Calibri"/>
              </w:rPr>
            </w:pPr>
            <w:r w:rsidRPr="00AA7E12">
              <w:rPr>
                <w:rFonts w:eastAsia="Calibri"/>
              </w:rPr>
              <w:t>4</w:t>
            </w:r>
          </w:p>
        </w:tc>
      </w:tr>
      <w:tr w:rsidR="008317B4" w:rsidRPr="00AA7E12" w14:paraId="540C083C"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E41893" w14:textId="77777777" w:rsidR="008317B4" w:rsidRPr="00AA7E12" w:rsidRDefault="008317B4" w:rsidP="00AA7E12">
            <w:pPr>
              <w:spacing w:after="60"/>
              <w:jc w:val="both"/>
              <w:rPr>
                <w:rFonts w:eastAsia="Calibri"/>
              </w:rPr>
            </w:pPr>
            <w:r w:rsidRPr="00AA7E12">
              <w:rPr>
                <w:rFonts w:eastAsia="Calibri"/>
              </w:rPr>
              <w:t>12.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28FC108" w14:textId="77777777" w:rsidR="008317B4" w:rsidRPr="00AA7E12" w:rsidRDefault="008317B4" w:rsidP="00AA7E12">
            <w:pPr>
              <w:spacing w:after="60"/>
              <w:rPr>
                <w:rFonts w:eastAsia="Calibri"/>
              </w:rPr>
            </w:pPr>
            <w:r w:rsidRPr="00AA7E12">
              <w:rPr>
                <w:rFonts w:eastAsia="Calibri"/>
              </w:rPr>
              <w:t xml:space="preserve">Indice de ocupare a sălii la sediu (%)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FED0CAC" w14:textId="77777777" w:rsidR="008317B4" w:rsidRPr="00AA7E12" w:rsidRDefault="008317B4" w:rsidP="00AA7E12">
            <w:pPr>
              <w:spacing w:after="60"/>
              <w:rPr>
                <w:rFonts w:eastAsia="Calibri"/>
              </w:rPr>
            </w:pPr>
            <w:r w:rsidRPr="00AA7E12">
              <w:rPr>
                <w:rFonts w:eastAsia="Calibri"/>
              </w:rPr>
              <w:t>100</w:t>
            </w:r>
          </w:p>
        </w:tc>
      </w:tr>
      <w:tr w:rsidR="008317B4" w:rsidRPr="00AA7E12" w14:paraId="2A687722" w14:textId="77777777" w:rsidTr="00F52A42">
        <w:tc>
          <w:tcPr>
            <w:tcW w:w="7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A4D942" w14:textId="77777777" w:rsidR="008317B4" w:rsidRPr="00AA7E12" w:rsidRDefault="008317B4" w:rsidP="00AA7E12">
            <w:pPr>
              <w:spacing w:after="60"/>
              <w:jc w:val="both"/>
              <w:rPr>
                <w:rFonts w:eastAsia="Calibri"/>
              </w:rPr>
            </w:pPr>
            <w:r w:rsidRPr="00AA7E12">
              <w:rPr>
                <w:rFonts w:eastAsia="Calibri"/>
              </w:rPr>
              <w:t>13.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B2FB5A9" w14:textId="77777777" w:rsidR="008317B4" w:rsidRPr="00AA7E12" w:rsidRDefault="008317B4" w:rsidP="00AA7E12">
            <w:pPr>
              <w:spacing w:after="60"/>
              <w:rPr>
                <w:rFonts w:eastAsia="Calibri"/>
              </w:rPr>
            </w:pPr>
            <w:r w:rsidRPr="00AA7E12">
              <w:rPr>
                <w:rFonts w:eastAsia="Calibri"/>
              </w:rPr>
              <w:t>Execuția contului 20.30.30 ”Alte cheltuieli cu bunuri și servicii”</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058D176" w14:textId="77777777" w:rsidR="008317B4" w:rsidRPr="00AA7E12" w:rsidRDefault="008317B4" w:rsidP="00AA7E12">
            <w:pPr>
              <w:spacing w:after="60"/>
              <w:rPr>
                <w:rFonts w:eastAsia="Calibri"/>
              </w:rPr>
            </w:pPr>
            <w:r w:rsidRPr="00AA7E12">
              <w:rPr>
                <w:rFonts w:eastAsia="Calibri"/>
              </w:rPr>
              <w:t>2.124</w:t>
            </w:r>
          </w:p>
        </w:tc>
      </w:tr>
    </w:tbl>
    <w:p w14:paraId="6B67A9FE" w14:textId="77777777" w:rsidR="008317B4" w:rsidRPr="00AA7E12" w:rsidRDefault="008317B4" w:rsidP="00AA7E12">
      <w:pPr>
        <w:spacing w:after="60"/>
        <w:jc w:val="both"/>
        <w:rPr>
          <w:b/>
          <w:bCs/>
          <w:i/>
          <w:u w:val="single"/>
        </w:rPr>
      </w:pPr>
    </w:p>
    <w:p w14:paraId="4D828985" w14:textId="77777777" w:rsidR="00850C2B" w:rsidRPr="00AA7E12" w:rsidRDefault="00850C2B" w:rsidP="00B1160C">
      <w:pPr>
        <w:spacing w:after="60"/>
        <w:jc w:val="both"/>
        <w:rPr>
          <w:b/>
          <w:bCs/>
        </w:rPr>
      </w:pPr>
      <w:r w:rsidRPr="00AA7E12">
        <w:rPr>
          <w:b/>
        </w:rPr>
        <w:t>4</w:t>
      </w:r>
      <w:r w:rsidRPr="00AA7E12">
        <w:rPr>
          <w:b/>
          <w:bCs/>
        </w:rPr>
        <w:t>.3. Scurtă descriere a patrimoniului instituției (sediu, spații, dotări, etc.)</w:t>
      </w:r>
    </w:p>
    <w:p w14:paraId="369CA3EA" w14:textId="3F7E11FF" w:rsidR="00D72737" w:rsidRPr="00AA7E12" w:rsidRDefault="00850C2B" w:rsidP="00AA7E12">
      <w:pPr>
        <w:spacing w:after="60"/>
        <w:jc w:val="both"/>
      </w:pPr>
      <w:r w:rsidRPr="00AA7E12">
        <w:rPr>
          <w:b/>
        </w:rPr>
        <w:tab/>
        <w:t xml:space="preserve">Teatrul Municipal </w:t>
      </w:r>
      <w:r w:rsidRPr="00AA7E12">
        <w:rPr>
          <w:b/>
          <w:lang w:eastAsia="ar-SA"/>
        </w:rPr>
        <w:t>„LUCIA STURDZA BULANDRA”</w:t>
      </w:r>
      <w:r w:rsidRPr="00AA7E12">
        <w:rPr>
          <w:lang w:eastAsia="ar-SA"/>
        </w:rPr>
        <w:t xml:space="preserve"> are </w:t>
      </w:r>
      <w:r w:rsidRPr="00AA7E12">
        <w:t>sediul administrativ în Str. Schitu Măgureanu nr. 1, sectorul 5.</w:t>
      </w:r>
    </w:p>
    <w:p w14:paraId="47DD6BB7" w14:textId="5B17AEE0" w:rsidR="00850C2B" w:rsidRPr="00AA7E12" w:rsidRDefault="00850C2B" w:rsidP="00AA7E12">
      <w:pPr>
        <w:spacing w:after="60"/>
        <w:ind w:firstLine="708"/>
        <w:jc w:val="both"/>
      </w:pPr>
      <w:r w:rsidRPr="00AA7E12">
        <w:t>Săli de spectacol:</w:t>
      </w:r>
    </w:p>
    <w:p w14:paraId="147A385B" w14:textId="3160C5AE" w:rsidR="00850C2B" w:rsidRPr="00AA7E12" w:rsidRDefault="00850C2B" w:rsidP="00AA7E12">
      <w:pPr>
        <w:spacing w:after="60"/>
        <w:jc w:val="both"/>
      </w:pPr>
      <w:r w:rsidRPr="00AA7E12">
        <w:t>-</w:t>
      </w:r>
      <w:r w:rsidR="00E24F78" w:rsidRPr="00AA7E12">
        <w:t xml:space="preserve"> </w:t>
      </w:r>
      <w:r w:rsidRPr="00AA7E12">
        <w:t xml:space="preserve">Bulevardul Schitul </w:t>
      </w:r>
      <w:r w:rsidR="0007576C" w:rsidRPr="00AA7E12">
        <w:t>Măgureanu</w:t>
      </w:r>
      <w:r w:rsidRPr="00AA7E12">
        <w:t xml:space="preserve"> </w:t>
      </w:r>
      <w:r w:rsidR="00D72737" w:rsidRPr="00AA7E12">
        <w:t>nr. 1, sector 5, sala ,,Izvor”</w:t>
      </w:r>
      <w:r w:rsidRPr="00AA7E12">
        <w:t>,</w:t>
      </w:r>
    </w:p>
    <w:p w14:paraId="2FD0AB9D" w14:textId="2C1D43A2" w:rsidR="00850C2B" w:rsidRPr="00AA7E12" w:rsidRDefault="00850C2B" w:rsidP="00AA7E12">
      <w:pPr>
        <w:spacing w:after="60"/>
        <w:jc w:val="both"/>
      </w:pPr>
      <w:r w:rsidRPr="00AA7E12">
        <w:t>-</w:t>
      </w:r>
      <w:r w:rsidR="00E24F78" w:rsidRPr="00AA7E12">
        <w:t xml:space="preserve"> </w:t>
      </w:r>
      <w:r w:rsidRPr="00AA7E12">
        <w:t>Strada Jean Louis Calderon nr. 76A, sector 2, sala ,,Toma Caragiu”</w:t>
      </w:r>
    </w:p>
    <w:p w14:paraId="7354747B" w14:textId="0D2FCF98" w:rsidR="00850C2B" w:rsidRPr="00AA7E12" w:rsidRDefault="00850C2B" w:rsidP="00AA7E12">
      <w:pPr>
        <w:spacing w:after="60"/>
        <w:ind w:firstLine="708"/>
        <w:jc w:val="both"/>
      </w:pPr>
      <w:r w:rsidRPr="00AA7E12">
        <w:t>Descriere imobile aflate în administrarea instituției:</w:t>
      </w:r>
    </w:p>
    <w:tbl>
      <w:tblPr>
        <w:tblW w:w="5115" w:type="pct"/>
        <w:tblCellMar>
          <w:left w:w="0" w:type="dxa"/>
          <w:right w:w="0" w:type="dxa"/>
        </w:tblCellMar>
        <w:tblLook w:val="04A0" w:firstRow="1" w:lastRow="0" w:firstColumn="1" w:lastColumn="0" w:noHBand="0" w:noVBand="1"/>
      </w:tblPr>
      <w:tblGrid>
        <w:gridCol w:w="675"/>
        <w:gridCol w:w="1675"/>
        <w:gridCol w:w="1043"/>
        <w:gridCol w:w="1320"/>
        <w:gridCol w:w="2399"/>
        <w:gridCol w:w="2727"/>
      </w:tblGrid>
      <w:tr w:rsidR="008317B4" w:rsidRPr="00AA7E12" w14:paraId="2A1D006E" w14:textId="77777777" w:rsidTr="008317B4">
        <w:trPr>
          <w:trHeight w:val="818"/>
        </w:trPr>
        <w:tc>
          <w:tcPr>
            <w:tcW w:w="34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5C2B776" w14:textId="77777777" w:rsidR="008317B4" w:rsidRPr="00AA7E12" w:rsidRDefault="008317B4" w:rsidP="00AA7E12">
            <w:pPr>
              <w:spacing w:after="60"/>
              <w:jc w:val="center"/>
              <w:rPr>
                <w:b/>
                <w:bCs/>
              </w:rPr>
            </w:pPr>
            <w:r w:rsidRPr="00AA7E12">
              <w:rPr>
                <w:b/>
                <w:bCs/>
              </w:rPr>
              <w:t>Nr. Crt.</w:t>
            </w:r>
          </w:p>
        </w:tc>
        <w:tc>
          <w:tcPr>
            <w:tcW w:w="85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A04F4CD" w14:textId="77777777" w:rsidR="008317B4" w:rsidRPr="00AA7E12" w:rsidRDefault="008317B4" w:rsidP="00AA7E12">
            <w:pPr>
              <w:spacing w:after="60"/>
              <w:jc w:val="center"/>
              <w:rPr>
                <w:b/>
                <w:bCs/>
              </w:rPr>
            </w:pPr>
            <w:r w:rsidRPr="00AA7E12">
              <w:rPr>
                <w:b/>
                <w:bCs/>
              </w:rPr>
              <w:t>Adresă spațiu</w:t>
            </w:r>
          </w:p>
        </w:tc>
        <w:tc>
          <w:tcPr>
            <w:tcW w:w="530" w:type="pct"/>
            <w:tcBorders>
              <w:top w:val="single" w:sz="8" w:space="0" w:color="auto"/>
              <w:left w:val="nil"/>
              <w:bottom w:val="single" w:sz="8" w:space="0" w:color="auto"/>
              <w:right w:val="single" w:sz="8" w:space="0" w:color="auto"/>
            </w:tcBorders>
            <w:vAlign w:val="center"/>
            <w:hideMark/>
          </w:tcPr>
          <w:p w14:paraId="7B300229" w14:textId="77777777" w:rsidR="008317B4" w:rsidRPr="00AA7E12" w:rsidRDefault="008317B4" w:rsidP="00AA7E12">
            <w:pPr>
              <w:spacing w:after="60"/>
              <w:jc w:val="center"/>
              <w:rPr>
                <w:b/>
                <w:bCs/>
                <w:lang w:val="en-US"/>
              </w:rPr>
            </w:pPr>
            <w:r w:rsidRPr="00AA7E12">
              <w:rPr>
                <w:b/>
                <w:bCs/>
              </w:rPr>
              <w:t>Intabulat</w:t>
            </w:r>
          </w:p>
          <w:p w14:paraId="7BCFC6BE" w14:textId="77777777" w:rsidR="008317B4" w:rsidRPr="00AA7E12" w:rsidRDefault="008317B4" w:rsidP="00AA7E12">
            <w:pPr>
              <w:spacing w:after="60"/>
              <w:jc w:val="center"/>
              <w:rPr>
                <w:b/>
                <w:bCs/>
              </w:rPr>
            </w:pPr>
            <w:r w:rsidRPr="00AA7E12">
              <w:rPr>
                <w:b/>
                <w:bCs/>
              </w:rPr>
              <w:t>Da/Nu</w:t>
            </w:r>
          </w:p>
        </w:tc>
        <w:tc>
          <w:tcPr>
            <w:tcW w:w="67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D085DEF" w14:textId="77777777" w:rsidR="008317B4" w:rsidRPr="00AA7E12" w:rsidRDefault="008317B4" w:rsidP="00AA7E12">
            <w:pPr>
              <w:spacing w:after="60"/>
              <w:jc w:val="center"/>
              <w:rPr>
                <w:b/>
                <w:bCs/>
              </w:rPr>
            </w:pPr>
            <w:r w:rsidRPr="00AA7E12">
              <w:rPr>
                <w:b/>
                <w:bCs/>
              </w:rPr>
              <w:t>Destina</w:t>
            </w:r>
            <w:r w:rsidRPr="00AA7E12">
              <w:rPr>
                <w:b/>
                <w:bCs/>
                <w:lang w:eastAsia="en-GB"/>
              </w:rPr>
              <w:t>ț</w:t>
            </w:r>
            <w:r w:rsidRPr="00AA7E12">
              <w:rPr>
                <w:b/>
                <w:bCs/>
              </w:rPr>
              <w:t>ie si dotări</w:t>
            </w:r>
          </w:p>
        </w:tc>
        <w:tc>
          <w:tcPr>
            <w:tcW w:w="121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087DDA" w14:textId="77777777" w:rsidR="008317B4" w:rsidRPr="00AA7E12" w:rsidRDefault="008317B4" w:rsidP="00AA7E12">
            <w:pPr>
              <w:spacing w:after="60"/>
              <w:jc w:val="center"/>
              <w:rPr>
                <w:b/>
                <w:bCs/>
              </w:rPr>
            </w:pPr>
            <w:r w:rsidRPr="00AA7E12">
              <w:rPr>
                <w:b/>
                <w:bCs/>
              </w:rPr>
              <w:t>Stare imobil</w:t>
            </w:r>
          </w:p>
        </w:tc>
        <w:tc>
          <w:tcPr>
            <w:tcW w:w="138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1D100EA" w14:textId="77777777" w:rsidR="008317B4" w:rsidRPr="00AA7E12" w:rsidRDefault="008317B4" w:rsidP="00AA7E12">
            <w:pPr>
              <w:spacing w:after="60"/>
              <w:jc w:val="center"/>
              <w:rPr>
                <w:b/>
                <w:bCs/>
              </w:rPr>
            </w:pPr>
            <w:r w:rsidRPr="00AA7E12">
              <w:rPr>
                <w:b/>
                <w:bCs/>
              </w:rPr>
              <w:t>Situație juridică (domeniul public al Municipiului București/contract de închiriere/altă formă)</w:t>
            </w:r>
          </w:p>
        </w:tc>
      </w:tr>
      <w:tr w:rsidR="008317B4" w:rsidRPr="00AA7E12" w14:paraId="7E72FACE" w14:textId="77777777" w:rsidTr="008317B4">
        <w:trPr>
          <w:trHeight w:val="548"/>
        </w:trPr>
        <w:tc>
          <w:tcPr>
            <w:tcW w:w="34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5A63342" w14:textId="77777777" w:rsidR="008317B4" w:rsidRPr="00AA7E12" w:rsidRDefault="008317B4" w:rsidP="00AA7E12">
            <w:pPr>
              <w:spacing w:after="60"/>
              <w:jc w:val="center"/>
              <w:rPr>
                <w:bCs/>
                <w:color w:val="000000"/>
              </w:rPr>
            </w:pPr>
          </w:p>
          <w:p w14:paraId="440946C4" w14:textId="77777777" w:rsidR="008317B4" w:rsidRPr="00AA7E12" w:rsidRDefault="008317B4" w:rsidP="00AA7E12">
            <w:pPr>
              <w:spacing w:after="60"/>
              <w:jc w:val="center"/>
              <w:rPr>
                <w:b/>
                <w:bCs/>
              </w:rPr>
            </w:pPr>
            <w:r w:rsidRPr="00AA7E12">
              <w:rPr>
                <w:bCs/>
                <w:color w:val="000000"/>
              </w:rPr>
              <w:t>1.</w:t>
            </w:r>
          </w:p>
        </w:tc>
        <w:tc>
          <w:tcPr>
            <w:tcW w:w="85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2EC943C" w14:textId="77777777" w:rsidR="008317B4" w:rsidRPr="00AA7E12" w:rsidRDefault="008317B4" w:rsidP="00AA7E12">
            <w:pPr>
              <w:spacing w:after="60"/>
              <w:rPr>
                <w:b/>
                <w:bCs/>
              </w:rPr>
            </w:pPr>
            <w:r w:rsidRPr="00AA7E12">
              <w:rPr>
                <w:bCs/>
                <w:color w:val="000000"/>
              </w:rPr>
              <w:t>Bd. Schitu Măgureanu nr.1 Sector 5, București</w:t>
            </w:r>
          </w:p>
        </w:tc>
        <w:tc>
          <w:tcPr>
            <w:tcW w:w="530" w:type="pct"/>
            <w:tcBorders>
              <w:top w:val="nil"/>
              <w:left w:val="nil"/>
              <w:bottom w:val="single" w:sz="8" w:space="0" w:color="auto"/>
              <w:right w:val="single" w:sz="8" w:space="0" w:color="auto"/>
            </w:tcBorders>
            <w:hideMark/>
          </w:tcPr>
          <w:p w14:paraId="38FFA321" w14:textId="77777777" w:rsidR="008317B4" w:rsidRPr="00AA7E12" w:rsidRDefault="008317B4" w:rsidP="00AA7E12">
            <w:pPr>
              <w:spacing w:after="60"/>
              <w:jc w:val="center"/>
              <w:rPr>
                <w:b/>
                <w:bCs/>
              </w:rPr>
            </w:pPr>
            <w:r w:rsidRPr="00AA7E12">
              <w:rPr>
                <w:b/>
                <w:bCs/>
              </w:rPr>
              <w:t>Da</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422200F4" w14:textId="77777777" w:rsidR="008317B4" w:rsidRPr="00AA7E12" w:rsidRDefault="008317B4" w:rsidP="00AA7E12">
            <w:pPr>
              <w:spacing w:after="60"/>
              <w:jc w:val="center"/>
              <w:rPr>
                <w:b/>
                <w:bCs/>
              </w:rPr>
            </w:pPr>
            <w:r w:rsidRPr="00AA7E12">
              <w:rPr>
                <w:bCs/>
                <w:color w:val="000000"/>
              </w:rPr>
              <w:t>Sediu și sală de spectacole "Liviu Ciulei</w:t>
            </w:r>
          </w:p>
        </w:tc>
        <w:tc>
          <w:tcPr>
            <w:tcW w:w="1219" w:type="pct"/>
            <w:tcBorders>
              <w:top w:val="nil"/>
              <w:left w:val="nil"/>
              <w:bottom w:val="single" w:sz="8" w:space="0" w:color="auto"/>
              <w:right w:val="single" w:sz="8" w:space="0" w:color="auto"/>
            </w:tcBorders>
            <w:tcMar>
              <w:top w:w="0" w:type="dxa"/>
              <w:left w:w="108" w:type="dxa"/>
              <w:bottom w:w="0" w:type="dxa"/>
              <w:right w:w="108" w:type="dxa"/>
            </w:tcMar>
            <w:hideMark/>
          </w:tcPr>
          <w:p w14:paraId="2D8B73EC" w14:textId="77777777" w:rsidR="008317B4" w:rsidRPr="00AA7E12" w:rsidRDefault="008317B4" w:rsidP="00AA7E12">
            <w:pPr>
              <w:spacing w:after="60"/>
              <w:jc w:val="both"/>
              <w:rPr>
                <w:bCs/>
                <w:color w:val="000000"/>
              </w:rPr>
            </w:pPr>
            <w:r w:rsidRPr="00AA7E12">
              <w:rPr>
                <w:bCs/>
                <w:color w:val="000000"/>
              </w:rPr>
              <w:t xml:space="preserve">Construcție din schelet beton armat cu zidărie, planșeu din beton </w:t>
            </w:r>
          </w:p>
          <w:p w14:paraId="59EAF20F" w14:textId="77777777" w:rsidR="008317B4" w:rsidRPr="00AA7E12" w:rsidRDefault="008317B4" w:rsidP="00AA7E12">
            <w:pPr>
              <w:spacing w:after="60"/>
              <w:jc w:val="both"/>
              <w:rPr>
                <w:bCs/>
                <w:color w:val="000000"/>
              </w:rPr>
            </w:pPr>
            <w:r w:rsidRPr="00AA7E12">
              <w:rPr>
                <w:bCs/>
                <w:color w:val="000000"/>
              </w:rPr>
              <w:t>acoperit cu tablă suprafață utilă: 3091 mp, cote teren: 1232/1 mp;</w:t>
            </w:r>
          </w:p>
          <w:p w14:paraId="255514AC" w14:textId="77777777" w:rsidR="008317B4" w:rsidRPr="00AA7E12" w:rsidRDefault="008317B4" w:rsidP="00AA7E12">
            <w:pPr>
              <w:spacing w:after="60"/>
              <w:jc w:val="both"/>
              <w:rPr>
                <w:b/>
                <w:bCs/>
              </w:rPr>
            </w:pPr>
            <w:r w:rsidRPr="00AA7E12">
              <w:rPr>
                <w:bCs/>
                <w:color w:val="000000"/>
              </w:rPr>
              <w:t xml:space="preserve"> Apartament 2 (3 camere) etaj 2- 57.70 mp, Apartament 5 (2 camere) etaj 2- 59.61 mp.</w:t>
            </w:r>
          </w:p>
        </w:tc>
        <w:tc>
          <w:tcPr>
            <w:tcW w:w="1386" w:type="pct"/>
            <w:tcBorders>
              <w:top w:val="nil"/>
              <w:left w:val="nil"/>
              <w:bottom w:val="single" w:sz="8" w:space="0" w:color="auto"/>
              <w:right w:val="single" w:sz="8" w:space="0" w:color="auto"/>
            </w:tcBorders>
            <w:tcMar>
              <w:top w:w="0" w:type="dxa"/>
              <w:left w:w="108" w:type="dxa"/>
              <w:bottom w:w="0" w:type="dxa"/>
              <w:right w:w="108" w:type="dxa"/>
            </w:tcMar>
            <w:hideMark/>
          </w:tcPr>
          <w:p w14:paraId="4C06E18D" w14:textId="77777777" w:rsidR="008317B4" w:rsidRPr="00AA7E12" w:rsidRDefault="008317B4" w:rsidP="00AA7E12">
            <w:pPr>
              <w:spacing w:after="60"/>
              <w:rPr>
                <w:b/>
                <w:bCs/>
              </w:rPr>
            </w:pPr>
            <w:r w:rsidRPr="00AA7E12">
              <w:rPr>
                <w:b/>
                <w:bCs/>
              </w:rPr>
              <w:t xml:space="preserve">Comisia Cărților funciare P.V.74483/1946, Ordin 73/1966 Ministerul Învățământului, </w:t>
            </w:r>
          </w:p>
          <w:p w14:paraId="3F07BA9C" w14:textId="77777777" w:rsidR="008317B4" w:rsidRPr="00AA7E12" w:rsidRDefault="008317B4" w:rsidP="00AA7E12">
            <w:pPr>
              <w:spacing w:after="60"/>
              <w:rPr>
                <w:b/>
                <w:bCs/>
              </w:rPr>
            </w:pPr>
            <w:r w:rsidRPr="00AA7E12">
              <w:rPr>
                <w:b/>
                <w:bCs/>
              </w:rPr>
              <w:t>HCGMB 227/2009</w:t>
            </w:r>
          </w:p>
          <w:p w14:paraId="268ECB17" w14:textId="77777777" w:rsidR="008317B4" w:rsidRPr="00AA7E12" w:rsidRDefault="008317B4" w:rsidP="00AA7E12">
            <w:pPr>
              <w:spacing w:after="60"/>
              <w:rPr>
                <w:b/>
                <w:bCs/>
              </w:rPr>
            </w:pPr>
            <w:r w:rsidRPr="00AA7E12">
              <w:rPr>
                <w:b/>
                <w:bCs/>
              </w:rPr>
              <w:t xml:space="preserve">In administrare </w:t>
            </w:r>
          </w:p>
          <w:p w14:paraId="4F11F1B8" w14:textId="77777777" w:rsidR="008317B4" w:rsidRPr="00AA7E12" w:rsidRDefault="008317B4" w:rsidP="00AA7E12">
            <w:pPr>
              <w:spacing w:after="60"/>
              <w:rPr>
                <w:b/>
                <w:bCs/>
              </w:rPr>
            </w:pPr>
            <w:r w:rsidRPr="00AA7E12">
              <w:rPr>
                <w:b/>
                <w:bCs/>
              </w:rPr>
              <w:t>Cf.HCGMB272/2022 se transferă dreptul de proprietate către AMCCRS  pentru derularea obiectivului de investiții ,,lucrări de intervenție-consolidare ,, HCGMB 252/2026 se aprobă Acordul de parteneriat pentru ,, Consolidare seismică și renovare energetică moderată,,.</w:t>
            </w:r>
          </w:p>
        </w:tc>
      </w:tr>
      <w:tr w:rsidR="008317B4" w:rsidRPr="00AA7E12" w14:paraId="098B46E2" w14:textId="77777777" w:rsidTr="008317B4">
        <w:trPr>
          <w:trHeight w:val="548"/>
        </w:trPr>
        <w:tc>
          <w:tcPr>
            <w:tcW w:w="34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1C0C9E4F" w14:textId="77777777" w:rsidR="008317B4" w:rsidRPr="00AA7E12" w:rsidRDefault="008317B4" w:rsidP="00AA7E12">
            <w:pPr>
              <w:spacing w:after="60"/>
              <w:jc w:val="center"/>
              <w:rPr>
                <w:b/>
                <w:bCs/>
                <w:color w:val="000000"/>
              </w:rPr>
            </w:pPr>
          </w:p>
          <w:p w14:paraId="2B21FEB6" w14:textId="77777777" w:rsidR="008317B4" w:rsidRPr="00AA7E12" w:rsidRDefault="008317B4" w:rsidP="00AA7E12">
            <w:pPr>
              <w:spacing w:after="60"/>
              <w:jc w:val="center"/>
              <w:rPr>
                <w:bCs/>
                <w:color w:val="000000"/>
              </w:rPr>
            </w:pPr>
            <w:r w:rsidRPr="00AA7E12">
              <w:rPr>
                <w:bCs/>
                <w:color w:val="000000"/>
              </w:rPr>
              <w:t>2.</w:t>
            </w:r>
          </w:p>
        </w:tc>
        <w:tc>
          <w:tcPr>
            <w:tcW w:w="85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23566EE" w14:textId="17B99511" w:rsidR="008317B4" w:rsidRPr="00AA7E12" w:rsidRDefault="008317B4" w:rsidP="00AA7E12">
            <w:pPr>
              <w:spacing w:after="60"/>
              <w:jc w:val="center"/>
              <w:rPr>
                <w:bCs/>
                <w:color w:val="000000"/>
              </w:rPr>
            </w:pPr>
            <w:r w:rsidRPr="00AA7E12">
              <w:rPr>
                <w:bCs/>
                <w:color w:val="000000"/>
              </w:rPr>
              <w:t>Str. Jean Louis</w:t>
            </w:r>
            <w:r w:rsidR="00DE6455" w:rsidRPr="00AA7E12">
              <w:rPr>
                <w:bCs/>
                <w:color w:val="000000"/>
              </w:rPr>
              <w:t xml:space="preserve"> Calderon 76A Sector 2, sală spe</w:t>
            </w:r>
            <w:r w:rsidRPr="00AA7E12">
              <w:rPr>
                <w:bCs/>
                <w:color w:val="000000"/>
              </w:rPr>
              <w:t>ctacole "Toma Caragiu"</w:t>
            </w:r>
          </w:p>
        </w:tc>
        <w:tc>
          <w:tcPr>
            <w:tcW w:w="530" w:type="pct"/>
            <w:tcBorders>
              <w:top w:val="nil"/>
              <w:left w:val="nil"/>
              <w:bottom w:val="single" w:sz="8" w:space="0" w:color="auto"/>
              <w:right w:val="single" w:sz="8" w:space="0" w:color="auto"/>
            </w:tcBorders>
            <w:hideMark/>
          </w:tcPr>
          <w:p w14:paraId="65BA97FE" w14:textId="77777777" w:rsidR="008317B4" w:rsidRPr="00AA7E12" w:rsidRDefault="008317B4" w:rsidP="00AA7E12">
            <w:pPr>
              <w:spacing w:after="60"/>
              <w:jc w:val="center"/>
              <w:rPr>
                <w:b/>
                <w:bCs/>
              </w:rPr>
            </w:pPr>
            <w:r w:rsidRPr="00AA7E12">
              <w:rPr>
                <w:b/>
                <w:bCs/>
              </w:rPr>
              <w:t xml:space="preserve">Da </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4265DBD1" w14:textId="77777777" w:rsidR="008317B4" w:rsidRPr="00AA7E12" w:rsidRDefault="008317B4" w:rsidP="00AA7E12">
            <w:pPr>
              <w:spacing w:after="60"/>
              <w:jc w:val="center"/>
              <w:rPr>
                <w:b/>
                <w:bCs/>
              </w:rPr>
            </w:pPr>
            <w:r w:rsidRPr="00AA7E12">
              <w:rPr>
                <w:bCs/>
                <w:color w:val="000000"/>
              </w:rPr>
              <w:t>Sediu și sală de spectacole "Toma Caragiu"</w:t>
            </w:r>
          </w:p>
        </w:tc>
        <w:tc>
          <w:tcPr>
            <w:tcW w:w="1219" w:type="pct"/>
            <w:tcBorders>
              <w:top w:val="nil"/>
              <w:left w:val="nil"/>
              <w:bottom w:val="single" w:sz="8" w:space="0" w:color="auto"/>
              <w:right w:val="single" w:sz="8" w:space="0" w:color="auto"/>
            </w:tcBorders>
            <w:tcMar>
              <w:top w:w="0" w:type="dxa"/>
              <w:left w:w="108" w:type="dxa"/>
              <w:bottom w:w="0" w:type="dxa"/>
              <w:right w:w="108" w:type="dxa"/>
            </w:tcMar>
            <w:hideMark/>
          </w:tcPr>
          <w:p w14:paraId="58AEB405" w14:textId="77777777" w:rsidR="008317B4" w:rsidRPr="00AA7E12" w:rsidRDefault="008317B4" w:rsidP="00AA7E12">
            <w:pPr>
              <w:spacing w:after="60"/>
              <w:jc w:val="center"/>
              <w:rPr>
                <w:bCs/>
                <w:color w:val="000000"/>
              </w:rPr>
            </w:pPr>
            <w:r w:rsidRPr="00AA7E12">
              <w:rPr>
                <w:bCs/>
                <w:color w:val="000000"/>
              </w:rPr>
              <w:t>beton armat cu zidărie, planșeu din beton acoperit cu tablă suprafață utilă: 1278.01mp, suprafață teren 820 mp.</w:t>
            </w:r>
          </w:p>
          <w:p w14:paraId="413D0E84" w14:textId="77777777" w:rsidR="008317B4" w:rsidRPr="00AA7E12" w:rsidRDefault="008317B4" w:rsidP="00AA7E12">
            <w:pPr>
              <w:spacing w:after="60"/>
              <w:jc w:val="center"/>
              <w:rPr>
                <w:b/>
                <w:bCs/>
              </w:rPr>
            </w:pPr>
            <w:r w:rsidRPr="00AA7E12">
              <w:rPr>
                <w:bCs/>
                <w:color w:val="000000"/>
              </w:rPr>
              <w:t xml:space="preserve">Construcție din table pe schelet metalic, </w:t>
            </w:r>
            <w:r w:rsidRPr="00AA7E12">
              <w:rPr>
                <w:bCs/>
                <w:color w:val="000000"/>
              </w:rPr>
              <w:lastRenderedPageBreak/>
              <w:t>suprafață utilă 211.17 mp, suprafață teren 213 mp.</w:t>
            </w:r>
          </w:p>
        </w:tc>
        <w:tc>
          <w:tcPr>
            <w:tcW w:w="1386" w:type="pct"/>
            <w:tcBorders>
              <w:top w:val="nil"/>
              <w:left w:val="nil"/>
              <w:bottom w:val="single" w:sz="8" w:space="0" w:color="auto"/>
              <w:right w:val="single" w:sz="8" w:space="0" w:color="auto"/>
            </w:tcBorders>
            <w:tcMar>
              <w:top w:w="0" w:type="dxa"/>
              <w:left w:w="108" w:type="dxa"/>
              <w:bottom w:w="0" w:type="dxa"/>
              <w:right w:w="108" w:type="dxa"/>
            </w:tcMar>
            <w:hideMark/>
          </w:tcPr>
          <w:p w14:paraId="5E62AA9A" w14:textId="07F25C65" w:rsidR="008317B4" w:rsidRPr="00AA7E12" w:rsidRDefault="008317B4" w:rsidP="00AA7E12">
            <w:pPr>
              <w:spacing w:after="60"/>
              <w:jc w:val="center"/>
              <w:rPr>
                <w:b/>
                <w:bCs/>
                <w:color w:val="000000"/>
              </w:rPr>
            </w:pPr>
            <w:r w:rsidRPr="00AA7E12">
              <w:rPr>
                <w:b/>
                <w:bCs/>
                <w:color w:val="000000"/>
              </w:rPr>
              <w:lastRenderedPageBreak/>
              <w:t>Decizie Comitet Executiv al Sfatului Popular a</w:t>
            </w:r>
            <w:r w:rsidR="00DE6455" w:rsidRPr="00AA7E12">
              <w:rPr>
                <w:b/>
                <w:bCs/>
                <w:color w:val="000000"/>
              </w:rPr>
              <w:t>l Capitalei 1635/07.06.1957, clădire; Ordin Ministerul Invățămâ</w:t>
            </w:r>
            <w:r w:rsidRPr="00AA7E12">
              <w:rPr>
                <w:b/>
                <w:bCs/>
                <w:color w:val="000000"/>
              </w:rPr>
              <w:t>n</w:t>
            </w:r>
            <w:r w:rsidR="00DE6455" w:rsidRPr="00AA7E12">
              <w:rPr>
                <w:b/>
                <w:bCs/>
                <w:color w:val="000000"/>
              </w:rPr>
              <w:t>t</w:t>
            </w:r>
            <w:r w:rsidRPr="00AA7E12">
              <w:rPr>
                <w:b/>
                <w:bCs/>
                <w:color w:val="000000"/>
              </w:rPr>
              <w:t>ului 6229/22.10.1993 teren;</w:t>
            </w:r>
          </w:p>
          <w:p w14:paraId="0A37CF2F" w14:textId="77777777" w:rsidR="008317B4" w:rsidRPr="00AA7E12" w:rsidRDefault="008317B4" w:rsidP="00AA7E12">
            <w:pPr>
              <w:spacing w:after="60"/>
              <w:jc w:val="center"/>
              <w:rPr>
                <w:b/>
                <w:bCs/>
                <w:color w:val="000000"/>
              </w:rPr>
            </w:pPr>
            <w:r w:rsidRPr="00AA7E12">
              <w:rPr>
                <w:b/>
                <w:bCs/>
                <w:color w:val="000000"/>
              </w:rPr>
              <w:lastRenderedPageBreak/>
              <w:t>HCGMB 227/2009</w:t>
            </w:r>
          </w:p>
          <w:p w14:paraId="1A13ED82" w14:textId="77777777" w:rsidR="008317B4" w:rsidRPr="00AA7E12" w:rsidRDefault="008317B4" w:rsidP="00AA7E12">
            <w:pPr>
              <w:spacing w:after="60"/>
              <w:jc w:val="center"/>
              <w:rPr>
                <w:b/>
                <w:bCs/>
              </w:rPr>
            </w:pPr>
            <w:r w:rsidRPr="00AA7E12">
              <w:rPr>
                <w:b/>
                <w:bCs/>
                <w:color w:val="000000"/>
              </w:rPr>
              <w:t>In administrare</w:t>
            </w:r>
          </w:p>
        </w:tc>
      </w:tr>
      <w:tr w:rsidR="008317B4" w:rsidRPr="00AA7E12" w14:paraId="151D7D39" w14:textId="77777777" w:rsidTr="008317B4">
        <w:trPr>
          <w:trHeight w:val="548"/>
        </w:trPr>
        <w:tc>
          <w:tcPr>
            <w:tcW w:w="34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2AF77C" w14:textId="77777777" w:rsidR="008317B4" w:rsidRPr="00AA7E12" w:rsidRDefault="008317B4" w:rsidP="00AA7E12">
            <w:pPr>
              <w:spacing w:after="60"/>
              <w:jc w:val="center"/>
              <w:rPr>
                <w:bCs/>
                <w:color w:val="000000"/>
              </w:rPr>
            </w:pPr>
            <w:r w:rsidRPr="00AA7E12">
              <w:rPr>
                <w:bCs/>
                <w:color w:val="000000"/>
              </w:rPr>
              <w:lastRenderedPageBreak/>
              <w:t>3.</w:t>
            </w:r>
          </w:p>
        </w:tc>
        <w:tc>
          <w:tcPr>
            <w:tcW w:w="85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6E653067" w14:textId="77777777" w:rsidR="008317B4" w:rsidRPr="00AA7E12" w:rsidRDefault="008317B4" w:rsidP="00AA7E12">
            <w:pPr>
              <w:spacing w:after="60"/>
              <w:jc w:val="center"/>
              <w:rPr>
                <w:bCs/>
                <w:color w:val="000000"/>
              </w:rPr>
            </w:pPr>
            <w:r w:rsidRPr="00AA7E12">
              <w:rPr>
                <w:bCs/>
                <w:color w:val="000000"/>
              </w:rPr>
              <w:t>Str. Șutașului nr.30, Sector 1</w:t>
            </w:r>
          </w:p>
        </w:tc>
        <w:tc>
          <w:tcPr>
            <w:tcW w:w="530" w:type="pct"/>
            <w:tcBorders>
              <w:top w:val="nil"/>
              <w:left w:val="nil"/>
              <w:bottom w:val="single" w:sz="8" w:space="0" w:color="auto"/>
              <w:right w:val="single" w:sz="8" w:space="0" w:color="auto"/>
            </w:tcBorders>
            <w:hideMark/>
          </w:tcPr>
          <w:p w14:paraId="3AFECFE3" w14:textId="77777777" w:rsidR="008317B4" w:rsidRPr="00AA7E12" w:rsidRDefault="008317B4" w:rsidP="00AA7E12">
            <w:pPr>
              <w:spacing w:after="60"/>
              <w:jc w:val="center"/>
              <w:rPr>
                <w:b/>
                <w:bCs/>
              </w:rPr>
            </w:pPr>
            <w:r w:rsidRPr="00AA7E12">
              <w:rPr>
                <w:b/>
                <w:bCs/>
              </w:rPr>
              <w:t>Da</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5C7A03AA" w14:textId="77777777" w:rsidR="008317B4" w:rsidRPr="00AA7E12" w:rsidRDefault="008317B4" w:rsidP="00AA7E12">
            <w:pPr>
              <w:spacing w:after="60"/>
              <w:jc w:val="center"/>
              <w:rPr>
                <w:b/>
                <w:bCs/>
              </w:rPr>
            </w:pPr>
            <w:r w:rsidRPr="00AA7E12">
              <w:rPr>
                <w:bCs/>
                <w:color w:val="000000"/>
              </w:rPr>
              <w:t>Magazie materiale decor și recuzită "</w:t>
            </w:r>
          </w:p>
        </w:tc>
        <w:tc>
          <w:tcPr>
            <w:tcW w:w="1219" w:type="pct"/>
            <w:tcBorders>
              <w:top w:val="nil"/>
              <w:left w:val="nil"/>
              <w:bottom w:val="single" w:sz="8" w:space="0" w:color="auto"/>
              <w:right w:val="single" w:sz="8" w:space="0" w:color="auto"/>
            </w:tcBorders>
            <w:tcMar>
              <w:top w:w="0" w:type="dxa"/>
              <w:left w:w="108" w:type="dxa"/>
              <w:bottom w:w="0" w:type="dxa"/>
              <w:right w:w="108" w:type="dxa"/>
            </w:tcMar>
            <w:hideMark/>
          </w:tcPr>
          <w:p w14:paraId="4FEB868B" w14:textId="5766AFFE" w:rsidR="008317B4" w:rsidRPr="00AA7E12" w:rsidRDefault="00DE6455" w:rsidP="00AA7E12">
            <w:pPr>
              <w:spacing w:after="60"/>
              <w:jc w:val="center"/>
              <w:rPr>
                <w:b/>
                <w:bCs/>
              </w:rPr>
            </w:pPr>
            <w:r w:rsidRPr="00AA7E12">
              <w:rPr>
                <w:bCs/>
                <w:color w:val="000000"/>
              </w:rPr>
              <w:t>Construcție  din cără</w:t>
            </w:r>
            <w:r w:rsidR="008317B4" w:rsidRPr="00AA7E12">
              <w:rPr>
                <w:bCs/>
                <w:color w:val="000000"/>
              </w:rPr>
              <w:t>midă, parter din bloc, 2 camere, suprafață utilă 82.40 mp.</w:t>
            </w:r>
          </w:p>
        </w:tc>
        <w:tc>
          <w:tcPr>
            <w:tcW w:w="1386" w:type="pct"/>
            <w:tcBorders>
              <w:top w:val="nil"/>
              <w:left w:val="nil"/>
              <w:bottom w:val="single" w:sz="8" w:space="0" w:color="auto"/>
              <w:right w:val="single" w:sz="8" w:space="0" w:color="auto"/>
            </w:tcBorders>
            <w:tcMar>
              <w:top w:w="0" w:type="dxa"/>
              <w:left w:w="108" w:type="dxa"/>
              <w:bottom w:w="0" w:type="dxa"/>
              <w:right w:w="108" w:type="dxa"/>
            </w:tcMar>
            <w:hideMark/>
          </w:tcPr>
          <w:p w14:paraId="19957105" w14:textId="77777777" w:rsidR="008317B4" w:rsidRPr="00AA7E12" w:rsidRDefault="008317B4" w:rsidP="00AA7E12">
            <w:pPr>
              <w:spacing w:after="60"/>
              <w:jc w:val="center"/>
              <w:rPr>
                <w:b/>
                <w:bCs/>
              </w:rPr>
            </w:pPr>
            <w:r w:rsidRPr="00AA7E12">
              <w:rPr>
                <w:b/>
                <w:bCs/>
                <w:color w:val="000000"/>
              </w:rPr>
              <w:t>HCGMB 294/12.10.2007            In administrare</w:t>
            </w:r>
          </w:p>
        </w:tc>
      </w:tr>
      <w:tr w:rsidR="008317B4" w:rsidRPr="00AA7E12" w14:paraId="6209EDE1" w14:textId="77777777" w:rsidTr="008317B4">
        <w:trPr>
          <w:trHeight w:val="548"/>
        </w:trPr>
        <w:tc>
          <w:tcPr>
            <w:tcW w:w="34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59B439" w14:textId="77777777" w:rsidR="008317B4" w:rsidRPr="00AA7E12" w:rsidRDefault="008317B4" w:rsidP="00AA7E12">
            <w:pPr>
              <w:spacing w:after="60"/>
              <w:jc w:val="center"/>
              <w:rPr>
                <w:bCs/>
                <w:color w:val="000000"/>
              </w:rPr>
            </w:pPr>
            <w:r w:rsidRPr="00AA7E12">
              <w:rPr>
                <w:bCs/>
                <w:color w:val="000000"/>
              </w:rPr>
              <w:t>4.</w:t>
            </w:r>
          </w:p>
        </w:tc>
        <w:tc>
          <w:tcPr>
            <w:tcW w:w="85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63B13F" w14:textId="77777777" w:rsidR="008317B4" w:rsidRPr="00AA7E12" w:rsidRDefault="008317B4" w:rsidP="00AA7E12">
            <w:pPr>
              <w:spacing w:after="60"/>
              <w:jc w:val="center"/>
              <w:rPr>
                <w:bCs/>
                <w:color w:val="000000"/>
              </w:rPr>
            </w:pPr>
            <w:r w:rsidRPr="00AA7E12">
              <w:rPr>
                <w:bCs/>
                <w:color w:val="000000"/>
              </w:rPr>
              <w:t>Str. Zalomit Z. Ion nr.2,etaj Parter, Sector 1</w:t>
            </w:r>
          </w:p>
        </w:tc>
        <w:tc>
          <w:tcPr>
            <w:tcW w:w="530" w:type="pct"/>
            <w:tcBorders>
              <w:top w:val="nil"/>
              <w:left w:val="nil"/>
              <w:bottom w:val="single" w:sz="8" w:space="0" w:color="auto"/>
              <w:right w:val="single" w:sz="8" w:space="0" w:color="auto"/>
            </w:tcBorders>
            <w:hideMark/>
          </w:tcPr>
          <w:p w14:paraId="06937CC1" w14:textId="77777777" w:rsidR="008317B4" w:rsidRPr="00AA7E12" w:rsidRDefault="008317B4" w:rsidP="00AA7E12">
            <w:pPr>
              <w:spacing w:after="60"/>
              <w:jc w:val="center"/>
              <w:rPr>
                <w:b/>
                <w:bCs/>
              </w:rPr>
            </w:pPr>
            <w:r w:rsidRPr="00AA7E12">
              <w:rPr>
                <w:b/>
                <w:bCs/>
              </w:rPr>
              <w:t>Da</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6325BACC" w14:textId="77777777" w:rsidR="008317B4" w:rsidRPr="00AA7E12" w:rsidRDefault="008317B4" w:rsidP="00AA7E12">
            <w:pPr>
              <w:spacing w:after="60"/>
              <w:jc w:val="center"/>
              <w:rPr>
                <w:b/>
                <w:bCs/>
              </w:rPr>
            </w:pPr>
            <w:r w:rsidRPr="00AA7E12">
              <w:rPr>
                <w:bCs/>
                <w:color w:val="000000"/>
              </w:rPr>
              <w:t>Magazie costume</w:t>
            </w:r>
          </w:p>
        </w:tc>
        <w:tc>
          <w:tcPr>
            <w:tcW w:w="1219" w:type="pct"/>
            <w:tcBorders>
              <w:top w:val="nil"/>
              <w:left w:val="nil"/>
              <w:bottom w:val="single" w:sz="8" w:space="0" w:color="auto"/>
              <w:right w:val="single" w:sz="8" w:space="0" w:color="auto"/>
            </w:tcBorders>
            <w:tcMar>
              <w:top w:w="0" w:type="dxa"/>
              <w:left w:w="108" w:type="dxa"/>
              <w:bottom w:w="0" w:type="dxa"/>
              <w:right w:w="108" w:type="dxa"/>
            </w:tcMar>
            <w:hideMark/>
          </w:tcPr>
          <w:p w14:paraId="397C1746" w14:textId="5AD07B27" w:rsidR="008317B4" w:rsidRPr="00AA7E12" w:rsidRDefault="00DE6455" w:rsidP="00AA7E12">
            <w:pPr>
              <w:spacing w:after="60"/>
              <w:jc w:val="center"/>
              <w:rPr>
                <w:b/>
                <w:bCs/>
              </w:rPr>
            </w:pPr>
            <w:r w:rsidRPr="00AA7E12">
              <w:rPr>
                <w:bCs/>
                <w:color w:val="000000"/>
              </w:rPr>
              <w:t>Construcție  din cără</w:t>
            </w:r>
            <w:r w:rsidR="008317B4" w:rsidRPr="00AA7E12">
              <w:rPr>
                <w:bCs/>
                <w:color w:val="000000"/>
              </w:rPr>
              <w:t>midă, parter din bloc, 2 camere, suprafață utilă 82.40 mp.</w:t>
            </w:r>
          </w:p>
        </w:tc>
        <w:tc>
          <w:tcPr>
            <w:tcW w:w="1386" w:type="pct"/>
            <w:tcBorders>
              <w:top w:val="nil"/>
              <w:left w:val="nil"/>
              <w:bottom w:val="single" w:sz="8" w:space="0" w:color="auto"/>
              <w:right w:val="single" w:sz="8" w:space="0" w:color="auto"/>
            </w:tcBorders>
            <w:tcMar>
              <w:top w:w="0" w:type="dxa"/>
              <w:left w:w="108" w:type="dxa"/>
              <w:bottom w:w="0" w:type="dxa"/>
              <w:right w:w="108" w:type="dxa"/>
            </w:tcMar>
            <w:hideMark/>
          </w:tcPr>
          <w:p w14:paraId="6895B93C" w14:textId="77777777" w:rsidR="008317B4" w:rsidRPr="00AA7E12" w:rsidRDefault="008317B4" w:rsidP="00AA7E12">
            <w:pPr>
              <w:spacing w:after="60"/>
              <w:jc w:val="center"/>
              <w:rPr>
                <w:b/>
                <w:bCs/>
                <w:color w:val="000000"/>
              </w:rPr>
            </w:pPr>
            <w:r w:rsidRPr="00AA7E12">
              <w:rPr>
                <w:b/>
                <w:bCs/>
                <w:color w:val="000000"/>
              </w:rPr>
              <w:t xml:space="preserve">HCGMB 270/10.12.1998 </w:t>
            </w:r>
          </w:p>
          <w:p w14:paraId="52F026B6" w14:textId="77777777" w:rsidR="008317B4" w:rsidRPr="00AA7E12" w:rsidRDefault="008317B4" w:rsidP="00AA7E12">
            <w:pPr>
              <w:spacing w:after="60"/>
              <w:jc w:val="center"/>
              <w:rPr>
                <w:b/>
                <w:bCs/>
              </w:rPr>
            </w:pPr>
            <w:r w:rsidRPr="00AA7E12">
              <w:rPr>
                <w:b/>
                <w:bCs/>
                <w:color w:val="000000"/>
              </w:rPr>
              <w:t>HCGMB 227/2009         In administrare</w:t>
            </w:r>
          </w:p>
        </w:tc>
      </w:tr>
      <w:tr w:rsidR="008317B4" w:rsidRPr="00AA7E12" w14:paraId="0CAC30D5" w14:textId="77777777" w:rsidTr="008317B4">
        <w:trPr>
          <w:trHeight w:val="548"/>
        </w:trPr>
        <w:tc>
          <w:tcPr>
            <w:tcW w:w="343"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1F7C1CE" w14:textId="77777777" w:rsidR="008317B4" w:rsidRPr="00AA7E12" w:rsidRDefault="008317B4" w:rsidP="00AA7E12">
            <w:pPr>
              <w:spacing w:after="60"/>
              <w:jc w:val="center"/>
              <w:rPr>
                <w:bCs/>
                <w:color w:val="000000"/>
              </w:rPr>
            </w:pPr>
            <w:r w:rsidRPr="00AA7E12">
              <w:rPr>
                <w:bCs/>
                <w:color w:val="000000"/>
              </w:rPr>
              <w:t>5.</w:t>
            </w:r>
          </w:p>
        </w:tc>
        <w:tc>
          <w:tcPr>
            <w:tcW w:w="85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08D2D95A" w14:textId="77777777" w:rsidR="008317B4" w:rsidRPr="00AA7E12" w:rsidRDefault="008317B4" w:rsidP="00AA7E12">
            <w:pPr>
              <w:spacing w:after="60"/>
              <w:jc w:val="center"/>
              <w:rPr>
                <w:bCs/>
                <w:color w:val="000000"/>
              </w:rPr>
            </w:pPr>
            <w:r w:rsidRPr="00AA7E12">
              <w:rPr>
                <w:bCs/>
                <w:color w:val="000000"/>
              </w:rPr>
              <w:t>Splaiul Independenței nr.54, Sector 5</w:t>
            </w:r>
          </w:p>
        </w:tc>
        <w:tc>
          <w:tcPr>
            <w:tcW w:w="530" w:type="pct"/>
            <w:tcBorders>
              <w:top w:val="nil"/>
              <w:left w:val="nil"/>
              <w:bottom w:val="single" w:sz="8" w:space="0" w:color="auto"/>
              <w:right w:val="single" w:sz="8" w:space="0" w:color="auto"/>
            </w:tcBorders>
            <w:hideMark/>
          </w:tcPr>
          <w:p w14:paraId="1BE8F92F" w14:textId="77777777" w:rsidR="008317B4" w:rsidRPr="00AA7E12" w:rsidRDefault="008317B4" w:rsidP="00AA7E12">
            <w:pPr>
              <w:spacing w:after="60"/>
              <w:jc w:val="center"/>
              <w:rPr>
                <w:b/>
                <w:bCs/>
              </w:rPr>
            </w:pPr>
            <w:r w:rsidRPr="00AA7E12">
              <w:rPr>
                <w:b/>
                <w:bCs/>
              </w:rPr>
              <w:t>Da</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14:paraId="53AC4F59" w14:textId="77777777" w:rsidR="008317B4" w:rsidRPr="00AA7E12" w:rsidRDefault="008317B4" w:rsidP="00AA7E12">
            <w:pPr>
              <w:spacing w:after="60"/>
              <w:jc w:val="center"/>
              <w:rPr>
                <w:bCs/>
                <w:color w:val="000000"/>
              </w:rPr>
            </w:pPr>
            <w:r w:rsidRPr="00AA7E12">
              <w:rPr>
                <w:bCs/>
                <w:color w:val="000000"/>
              </w:rPr>
              <w:t>Atelier de producție, croitorie</w:t>
            </w:r>
          </w:p>
        </w:tc>
        <w:tc>
          <w:tcPr>
            <w:tcW w:w="1219" w:type="pct"/>
            <w:tcBorders>
              <w:top w:val="nil"/>
              <w:left w:val="nil"/>
              <w:bottom w:val="single" w:sz="8" w:space="0" w:color="auto"/>
              <w:right w:val="single" w:sz="8" w:space="0" w:color="auto"/>
            </w:tcBorders>
            <w:tcMar>
              <w:top w:w="0" w:type="dxa"/>
              <w:left w:w="108" w:type="dxa"/>
              <w:bottom w:w="0" w:type="dxa"/>
              <w:right w:w="108" w:type="dxa"/>
            </w:tcMar>
            <w:hideMark/>
          </w:tcPr>
          <w:p w14:paraId="146CE9EB" w14:textId="77777777" w:rsidR="008317B4" w:rsidRPr="00AA7E12" w:rsidRDefault="008317B4" w:rsidP="00AA7E12">
            <w:pPr>
              <w:spacing w:after="60"/>
              <w:jc w:val="center"/>
              <w:rPr>
                <w:bCs/>
                <w:color w:val="000000"/>
              </w:rPr>
            </w:pPr>
            <w:r w:rsidRPr="00AA7E12">
              <w:rPr>
                <w:bCs/>
                <w:color w:val="000000"/>
              </w:rPr>
              <w:t>Suprafață utilă 135 mp.</w:t>
            </w:r>
          </w:p>
          <w:p w14:paraId="31569505" w14:textId="77777777" w:rsidR="008317B4" w:rsidRPr="00AA7E12" w:rsidRDefault="008317B4" w:rsidP="00AA7E12">
            <w:pPr>
              <w:spacing w:after="60"/>
              <w:jc w:val="center"/>
              <w:rPr>
                <w:bCs/>
                <w:color w:val="000000"/>
              </w:rPr>
            </w:pPr>
            <w:r w:rsidRPr="00AA7E12">
              <w:rPr>
                <w:bCs/>
                <w:color w:val="000000"/>
              </w:rPr>
              <w:t>Parter atelier producție croitorie, grup sanitar, magazie materiale și hol în suprafață de 110,62 mp. Subsol pentru arhivă și hol în suprafață de 24,03 mp.</w:t>
            </w:r>
          </w:p>
        </w:tc>
        <w:tc>
          <w:tcPr>
            <w:tcW w:w="1386" w:type="pct"/>
            <w:tcBorders>
              <w:top w:val="nil"/>
              <w:left w:val="nil"/>
              <w:bottom w:val="single" w:sz="8" w:space="0" w:color="auto"/>
              <w:right w:val="single" w:sz="8" w:space="0" w:color="auto"/>
            </w:tcBorders>
            <w:tcMar>
              <w:top w:w="0" w:type="dxa"/>
              <w:left w:w="108" w:type="dxa"/>
              <w:bottom w:w="0" w:type="dxa"/>
              <w:right w:w="108" w:type="dxa"/>
            </w:tcMar>
          </w:tcPr>
          <w:p w14:paraId="619FA094" w14:textId="77777777" w:rsidR="008317B4" w:rsidRPr="00AA7E12" w:rsidRDefault="008317B4" w:rsidP="00AA7E12">
            <w:pPr>
              <w:spacing w:after="60"/>
              <w:jc w:val="center"/>
              <w:rPr>
                <w:b/>
                <w:bCs/>
                <w:color w:val="000000"/>
              </w:rPr>
            </w:pPr>
          </w:p>
          <w:p w14:paraId="43E03DB5" w14:textId="77777777" w:rsidR="008317B4" w:rsidRPr="00AA7E12" w:rsidRDefault="008317B4" w:rsidP="00AA7E12">
            <w:pPr>
              <w:spacing w:after="60"/>
              <w:jc w:val="center"/>
              <w:rPr>
                <w:b/>
                <w:bCs/>
                <w:color w:val="000000"/>
              </w:rPr>
            </w:pPr>
            <w:r w:rsidRPr="00AA7E12">
              <w:rPr>
                <w:b/>
                <w:bCs/>
                <w:color w:val="000000"/>
              </w:rPr>
              <w:t>HCGMB 270/10.12.1998 HCGMB 227/2009               In administrare</w:t>
            </w:r>
          </w:p>
        </w:tc>
      </w:tr>
    </w:tbl>
    <w:p w14:paraId="6756AB56" w14:textId="77777777" w:rsidR="00D72737" w:rsidRPr="00AA7E12" w:rsidRDefault="00D72737" w:rsidP="00AA7E12">
      <w:pPr>
        <w:pStyle w:val="al"/>
        <w:shd w:val="clear" w:color="auto" w:fill="FFFFFF"/>
        <w:spacing w:before="0" w:beforeAutospacing="0" w:after="60" w:afterAutospacing="0"/>
        <w:ind w:firstLine="708"/>
        <w:jc w:val="both"/>
        <w:rPr>
          <w:b/>
          <w:bCs/>
        </w:rPr>
      </w:pPr>
    </w:p>
    <w:p w14:paraId="322AEB84" w14:textId="7F1772CC" w:rsidR="00850C2B" w:rsidRPr="00AA7E12" w:rsidRDefault="00850C2B" w:rsidP="00B1160C">
      <w:pPr>
        <w:pStyle w:val="al"/>
        <w:shd w:val="clear" w:color="auto" w:fill="FFFFFF"/>
        <w:spacing w:before="0" w:beforeAutospacing="0" w:after="60" w:afterAutospacing="0"/>
        <w:jc w:val="both"/>
        <w:rPr>
          <w:b/>
          <w:bCs/>
        </w:rPr>
      </w:pPr>
      <w:r w:rsidRPr="00AA7E12">
        <w:rPr>
          <w:b/>
          <w:bCs/>
        </w:rPr>
        <w:t>4.4. Lista programelor și proiectelor d</w:t>
      </w:r>
      <w:r w:rsidR="00F0207A" w:rsidRPr="00AA7E12">
        <w:rPr>
          <w:b/>
          <w:bCs/>
        </w:rPr>
        <w:t xml:space="preserve">esfășurate </w:t>
      </w:r>
      <w:r w:rsidR="00620B9C" w:rsidRPr="00AA7E12">
        <w:rPr>
          <w:b/>
          <w:bCs/>
        </w:rPr>
        <w:t>în ultimii trei</w:t>
      </w:r>
      <w:r w:rsidR="0086321F" w:rsidRPr="00AA7E12">
        <w:rPr>
          <w:b/>
          <w:bCs/>
        </w:rPr>
        <w:t xml:space="preserve"> ani</w:t>
      </w:r>
    </w:p>
    <w:tbl>
      <w:tblPr>
        <w:tblW w:w="9639" w:type="dxa"/>
        <w:tblInd w:w="-10" w:type="dxa"/>
        <w:tblLayout w:type="fixed"/>
        <w:tblCellMar>
          <w:left w:w="0" w:type="dxa"/>
          <w:right w:w="0" w:type="dxa"/>
        </w:tblCellMar>
        <w:tblLook w:val="04A0" w:firstRow="1" w:lastRow="0" w:firstColumn="1" w:lastColumn="0" w:noHBand="0" w:noVBand="1"/>
      </w:tblPr>
      <w:tblGrid>
        <w:gridCol w:w="568"/>
        <w:gridCol w:w="1627"/>
        <w:gridCol w:w="2663"/>
        <w:gridCol w:w="4781"/>
      </w:tblGrid>
      <w:tr w:rsidR="00DE6455" w:rsidRPr="00AA7E12" w14:paraId="026E9436" w14:textId="77777777" w:rsidTr="00F52A42">
        <w:tc>
          <w:tcPr>
            <w:tcW w:w="5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CD294E" w14:textId="1AF1FB44" w:rsidR="00DE6455" w:rsidRPr="00AA7E12" w:rsidRDefault="00DE6455" w:rsidP="00AA7E12">
            <w:pPr>
              <w:spacing w:after="60"/>
              <w:jc w:val="center"/>
              <w:rPr>
                <w:b/>
              </w:rPr>
            </w:pPr>
            <w:r w:rsidRPr="00AA7E12">
              <w:rPr>
                <w:b/>
              </w:rPr>
              <w:t>Nr.</w:t>
            </w:r>
          </w:p>
          <w:p w14:paraId="62B65AB8" w14:textId="77777777" w:rsidR="00DE6455" w:rsidRPr="00AA7E12" w:rsidRDefault="00DE6455" w:rsidP="00AA7E12">
            <w:pPr>
              <w:spacing w:after="60"/>
              <w:jc w:val="center"/>
              <w:rPr>
                <w:b/>
              </w:rPr>
            </w:pPr>
            <w:r w:rsidRPr="00AA7E12">
              <w:rPr>
                <w:b/>
              </w:rPr>
              <w:t>crt.</w:t>
            </w:r>
          </w:p>
        </w:tc>
        <w:tc>
          <w:tcPr>
            <w:tcW w:w="16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8C32654" w14:textId="77777777" w:rsidR="00DE6455" w:rsidRPr="00AA7E12" w:rsidRDefault="00DE6455" w:rsidP="00AA7E12">
            <w:pPr>
              <w:spacing w:after="60"/>
              <w:jc w:val="center"/>
              <w:rPr>
                <w:b/>
              </w:rPr>
            </w:pPr>
            <w:r w:rsidRPr="00AA7E12">
              <w:rPr>
                <w:b/>
              </w:rPr>
              <w:t>Numele programelor şi ale proiectelor</w:t>
            </w:r>
          </w:p>
        </w:tc>
        <w:tc>
          <w:tcPr>
            <w:tcW w:w="266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4E0821" w14:textId="77777777" w:rsidR="00DE6455" w:rsidRPr="00AA7E12" w:rsidRDefault="00DE6455" w:rsidP="00AA7E12">
            <w:pPr>
              <w:spacing w:after="60"/>
              <w:jc w:val="center"/>
              <w:rPr>
                <w:b/>
              </w:rPr>
            </w:pPr>
            <w:r w:rsidRPr="00AA7E12">
              <w:rPr>
                <w:b/>
              </w:rPr>
              <w:t>Anul 2023</w:t>
            </w:r>
          </w:p>
        </w:tc>
        <w:tc>
          <w:tcPr>
            <w:tcW w:w="47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9A81B3" w14:textId="77777777" w:rsidR="00DE6455" w:rsidRPr="00AA7E12" w:rsidRDefault="00DE6455" w:rsidP="00AA7E12">
            <w:pPr>
              <w:spacing w:after="60"/>
              <w:jc w:val="center"/>
              <w:rPr>
                <w:b/>
              </w:rPr>
            </w:pPr>
            <w:r w:rsidRPr="00AA7E12">
              <w:rPr>
                <w:b/>
              </w:rPr>
              <w:t>Anul 2024</w:t>
            </w:r>
          </w:p>
        </w:tc>
      </w:tr>
      <w:tr w:rsidR="00DE6455" w:rsidRPr="00AA7E12" w14:paraId="7CF30C60" w14:textId="77777777" w:rsidTr="00F52A42">
        <w:tblPrEx>
          <w:tblCellMar>
            <w:left w:w="108" w:type="dxa"/>
            <w:right w:w="108" w:type="dxa"/>
          </w:tblCellMar>
        </w:tblPrEx>
        <w:trPr>
          <w:trHeight w:val="600"/>
        </w:trPr>
        <w:tc>
          <w:tcPr>
            <w:tcW w:w="568"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67388979" w14:textId="77777777" w:rsidR="00DE6455" w:rsidRPr="00AA7E12" w:rsidRDefault="00DE6455" w:rsidP="00AA7E12">
            <w:pPr>
              <w:spacing w:after="60"/>
              <w:jc w:val="center"/>
            </w:pPr>
            <w:r w:rsidRPr="00AA7E12">
              <w:t>1</w:t>
            </w:r>
          </w:p>
        </w:tc>
        <w:tc>
          <w:tcPr>
            <w:tcW w:w="1627" w:type="dxa"/>
            <w:tcBorders>
              <w:top w:val="single" w:sz="4" w:space="0" w:color="auto"/>
              <w:left w:val="nil"/>
              <w:bottom w:val="single" w:sz="4" w:space="0" w:color="auto"/>
              <w:right w:val="single" w:sz="4" w:space="0" w:color="auto"/>
            </w:tcBorders>
            <w:shd w:val="clear" w:color="000000" w:fill="FFFF00"/>
            <w:vAlign w:val="center"/>
            <w:hideMark/>
          </w:tcPr>
          <w:p w14:paraId="7EFEC717" w14:textId="77777777" w:rsidR="00DE6455" w:rsidRPr="00AA7E12" w:rsidRDefault="00DE6455" w:rsidP="00AA7E12">
            <w:pPr>
              <w:spacing w:after="60"/>
              <w:rPr>
                <w:b/>
                <w:bCs/>
              </w:rPr>
            </w:pPr>
            <w:r w:rsidRPr="00AA7E12">
              <w:rPr>
                <w:b/>
                <w:bCs/>
              </w:rPr>
              <w:t>PROGRAMUL</w:t>
            </w:r>
          </w:p>
        </w:tc>
        <w:tc>
          <w:tcPr>
            <w:tcW w:w="2663" w:type="dxa"/>
            <w:tcBorders>
              <w:top w:val="single" w:sz="4" w:space="0" w:color="auto"/>
              <w:left w:val="nil"/>
              <w:bottom w:val="single" w:sz="4" w:space="0" w:color="auto"/>
              <w:right w:val="single" w:sz="4" w:space="0" w:color="auto"/>
            </w:tcBorders>
            <w:shd w:val="clear" w:color="000000" w:fill="FFFF00"/>
            <w:vAlign w:val="center"/>
            <w:hideMark/>
          </w:tcPr>
          <w:p w14:paraId="26F1C03C" w14:textId="77777777" w:rsidR="00DE6455" w:rsidRPr="00AA7E12" w:rsidRDefault="00DE6455" w:rsidP="00AA7E12">
            <w:pPr>
              <w:spacing w:after="60"/>
              <w:jc w:val="center"/>
              <w:rPr>
                <w:b/>
                <w:bCs/>
              </w:rPr>
            </w:pPr>
            <w:r w:rsidRPr="00AA7E12">
              <w:rPr>
                <w:b/>
                <w:bCs/>
              </w:rPr>
              <w:t>BULANDRA TINERILOR ABSOLVENȚI</w:t>
            </w:r>
          </w:p>
        </w:tc>
        <w:tc>
          <w:tcPr>
            <w:tcW w:w="4781" w:type="dxa"/>
            <w:tcBorders>
              <w:top w:val="single" w:sz="4" w:space="0" w:color="auto"/>
              <w:left w:val="nil"/>
              <w:bottom w:val="single" w:sz="4" w:space="0" w:color="auto"/>
              <w:right w:val="single" w:sz="4" w:space="0" w:color="auto"/>
            </w:tcBorders>
            <w:shd w:val="clear" w:color="000000" w:fill="FFFF00"/>
            <w:vAlign w:val="center"/>
            <w:hideMark/>
          </w:tcPr>
          <w:p w14:paraId="23688CEC" w14:textId="77777777" w:rsidR="00DE6455" w:rsidRPr="00AA7E12" w:rsidRDefault="00DE6455" w:rsidP="00AA7E12">
            <w:pPr>
              <w:spacing w:after="60"/>
              <w:jc w:val="center"/>
              <w:rPr>
                <w:b/>
                <w:bCs/>
              </w:rPr>
            </w:pPr>
            <w:r w:rsidRPr="00AA7E12">
              <w:rPr>
                <w:b/>
                <w:bCs/>
              </w:rPr>
              <w:t>BULANDRA TINERILOR ABSOLVENȚI</w:t>
            </w:r>
          </w:p>
        </w:tc>
      </w:tr>
      <w:tr w:rsidR="00DE6455" w:rsidRPr="00AA7E12" w14:paraId="1452E163" w14:textId="77777777" w:rsidTr="00F52A42">
        <w:tblPrEx>
          <w:tblCellMar>
            <w:left w:w="108" w:type="dxa"/>
            <w:right w:w="108" w:type="dxa"/>
          </w:tblCellMar>
        </w:tblPrEx>
        <w:trPr>
          <w:trHeight w:val="79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132ECC7E" w14:textId="77777777" w:rsidR="00DE6455" w:rsidRPr="00AA7E12" w:rsidRDefault="00DE6455" w:rsidP="00AA7E12">
            <w:pPr>
              <w:spacing w:after="60"/>
              <w:jc w:val="center"/>
            </w:pPr>
            <w:r w:rsidRPr="00AA7E12">
              <w:t> </w:t>
            </w:r>
          </w:p>
        </w:tc>
        <w:tc>
          <w:tcPr>
            <w:tcW w:w="1627" w:type="dxa"/>
            <w:tcBorders>
              <w:top w:val="nil"/>
              <w:left w:val="nil"/>
              <w:bottom w:val="single" w:sz="4" w:space="0" w:color="auto"/>
              <w:right w:val="single" w:sz="4" w:space="0" w:color="auto"/>
            </w:tcBorders>
            <w:shd w:val="clear" w:color="auto" w:fill="auto"/>
            <w:vAlign w:val="center"/>
            <w:hideMark/>
          </w:tcPr>
          <w:p w14:paraId="0567BCF1"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53C37F11" w14:textId="77777777" w:rsidR="00DE6455" w:rsidRPr="00AA7E12" w:rsidRDefault="00DE6455" w:rsidP="00AA7E12">
            <w:pPr>
              <w:spacing w:after="60"/>
              <w:jc w:val="center"/>
            </w:pPr>
            <w:r w:rsidRPr="00AA7E12">
              <w:rPr>
                <w:color w:val="000000"/>
              </w:rPr>
              <w:t>DE CE SĂ FII FRUMOS! regia Mara Oprea</w:t>
            </w:r>
          </w:p>
        </w:tc>
        <w:tc>
          <w:tcPr>
            <w:tcW w:w="4781" w:type="dxa"/>
            <w:tcBorders>
              <w:top w:val="nil"/>
              <w:left w:val="nil"/>
              <w:bottom w:val="single" w:sz="4" w:space="0" w:color="auto"/>
              <w:right w:val="single" w:sz="4" w:space="0" w:color="auto"/>
            </w:tcBorders>
            <w:shd w:val="clear" w:color="auto" w:fill="auto"/>
            <w:vAlign w:val="center"/>
          </w:tcPr>
          <w:p w14:paraId="0DEE918F" w14:textId="77777777" w:rsidR="00DE6455" w:rsidRPr="00AA7E12" w:rsidRDefault="00DE6455" w:rsidP="00AA7E12">
            <w:pPr>
              <w:spacing w:after="60"/>
              <w:jc w:val="center"/>
              <w:rPr>
                <w:color w:val="000000"/>
              </w:rPr>
            </w:pPr>
          </w:p>
        </w:tc>
      </w:tr>
      <w:tr w:rsidR="00DE6455" w:rsidRPr="00AA7E12" w14:paraId="2DC4A7F8" w14:textId="77777777" w:rsidTr="00F52A42">
        <w:tblPrEx>
          <w:tblCellMar>
            <w:left w:w="108" w:type="dxa"/>
            <w:right w:w="108" w:type="dxa"/>
          </w:tblCellMar>
        </w:tblPrEx>
        <w:trPr>
          <w:trHeight w:val="51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4A9D3C8D" w14:textId="77777777" w:rsidR="00DE6455" w:rsidRPr="00AA7E12" w:rsidRDefault="00DE6455" w:rsidP="00AA7E12">
            <w:pPr>
              <w:spacing w:after="60"/>
              <w:jc w:val="center"/>
            </w:pPr>
            <w:r w:rsidRPr="00AA7E12">
              <w:t> </w:t>
            </w:r>
          </w:p>
        </w:tc>
        <w:tc>
          <w:tcPr>
            <w:tcW w:w="1627" w:type="dxa"/>
            <w:tcBorders>
              <w:top w:val="nil"/>
              <w:left w:val="nil"/>
              <w:bottom w:val="single" w:sz="4" w:space="0" w:color="auto"/>
              <w:right w:val="single" w:sz="4" w:space="0" w:color="auto"/>
            </w:tcBorders>
            <w:shd w:val="clear" w:color="auto" w:fill="auto"/>
            <w:vAlign w:val="center"/>
            <w:hideMark/>
          </w:tcPr>
          <w:p w14:paraId="0D28BFCC"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5211890B" w14:textId="77777777" w:rsidR="00DE6455" w:rsidRPr="00AA7E12" w:rsidRDefault="00DE6455" w:rsidP="00AA7E12">
            <w:pPr>
              <w:spacing w:after="60"/>
              <w:jc w:val="center"/>
            </w:pPr>
            <w:r w:rsidRPr="00AA7E12">
              <w:rPr>
                <w:color w:val="000000"/>
              </w:rPr>
              <w:t>CÂNTĂREAȚA CHEALA de Eugen Ionesco</w:t>
            </w:r>
          </w:p>
        </w:tc>
        <w:tc>
          <w:tcPr>
            <w:tcW w:w="4781" w:type="dxa"/>
            <w:tcBorders>
              <w:top w:val="nil"/>
              <w:left w:val="nil"/>
              <w:bottom w:val="single" w:sz="4" w:space="0" w:color="auto"/>
              <w:right w:val="single" w:sz="4" w:space="0" w:color="auto"/>
            </w:tcBorders>
            <w:shd w:val="clear" w:color="auto" w:fill="auto"/>
            <w:vAlign w:val="center"/>
          </w:tcPr>
          <w:p w14:paraId="05C33B40" w14:textId="77777777" w:rsidR="00DE6455" w:rsidRPr="00AA7E12" w:rsidRDefault="00DE6455" w:rsidP="00AA7E12">
            <w:pPr>
              <w:spacing w:after="60"/>
              <w:jc w:val="center"/>
              <w:rPr>
                <w:color w:val="000000"/>
              </w:rPr>
            </w:pPr>
          </w:p>
        </w:tc>
      </w:tr>
      <w:tr w:rsidR="00DE6455" w:rsidRPr="00AA7E12" w14:paraId="3E5C66CE" w14:textId="77777777" w:rsidTr="00F52A42">
        <w:tblPrEx>
          <w:tblCellMar>
            <w:left w:w="108" w:type="dxa"/>
            <w:right w:w="108" w:type="dxa"/>
          </w:tblCellMar>
        </w:tblPrEx>
        <w:trPr>
          <w:trHeight w:val="645"/>
        </w:trPr>
        <w:tc>
          <w:tcPr>
            <w:tcW w:w="568" w:type="dxa"/>
            <w:tcBorders>
              <w:top w:val="nil"/>
              <w:left w:val="single" w:sz="4" w:space="0" w:color="auto"/>
              <w:bottom w:val="single" w:sz="4" w:space="0" w:color="auto"/>
              <w:right w:val="single" w:sz="4" w:space="0" w:color="auto"/>
            </w:tcBorders>
            <w:shd w:val="clear" w:color="000000" w:fill="FFFF00"/>
            <w:vAlign w:val="center"/>
            <w:hideMark/>
          </w:tcPr>
          <w:p w14:paraId="6C6CA4E4" w14:textId="77777777" w:rsidR="00DE6455" w:rsidRPr="00AA7E12" w:rsidRDefault="00DE6455" w:rsidP="00AA7E12">
            <w:pPr>
              <w:spacing w:after="60"/>
              <w:jc w:val="center"/>
            </w:pPr>
            <w:r w:rsidRPr="00AA7E12">
              <w:t>2</w:t>
            </w:r>
          </w:p>
        </w:tc>
        <w:tc>
          <w:tcPr>
            <w:tcW w:w="1627" w:type="dxa"/>
            <w:tcBorders>
              <w:top w:val="nil"/>
              <w:left w:val="nil"/>
              <w:bottom w:val="single" w:sz="4" w:space="0" w:color="auto"/>
              <w:right w:val="single" w:sz="4" w:space="0" w:color="auto"/>
            </w:tcBorders>
            <w:shd w:val="clear" w:color="000000" w:fill="FFFF00"/>
            <w:vAlign w:val="center"/>
            <w:hideMark/>
          </w:tcPr>
          <w:p w14:paraId="1EFEA9D4" w14:textId="77777777" w:rsidR="00DE6455" w:rsidRPr="00AA7E12" w:rsidRDefault="00DE6455" w:rsidP="00AA7E12">
            <w:pPr>
              <w:spacing w:after="60"/>
              <w:jc w:val="center"/>
              <w:rPr>
                <w:b/>
                <w:bCs/>
              </w:rPr>
            </w:pPr>
            <w:r w:rsidRPr="00AA7E12">
              <w:rPr>
                <w:b/>
                <w:bCs/>
              </w:rPr>
              <w:t>PROGRAMUL</w:t>
            </w:r>
          </w:p>
        </w:tc>
        <w:tc>
          <w:tcPr>
            <w:tcW w:w="2663" w:type="dxa"/>
            <w:tcBorders>
              <w:top w:val="nil"/>
              <w:left w:val="nil"/>
              <w:bottom w:val="nil"/>
              <w:right w:val="single" w:sz="4" w:space="0" w:color="auto"/>
            </w:tcBorders>
            <w:shd w:val="clear" w:color="000000" w:fill="FFFF00"/>
            <w:vAlign w:val="center"/>
            <w:hideMark/>
          </w:tcPr>
          <w:p w14:paraId="0602631A" w14:textId="77777777" w:rsidR="00DE6455" w:rsidRPr="00AA7E12" w:rsidRDefault="00DE6455" w:rsidP="00AA7E12">
            <w:pPr>
              <w:spacing w:after="60"/>
              <w:jc w:val="center"/>
              <w:rPr>
                <w:b/>
                <w:bCs/>
                <w:color w:val="000000"/>
              </w:rPr>
            </w:pPr>
            <w:r w:rsidRPr="00AA7E12">
              <w:rPr>
                <w:b/>
                <w:bCs/>
                <w:color w:val="000000"/>
              </w:rPr>
              <w:t>DRAMATURGIE ROMÂNEASCĂ</w:t>
            </w:r>
          </w:p>
        </w:tc>
        <w:tc>
          <w:tcPr>
            <w:tcW w:w="4781" w:type="dxa"/>
            <w:tcBorders>
              <w:top w:val="nil"/>
              <w:left w:val="nil"/>
              <w:bottom w:val="nil"/>
              <w:right w:val="single" w:sz="4" w:space="0" w:color="auto"/>
            </w:tcBorders>
            <w:shd w:val="clear" w:color="000000" w:fill="FFFF00"/>
            <w:vAlign w:val="center"/>
            <w:hideMark/>
          </w:tcPr>
          <w:p w14:paraId="24A08D60" w14:textId="77777777" w:rsidR="00DE6455" w:rsidRPr="00AA7E12" w:rsidRDefault="00DE6455" w:rsidP="00AA7E12">
            <w:pPr>
              <w:spacing w:after="60"/>
              <w:jc w:val="center"/>
              <w:rPr>
                <w:b/>
                <w:bCs/>
                <w:color w:val="000000"/>
              </w:rPr>
            </w:pPr>
            <w:r w:rsidRPr="00AA7E12">
              <w:rPr>
                <w:b/>
                <w:bCs/>
                <w:color w:val="000000"/>
              </w:rPr>
              <w:t>DRAMATURGIE ROMÂNEASCĂ</w:t>
            </w:r>
          </w:p>
        </w:tc>
      </w:tr>
      <w:tr w:rsidR="00DE6455" w:rsidRPr="00AA7E12" w14:paraId="380978C9" w14:textId="77777777" w:rsidTr="00F52A42">
        <w:tblPrEx>
          <w:tblCellMar>
            <w:left w:w="108" w:type="dxa"/>
            <w:right w:w="108" w:type="dxa"/>
          </w:tblCellMar>
        </w:tblPrEx>
        <w:trPr>
          <w:trHeight w:val="57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9E0B8E3" w14:textId="77777777" w:rsidR="00DE6455" w:rsidRPr="00AA7E12" w:rsidRDefault="00DE6455" w:rsidP="00AA7E12">
            <w:pPr>
              <w:spacing w:after="60"/>
              <w:jc w:val="center"/>
            </w:pPr>
            <w:r w:rsidRPr="00AA7E12">
              <w:t> </w:t>
            </w:r>
          </w:p>
        </w:tc>
        <w:tc>
          <w:tcPr>
            <w:tcW w:w="1627" w:type="dxa"/>
            <w:tcBorders>
              <w:top w:val="nil"/>
              <w:left w:val="nil"/>
              <w:bottom w:val="single" w:sz="4" w:space="0" w:color="auto"/>
              <w:right w:val="single" w:sz="4" w:space="0" w:color="auto"/>
            </w:tcBorders>
            <w:shd w:val="clear" w:color="auto" w:fill="auto"/>
            <w:vAlign w:val="center"/>
            <w:hideMark/>
          </w:tcPr>
          <w:p w14:paraId="3D21C451"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nil"/>
              <w:bottom w:val="single" w:sz="4" w:space="0" w:color="auto"/>
              <w:right w:val="single" w:sz="4" w:space="0" w:color="auto"/>
            </w:tcBorders>
            <w:shd w:val="clear" w:color="auto" w:fill="auto"/>
            <w:vAlign w:val="center"/>
            <w:hideMark/>
          </w:tcPr>
          <w:p w14:paraId="508B5F69" w14:textId="77777777" w:rsidR="00DE6455" w:rsidRPr="00AA7E12" w:rsidRDefault="00DE6455" w:rsidP="00AA7E12">
            <w:pPr>
              <w:spacing w:after="60"/>
              <w:jc w:val="center"/>
            </w:pPr>
            <w:r w:rsidRPr="00AA7E12">
              <w:rPr>
                <w:color w:val="000000"/>
              </w:rPr>
              <w:t>FAMILY.EXE text și regie Mimi Brănescu</w:t>
            </w:r>
          </w:p>
        </w:tc>
        <w:tc>
          <w:tcPr>
            <w:tcW w:w="4781" w:type="dxa"/>
            <w:tcBorders>
              <w:top w:val="single" w:sz="4" w:space="0" w:color="auto"/>
              <w:left w:val="nil"/>
              <w:bottom w:val="single" w:sz="4" w:space="0" w:color="auto"/>
              <w:right w:val="single" w:sz="4" w:space="0" w:color="auto"/>
            </w:tcBorders>
            <w:shd w:val="clear" w:color="auto" w:fill="auto"/>
            <w:vAlign w:val="center"/>
          </w:tcPr>
          <w:p w14:paraId="0DD824D3" w14:textId="77777777" w:rsidR="00DE6455" w:rsidRPr="00AA7E12" w:rsidRDefault="00DE6455" w:rsidP="00AA7E12">
            <w:pPr>
              <w:spacing w:after="60"/>
              <w:jc w:val="center"/>
              <w:rPr>
                <w:color w:val="000000"/>
              </w:rPr>
            </w:pPr>
          </w:p>
        </w:tc>
      </w:tr>
      <w:tr w:rsidR="00DE6455" w:rsidRPr="00AA7E12" w14:paraId="5A0CB7ED" w14:textId="77777777" w:rsidTr="00F52A42">
        <w:tblPrEx>
          <w:tblCellMar>
            <w:left w:w="108" w:type="dxa"/>
            <w:right w:w="108" w:type="dxa"/>
          </w:tblCellMar>
        </w:tblPrEx>
        <w:trPr>
          <w:trHeight w:val="60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E6B9175" w14:textId="77777777" w:rsidR="00DE6455" w:rsidRPr="00AA7E12" w:rsidRDefault="00DE6455" w:rsidP="00AA7E12">
            <w:pPr>
              <w:spacing w:after="60"/>
              <w:jc w:val="center"/>
            </w:pPr>
            <w:r w:rsidRPr="00AA7E12">
              <w:t> </w:t>
            </w:r>
          </w:p>
        </w:tc>
        <w:tc>
          <w:tcPr>
            <w:tcW w:w="1627" w:type="dxa"/>
            <w:tcBorders>
              <w:top w:val="nil"/>
              <w:left w:val="nil"/>
              <w:bottom w:val="single" w:sz="4" w:space="0" w:color="auto"/>
              <w:right w:val="single" w:sz="4" w:space="0" w:color="auto"/>
            </w:tcBorders>
            <w:shd w:val="clear" w:color="auto" w:fill="auto"/>
            <w:vAlign w:val="center"/>
            <w:hideMark/>
          </w:tcPr>
          <w:p w14:paraId="5FB8188F"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07297186" w14:textId="77777777" w:rsidR="00DE6455" w:rsidRPr="00AA7E12" w:rsidRDefault="00DE6455" w:rsidP="00AA7E12">
            <w:pPr>
              <w:spacing w:after="60"/>
              <w:jc w:val="center"/>
            </w:pPr>
            <w:r w:rsidRPr="00AA7E12">
              <w:t> </w:t>
            </w:r>
          </w:p>
        </w:tc>
        <w:tc>
          <w:tcPr>
            <w:tcW w:w="4781" w:type="dxa"/>
            <w:tcBorders>
              <w:top w:val="nil"/>
              <w:left w:val="nil"/>
              <w:bottom w:val="single" w:sz="4" w:space="0" w:color="auto"/>
              <w:right w:val="single" w:sz="4" w:space="0" w:color="auto"/>
            </w:tcBorders>
            <w:shd w:val="clear" w:color="auto" w:fill="auto"/>
            <w:vAlign w:val="center"/>
          </w:tcPr>
          <w:p w14:paraId="5BF4D142" w14:textId="77777777" w:rsidR="00DE6455" w:rsidRPr="00AA7E12" w:rsidRDefault="00DE6455" w:rsidP="00AA7E12">
            <w:pPr>
              <w:spacing w:after="60"/>
              <w:jc w:val="center"/>
            </w:pPr>
          </w:p>
        </w:tc>
      </w:tr>
      <w:tr w:rsidR="00DE6455" w:rsidRPr="00AA7E12" w14:paraId="2F9DE1B0" w14:textId="77777777" w:rsidTr="00F52A42">
        <w:tblPrEx>
          <w:tblCellMar>
            <w:left w:w="108" w:type="dxa"/>
            <w:right w:w="108" w:type="dxa"/>
          </w:tblCellMar>
        </w:tblPrEx>
        <w:trPr>
          <w:trHeight w:val="480"/>
        </w:trPr>
        <w:tc>
          <w:tcPr>
            <w:tcW w:w="568" w:type="dxa"/>
            <w:tcBorders>
              <w:top w:val="nil"/>
              <w:left w:val="single" w:sz="4" w:space="0" w:color="auto"/>
              <w:bottom w:val="single" w:sz="4" w:space="0" w:color="auto"/>
              <w:right w:val="single" w:sz="4" w:space="0" w:color="auto"/>
            </w:tcBorders>
            <w:shd w:val="clear" w:color="000000" w:fill="FFFF00"/>
            <w:vAlign w:val="center"/>
            <w:hideMark/>
          </w:tcPr>
          <w:p w14:paraId="34F8EEF7" w14:textId="77777777" w:rsidR="00DE6455" w:rsidRPr="00AA7E12" w:rsidRDefault="00DE6455" w:rsidP="00AA7E12">
            <w:pPr>
              <w:spacing w:after="60"/>
              <w:jc w:val="center"/>
            </w:pPr>
            <w:r w:rsidRPr="00AA7E12">
              <w:t>3</w:t>
            </w:r>
          </w:p>
        </w:tc>
        <w:tc>
          <w:tcPr>
            <w:tcW w:w="1627" w:type="dxa"/>
            <w:tcBorders>
              <w:top w:val="nil"/>
              <w:left w:val="nil"/>
              <w:bottom w:val="single" w:sz="4" w:space="0" w:color="auto"/>
              <w:right w:val="single" w:sz="4" w:space="0" w:color="auto"/>
            </w:tcBorders>
            <w:shd w:val="clear" w:color="000000" w:fill="FFFF00"/>
            <w:vAlign w:val="center"/>
            <w:hideMark/>
          </w:tcPr>
          <w:p w14:paraId="4CF45AD6" w14:textId="77777777" w:rsidR="00DE6455" w:rsidRPr="00AA7E12" w:rsidRDefault="00DE6455" w:rsidP="00AA7E12">
            <w:pPr>
              <w:spacing w:after="60"/>
              <w:jc w:val="center"/>
              <w:rPr>
                <w:b/>
                <w:bCs/>
              </w:rPr>
            </w:pPr>
            <w:r w:rsidRPr="00AA7E12">
              <w:rPr>
                <w:b/>
                <w:bCs/>
              </w:rPr>
              <w:t>PROGRAMUL</w:t>
            </w:r>
          </w:p>
        </w:tc>
        <w:tc>
          <w:tcPr>
            <w:tcW w:w="2663" w:type="dxa"/>
            <w:tcBorders>
              <w:top w:val="nil"/>
              <w:left w:val="nil"/>
              <w:bottom w:val="single" w:sz="4" w:space="0" w:color="auto"/>
              <w:right w:val="single" w:sz="4" w:space="0" w:color="auto"/>
            </w:tcBorders>
            <w:shd w:val="clear" w:color="000000" w:fill="FFFF00"/>
            <w:vAlign w:val="center"/>
            <w:hideMark/>
          </w:tcPr>
          <w:p w14:paraId="1FF913E7" w14:textId="77777777" w:rsidR="00DE6455" w:rsidRPr="00AA7E12" w:rsidRDefault="00DE6455" w:rsidP="00AA7E12">
            <w:pPr>
              <w:spacing w:after="60"/>
              <w:jc w:val="center"/>
              <w:rPr>
                <w:b/>
                <w:bCs/>
              </w:rPr>
            </w:pPr>
            <w:r w:rsidRPr="00AA7E12">
              <w:rPr>
                <w:b/>
                <w:bCs/>
              </w:rPr>
              <w:t>TEXTE PREMIATE</w:t>
            </w:r>
          </w:p>
        </w:tc>
        <w:tc>
          <w:tcPr>
            <w:tcW w:w="4781" w:type="dxa"/>
            <w:tcBorders>
              <w:top w:val="nil"/>
              <w:left w:val="nil"/>
              <w:bottom w:val="single" w:sz="4" w:space="0" w:color="auto"/>
              <w:right w:val="single" w:sz="4" w:space="0" w:color="auto"/>
            </w:tcBorders>
            <w:shd w:val="clear" w:color="000000" w:fill="FFFF00"/>
            <w:vAlign w:val="center"/>
            <w:hideMark/>
          </w:tcPr>
          <w:p w14:paraId="317D511F" w14:textId="77777777" w:rsidR="00DE6455" w:rsidRPr="00AA7E12" w:rsidRDefault="00DE6455" w:rsidP="00AA7E12">
            <w:pPr>
              <w:spacing w:after="60"/>
              <w:jc w:val="center"/>
              <w:rPr>
                <w:b/>
                <w:bCs/>
              </w:rPr>
            </w:pPr>
            <w:r w:rsidRPr="00AA7E12">
              <w:rPr>
                <w:b/>
                <w:bCs/>
              </w:rPr>
              <w:t>TEXTE PREMIATE</w:t>
            </w:r>
          </w:p>
        </w:tc>
      </w:tr>
      <w:tr w:rsidR="00DE6455" w:rsidRPr="00AA7E12" w14:paraId="2F51E164"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56E7E518" w14:textId="77777777" w:rsidR="00DE6455" w:rsidRPr="00AA7E12" w:rsidRDefault="00DE6455" w:rsidP="00AA7E12">
            <w:pPr>
              <w:spacing w:after="60"/>
              <w:jc w:val="center"/>
            </w:pPr>
            <w:r w:rsidRPr="00AA7E12">
              <w:lastRenderedPageBreak/>
              <w:t> </w:t>
            </w:r>
          </w:p>
        </w:tc>
        <w:tc>
          <w:tcPr>
            <w:tcW w:w="1627" w:type="dxa"/>
            <w:tcBorders>
              <w:top w:val="nil"/>
              <w:left w:val="nil"/>
              <w:bottom w:val="single" w:sz="4" w:space="0" w:color="auto"/>
              <w:right w:val="single" w:sz="4" w:space="0" w:color="auto"/>
            </w:tcBorders>
            <w:shd w:val="clear" w:color="auto" w:fill="auto"/>
            <w:vAlign w:val="center"/>
            <w:hideMark/>
          </w:tcPr>
          <w:p w14:paraId="194CA07D"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712B95A2" w14:textId="0285A2D9" w:rsidR="00DE6455" w:rsidRPr="00AA7E12" w:rsidRDefault="00DE6455" w:rsidP="00AA7E12">
            <w:pPr>
              <w:spacing w:after="60"/>
              <w:jc w:val="center"/>
              <w:rPr>
                <w:color w:val="333333"/>
              </w:rPr>
            </w:pPr>
            <w:r w:rsidRPr="00AA7E12">
              <w:t>OEDIP de Robert Icke după</w:t>
            </w:r>
            <w:r w:rsidR="00074338" w:rsidRPr="00AA7E12">
              <w:t xml:space="preserve"> </w:t>
            </w:r>
            <w:r w:rsidRPr="00AA7E12">
              <w:t>Sofocle, regia Andrei Șerban</w:t>
            </w:r>
          </w:p>
        </w:tc>
        <w:tc>
          <w:tcPr>
            <w:tcW w:w="4781" w:type="dxa"/>
            <w:tcBorders>
              <w:top w:val="nil"/>
              <w:left w:val="nil"/>
              <w:bottom w:val="single" w:sz="4" w:space="0" w:color="auto"/>
              <w:right w:val="single" w:sz="4" w:space="0" w:color="auto"/>
            </w:tcBorders>
            <w:shd w:val="clear" w:color="auto" w:fill="auto"/>
            <w:vAlign w:val="center"/>
          </w:tcPr>
          <w:p w14:paraId="30184D15" w14:textId="77777777" w:rsidR="00DE6455" w:rsidRPr="00AA7E12" w:rsidRDefault="00DE6455" w:rsidP="00AA7E12">
            <w:pPr>
              <w:spacing w:after="60"/>
              <w:jc w:val="center"/>
            </w:pPr>
          </w:p>
        </w:tc>
      </w:tr>
      <w:tr w:rsidR="00DE6455" w:rsidRPr="00AA7E12" w14:paraId="0962EC99" w14:textId="77777777" w:rsidTr="00F52A42">
        <w:tblPrEx>
          <w:tblCellMar>
            <w:left w:w="108" w:type="dxa"/>
            <w:right w:w="108" w:type="dxa"/>
          </w:tblCellMar>
        </w:tblPrEx>
        <w:trPr>
          <w:trHeight w:val="840"/>
        </w:trPr>
        <w:tc>
          <w:tcPr>
            <w:tcW w:w="568" w:type="dxa"/>
            <w:tcBorders>
              <w:top w:val="nil"/>
              <w:left w:val="single" w:sz="4" w:space="0" w:color="auto"/>
              <w:bottom w:val="single" w:sz="4" w:space="0" w:color="auto"/>
              <w:right w:val="single" w:sz="4" w:space="0" w:color="auto"/>
            </w:tcBorders>
            <w:shd w:val="clear" w:color="auto" w:fill="auto"/>
            <w:vAlign w:val="center"/>
            <w:hideMark/>
          </w:tcPr>
          <w:p w14:paraId="73408D18" w14:textId="77777777" w:rsidR="00DE6455" w:rsidRPr="00AA7E12" w:rsidRDefault="00DE6455" w:rsidP="00AA7E12">
            <w:pPr>
              <w:spacing w:after="60"/>
              <w:jc w:val="center"/>
            </w:pPr>
            <w:r w:rsidRPr="00AA7E12">
              <w:t> </w:t>
            </w:r>
          </w:p>
        </w:tc>
        <w:tc>
          <w:tcPr>
            <w:tcW w:w="1627" w:type="dxa"/>
            <w:tcBorders>
              <w:top w:val="nil"/>
              <w:left w:val="nil"/>
              <w:bottom w:val="single" w:sz="4" w:space="0" w:color="auto"/>
              <w:right w:val="single" w:sz="4" w:space="0" w:color="auto"/>
            </w:tcBorders>
            <w:shd w:val="clear" w:color="auto" w:fill="auto"/>
            <w:vAlign w:val="center"/>
            <w:hideMark/>
          </w:tcPr>
          <w:p w14:paraId="0E71D4C6"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4EB832E3" w14:textId="77777777" w:rsidR="00DE6455" w:rsidRPr="00AA7E12" w:rsidRDefault="00DE6455" w:rsidP="00AA7E12">
            <w:pPr>
              <w:spacing w:after="60"/>
              <w:jc w:val="center"/>
            </w:pPr>
            <w:r w:rsidRPr="00AA7E12">
              <w:t> </w:t>
            </w:r>
          </w:p>
        </w:tc>
        <w:tc>
          <w:tcPr>
            <w:tcW w:w="4781" w:type="dxa"/>
            <w:tcBorders>
              <w:top w:val="nil"/>
              <w:left w:val="nil"/>
              <w:bottom w:val="single" w:sz="4" w:space="0" w:color="auto"/>
              <w:right w:val="single" w:sz="4" w:space="0" w:color="auto"/>
            </w:tcBorders>
            <w:shd w:val="clear" w:color="auto" w:fill="auto"/>
            <w:vAlign w:val="center"/>
          </w:tcPr>
          <w:p w14:paraId="0B8506CF" w14:textId="77777777" w:rsidR="00DE6455" w:rsidRPr="00AA7E12" w:rsidRDefault="00DE6455" w:rsidP="00AA7E12">
            <w:pPr>
              <w:spacing w:after="60"/>
              <w:jc w:val="center"/>
            </w:pPr>
          </w:p>
        </w:tc>
      </w:tr>
      <w:tr w:rsidR="00DE6455" w:rsidRPr="00AA7E12" w14:paraId="21306B58" w14:textId="77777777" w:rsidTr="00F52A42">
        <w:tblPrEx>
          <w:tblCellMar>
            <w:left w:w="108" w:type="dxa"/>
            <w:right w:w="108" w:type="dxa"/>
          </w:tblCellMar>
        </w:tblPrEx>
        <w:trPr>
          <w:trHeight w:val="300"/>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331B624E" w14:textId="77777777" w:rsidR="00DE6455" w:rsidRPr="00AA7E12" w:rsidRDefault="00DE6455" w:rsidP="00AA7E12">
            <w:pPr>
              <w:spacing w:after="60"/>
              <w:jc w:val="center"/>
              <w:rPr>
                <w:color w:val="000000"/>
              </w:rPr>
            </w:pPr>
            <w:r w:rsidRPr="00AA7E12">
              <w:rPr>
                <w:color w:val="000000"/>
              </w:rPr>
              <w:t>4</w:t>
            </w:r>
          </w:p>
        </w:tc>
        <w:tc>
          <w:tcPr>
            <w:tcW w:w="1627" w:type="dxa"/>
            <w:tcBorders>
              <w:top w:val="nil"/>
              <w:left w:val="nil"/>
              <w:bottom w:val="single" w:sz="4" w:space="0" w:color="auto"/>
              <w:right w:val="single" w:sz="4" w:space="0" w:color="auto"/>
            </w:tcBorders>
            <w:shd w:val="clear" w:color="000000" w:fill="FFFF00"/>
            <w:vAlign w:val="center"/>
            <w:hideMark/>
          </w:tcPr>
          <w:p w14:paraId="3C971112" w14:textId="77777777" w:rsidR="00DE6455" w:rsidRPr="00AA7E12" w:rsidRDefault="00DE6455" w:rsidP="00AA7E12">
            <w:pPr>
              <w:spacing w:after="60"/>
              <w:jc w:val="center"/>
              <w:rPr>
                <w:b/>
                <w:bCs/>
              </w:rPr>
            </w:pPr>
            <w:r w:rsidRPr="00AA7E12">
              <w:rPr>
                <w:b/>
                <w:bCs/>
              </w:rPr>
              <w:t>PROGRAMUL</w:t>
            </w:r>
          </w:p>
        </w:tc>
        <w:tc>
          <w:tcPr>
            <w:tcW w:w="2663" w:type="dxa"/>
            <w:tcBorders>
              <w:top w:val="nil"/>
              <w:left w:val="nil"/>
              <w:bottom w:val="single" w:sz="4" w:space="0" w:color="auto"/>
              <w:right w:val="single" w:sz="4" w:space="0" w:color="auto"/>
            </w:tcBorders>
            <w:shd w:val="clear" w:color="000000" w:fill="FFFF00"/>
            <w:vAlign w:val="center"/>
            <w:hideMark/>
          </w:tcPr>
          <w:p w14:paraId="04A4B317" w14:textId="77777777" w:rsidR="00DE6455" w:rsidRPr="00AA7E12" w:rsidRDefault="00DE6455" w:rsidP="00AA7E12">
            <w:pPr>
              <w:spacing w:after="60"/>
              <w:jc w:val="center"/>
              <w:rPr>
                <w:b/>
                <w:bCs/>
                <w:color w:val="000000"/>
              </w:rPr>
            </w:pPr>
            <w:r w:rsidRPr="00AA7E12">
              <w:rPr>
                <w:b/>
                <w:bCs/>
                <w:color w:val="000000"/>
              </w:rPr>
              <w:t>CLASICI AI DRAMATURGIEI</w:t>
            </w:r>
          </w:p>
        </w:tc>
        <w:tc>
          <w:tcPr>
            <w:tcW w:w="4781" w:type="dxa"/>
            <w:tcBorders>
              <w:top w:val="nil"/>
              <w:left w:val="nil"/>
              <w:bottom w:val="single" w:sz="4" w:space="0" w:color="auto"/>
              <w:right w:val="single" w:sz="4" w:space="0" w:color="auto"/>
            </w:tcBorders>
            <w:shd w:val="clear" w:color="000000" w:fill="FFFF00"/>
            <w:vAlign w:val="center"/>
            <w:hideMark/>
          </w:tcPr>
          <w:p w14:paraId="3D7734C6" w14:textId="77777777" w:rsidR="00DE6455" w:rsidRPr="00AA7E12" w:rsidRDefault="00DE6455" w:rsidP="00AA7E12">
            <w:pPr>
              <w:spacing w:after="60"/>
              <w:jc w:val="center"/>
              <w:rPr>
                <w:b/>
                <w:bCs/>
                <w:color w:val="000000"/>
              </w:rPr>
            </w:pPr>
            <w:r w:rsidRPr="00AA7E12">
              <w:rPr>
                <w:b/>
                <w:bCs/>
                <w:color w:val="000000"/>
              </w:rPr>
              <w:t>CLASICI AI DRAMATURGIEI</w:t>
            </w:r>
          </w:p>
        </w:tc>
      </w:tr>
      <w:tr w:rsidR="00DE6455" w:rsidRPr="00AA7E12" w14:paraId="0CE88F0C"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992D985"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71AFB940"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51BA965A" w14:textId="77777777" w:rsidR="00DE6455" w:rsidRPr="00AA7E12" w:rsidRDefault="00DE6455" w:rsidP="00AA7E12">
            <w:pPr>
              <w:spacing w:after="60"/>
              <w:rPr>
                <w:color w:val="000000"/>
              </w:rPr>
            </w:pPr>
            <w:r w:rsidRPr="00AA7E12">
              <w:rPr>
                <w:color w:val="000000"/>
              </w:rPr>
              <w:t>MĂSURĂ PENTRU MĂSURĂ de W Shakespeare, regia Diana Mititelu</w:t>
            </w:r>
          </w:p>
        </w:tc>
        <w:tc>
          <w:tcPr>
            <w:tcW w:w="4781" w:type="dxa"/>
            <w:tcBorders>
              <w:top w:val="nil"/>
              <w:left w:val="nil"/>
              <w:bottom w:val="single" w:sz="4" w:space="0" w:color="auto"/>
              <w:right w:val="single" w:sz="4" w:space="0" w:color="auto"/>
            </w:tcBorders>
            <w:shd w:val="clear" w:color="auto" w:fill="auto"/>
            <w:vAlign w:val="center"/>
          </w:tcPr>
          <w:p w14:paraId="7E26E95C" w14:textId="77777777" w:rsidR="00DE6455" w:rsidRPr="00AA7E12" w:rsidRDefault="00DE6455" w:rsidP="00AA7E12">
            <w:pPr>
              <w:spacing w:after="60"/>
              <w:jc w:val="center"/>
              <w:rPr>
                <w:color w:val="000000"/>
              </w:rPr>
            </w:pPr>
            <w:r w:rsidRPr="00AA7E12">
              <w:rPr>
                <w:color w:val="000000"/>
              </w:rPr>
              <w:t>Romeo și Julieta de W. Shakespeare, regia Eugen Gyemant</w:t>
            </w:r>
          </w:p>
          <w:p w14:paraId="35D3797D" w14:textId="77777777" w:rsidR="00DE6455" w:rsidRPr="00AA7E12" w:rsidRDefault="00DE6455" w:rsidP="00AA7E12">
            <w:pPr>
              <w:spacing w:after="60"/>
              <w:jc w:val="center"/>
              <w:rPr>
                <w:color w:val="000000"/>
              </w:rPr>
            </w:pPr>
          </w:p>
        </w:tc>
      </w:tr>
      <w:tr w:rsidR="00DE6455" w:rsidRPr="00AA7E12" w14:paraId="774C9261" w14:textId="77777777" w:rsidTr="00F52A42">
        <w:tblPrEx>
          <w:tblCellMar>
            <w:left w:w="108" w:type="dxa"/>
            <w:right w:w="108" w:type="dxa"/>
          </w:tblCellMar>
        </w:tblPrEx>
        <w:trPr>
          <w:trHeight w:val="10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0C482A5"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1DD4D221"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4A02C490" w14:textId="77777777" w:rsidR="00DE6455" w:rsidRPr="00AA7E12" w:rsidRDefault="00DE6455" w:rsidP="00AA7E12">
            <w:pPr>
              <w:spacing w:after="60"/>
              <w:rPr>
                <w:color w:val="000000"/>
              </w:rPr>
            </w:pPr>
            <w:r w:rsidRPr="00AA7E12">
              <w:rPr>
                <w:color w:val="000000"/>
              </w:rPr>
              <w:t>PLATONOV- adaptare de David Hare după A. P. Cehov, regia Theodor-Cristian Popescu</w:t>
            </w:r>
          </w:p>
        </w:tc>
        <w:tc>
          <w:tcPr>
            <w:tcW w:w="4781" w:type="dxa"/>
            <w:tcBorders>
              <w:top w:val="nil"/>
              <w:left w:val="nil"/>
              <w:bottom w:val="single" w:sz="4" w:space="0" w:color="auto"/>
              <w:right w:val="single" w:sz="4" w:space="0" w:color="auto"/>
            </w:tcBorders>
            <w:shd w:val="clear" w:color="auto" w:fill="auto"/>
            <w:vAlign w:val="center"/>
          </w:tcPr>
          <w:p w14:paraId="673BAC44" w14:textId="77777777" w:rsidR="00DE6455" w:rsidRPr="00AA7E12" w:rsidRDefault="00DE6455" w:rsidP="00AA7E12">
            <w:pPr>
              <w:spacing w:after="60"/>
              <w:jc w:val="center"/>
              <w:rPr>
                <w:color w:val="000000"/>
              </w:rPr>
            </w:pPr>
          </w:p>
        </w:tc>
      </w:tr>
      <w:tr w:rsidR="00DE6455" w:rsidRPr="00AA7E12" w14:paraId="20A2B43A" w14:textId="77777777" w:rsidTr="00F52A42">
        <w:tblPrEx>
          <w:tblCellMar>
            <w:left w:w="108" w:type="dxa"/>
            <w:right w:w="108" w:type="dxa"/>
          </w:tblCellMar>
        </w:tblPrEx>
        <w:trPr>
          <w:trHeight w:val="420"/>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4F987FBC" w14:textId="77777777" w:rsidR="00DE6455" w:rsidRPr="00AA7E12" w:rsidRDefault="00DE6455" w:rsidP="00AA7E12">
            <w:pPr>
              <w:spacing w:after="60"/>
              <w:jc w:val="center"/>
              <w:rPr>
                <w:color w:val="000000"/>
              </w:rPr>
            </w:pPr>
            <w:r w:rsidRPr="00AA7E12">
              <w:rPr>
                <w:color w:val="000000"/>
              </w:rPr>
              <w:t>5</w:t>
            </w:r>
          </w:p>
        </w:tc>
        <w:tc>
          <w:tcPr>
            <w:tcW w:w="1627" w:type="dxa"/>
            <w:tcBorders>
              <w:top w:val="nil"/>
              <w:left w:val="nil"/>
              <w:bottom w:val="single" w:sz="4" w:space="0" w:color="auto"/>
              <w:right w:val="single" w:sz="4" w:space="0" w:color="auto"/>
            </w:tcBorders>
            <w:shd w:val="clear" w:color="000000" w:fill="FFFF00"/>
            <w:vAlign w:val="center"/>
            <w:hideMark/>
          </w:tcPr>
          <w:p w14:paraId="286929BD" w14:textId="77777777" w:rsidR="00DE6455" w:rsidRPr="00AA7E12" w:rsidRDefault="00DE6455" w:rsidP="00AA7E12">
            <w:pPr>
              <w:spacing w:after="60"/>
              <w:jc w:val="center"/>
              <w:rPr>
                <w:b/>
                <w:bCs/>
              </w:rPr>
            </w:pPr>
            <w:r w:rsidRPr="00AA7E12">
              <w:rPr>
                <w:b/>
                <w:bCs/>
              </w:rPr>
              <w:t>PROGRAMUL</w:t>
            </w:r>
          </w:p>
        </w:tc>
        <w:tc>
          <w:tcPr>
            <w:tcW w:w="2663" w:type="dxa"/>
            <w:tcBorders>
              <w:top w:val="nil"/>
              <w:left w:val="nil"/>
              <w:bottom w:val="single" w:sz="4" w:space="0" w:color="auto"/>
              <w:right w:val="single" w:sz="4" w:space="0" w:color="auto"/>
            </w:tcBorders>
            <w:shd w:val="clear" w:color="000000" w:fill="FFFF00"/>
            <w:noWrap/>
            <w:vAlign w:val="center"/>
            <w:hideMark/>
          </w:tcPr>
          <w:p w14:paraId="0614FF7C" w14:textId="77777777" w:rsidR="00DE6455" w:rsidRPr="00AA7E12" w:rsidRDefault="00DE6455" w:rsidP="00AA7E12">
            <w:pPr>
              <w:spacing w:after="60"/>
              <w:jc w:val="center"/>
              <w:rPr>
                <w:b/>
                <w:bCs/>
                <w:color w:val="000000"/>
              </w:rPr>
            </w:pPr>
            <w:r w:rsidRPr="00AA7E12">
              <w:rPr>
                <w:b/>
                <w:bCs/>
                <w:color w:val="000000"/>
              </w:rPr>
              <w:t>BULANDRA ONLINE</w:t>
            </w:r>
          </w:p>
        </w:tc>
        <w:tc>
          <w:tcPr>
            <w:tcW w:w="4781" w:type="dxa"/>
            <w:tcBorders>
              <w:top w:val="nil"/>
              <w:left w:val="nil"/>
              <w:bottom w:val="single" w:sz="4" w:space="0" w:color="auto"/>
              <w:right w:val="single" w:sz="4" w:space="0" w:color="auto"/>
            </w:tcBorders>
            <w:shd w:val="clear" w:color="000000" w:fill="FFFF00"/>
            <w:noWrap/>
            <w:vAlign w:val="center"/>
            <w:hideMark/>
          </w:tcPr>
          <w:p w14:paraId="6E99E2E7" w14:textId="77777777" w:rsidR="00DE6455" w:rsidRPr="00AA7E12" w:rsidRDefault="00DE6455" w:rsidP="00AA7E12">
            <w:pPr>
              <w:spacing w:after="60"/>
              <w:ind w:right="-115"/>
              <w:jc w:val="center"/>
              <w:rPr>
                <w:b/>
                <w:bCs/>
                <w:color w:val="000000"/>
              </w:rPr>
            </w:pPr>
            <w:r w:rsidRPr="00AA7E12">
              <w:rPr>
                <w:b/>
                <w:bCs/>
                <w:color w:val="000000"/>
              </w:rPr>
              <w:t>BULANDRA ONLINE</w:t>
            </w:r>
          </w:p>
        </w:tc>
      </w:tr>
      <w:tr w:rsidR="00DE6455" w:rsidRPr="00AA7E12" w14:paraId="0080791B" w14:textId="77777777" w:rsidTr="00F52A42">
        <w:tblPrEx>
          <w:tblCellMar>
            <w:left w:w="108" w:type="dxa"/>
            <w:right w:w="108" w:type="dxa"/>
          </w:tblCellMar>
        </w:tblPrEx>
        <w:trPr>
          <w:trHeight w:val="126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CE8D5BC"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2B5C5DC5"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6341AA05" w14:textId="16373FD1" w:rsidR="00DE6455" w:rsidRPr="00AA7E12" w:rsidRDefault="00DE6455" w:rsidP="00AA7E12">
            <w:pPr>
              <w:spacing w:after="60"/>
              <w:rPr>
                <w:color w:val="000000"/>
              </w:rPr>
            </w:pPr>
            <w:r w:rsidRPr="00AA7E12">
              <w:rPr>
                <w:color w:val="000000"/>
              </w:rPr>
              <w:t>O SCRISOARE PIERDUTĂ regia</w:t>
            </w:r>
            <w:r w:rsidR="00074338" w:rsidRPr="00AA7E12">
              <w:rPr>
                <w:color w:val="000000"/>
              </w:rPr>
              <w:t xml:space="preserve"> </w:t>
            </w:r>
            <w:r w:rsidRPr="00AA7E12">
              <w:rPr>
                <w:color w:val="000000"/>
              </w:rPr>
              <w:t>Doru</w:t>
            </w:r>
            <w:r w:rsidR="00074338" w:rsidRPr="00AA7E12">
              <w:rPr>
                <w:color w:val="000000"/>
              </w:rPr>
              <w:t xml:space="preserve"> </w:t>
            </w:r>
            <w:r w:rsidRPr="00AA7E12">
              <w:rPr>
                <w:color w:val="000000"/>
              </w:rPr>
              <w:t xml:space="preserve">Ana </w:t>
            </w:r>
            <w:r w:rsidR="00074338" w:rsidRPr="00AA7E12">
              <w:rPr>
                <w:color w:val="000000"/>
              </w:rPr>
              <w:t>–</w:t>
            </w:r>
            <w:r w:rsidRPr="00AA7E12">
              <w:rPr>
                <w:color w:val="000000"/>
              </w:rPr>
              <w:t xml:space="preserve"> transmisie</w:t>
            </w:r>
            <w:r w:rsidR="00074338" w:rsidRPr="00AA7E12">
              <w:rPr>
                <w:color w:val="000000"/>
              </w:rPr>
              <w:t xml:space="preserve"> </w:t>
            </w:r>
            <w:r w:rsidRPr="00AA7E12">
              <w:rPr>
                <w:color w:val="000000"/>
              </w:rPr>
              <w:t>youtube</w:t>
            </w:r>
            <w:r w:rsidR="00074338" w:rsidRPr="00AA7E12">
              <w:rPr>
                <w:color w:val="000000"/>
              </w:rPr>
              <w:t xml:space="preserve"> </w:t>
            </w:r>
            <w:r w:rsidRPr="00AA7E12">
              <w:rPr>
                <w:color w:val="000000"/>
              </w:rPr>
              <w:t>cu</w:t>
            </w:r>
            <w:r w:rsidR="00074338" w:rsidRPr="00AA7E12">
              <w:rPr>
                <w:color w:val="000000"/>
              </w:rPr>
              <w:t xml:space="preserve"> </w:t>
            </w:r>
            <w:r w:rsidRPr="00AA7E12">
              <w:rPr>
                <w:color w:val="000000"/>
              </w:rPr>
              <w:t>ocazia</w:t>
            </w:r>
            <w:r w:rsidR="00074338" w:rsidRPr="00AA7E12">
              <w:rPr>
                <w:color w:val="000000"/>
              </w:rPr>
              <w:t xml:space="preserve"> </w:t>
            </w:r>
            <w:r w:rsidRPr="00AA7E12">
              <w:rPr>
                <w:color w:val="000000"/>
              </w:rPr>
              <w:t>Zilei</w:t>
            </w:r>
            <w:r w:rsidR="00074338" w:rsidRPr="00AA7E12">
              <w:rPr>
                <w:color w:val="000000"/>
              </w:rPr>
              <w:t xml:space="preserve"> </w:t>
            </w:r>
            <w:r w:rsidRPr="00AA7E12">
              <w:rPr>
                <w:color w:val="000000"/>
              </w:rPr>
              <w:t>Naționale a Culturii 15 ianuarie</w:t>
            </w:r>
          </w:p>
        </w:tc>
        <w:tc>
          <w:tcPr>
            <w:tcW w:w="4781" w:type="dxa"/>
            <w:tcBorders>
              <w:top w:val="nil"/>
              <w:left w:val="nil"/>
              <w:bottom w:val="single" w:sz="4" w:space="0" w:color="auto"/>
              <w:right w:val="single" w:sz="4" w:space="0" w:color="auto"/>
            </w:tcBorders>
            <w:shd w:val="clear" w:color="auto" w:fill="auto"/>
            <w:vAlign w:val="center"/>
            <w:hideMark/>
          </w:tcPr>
          <w:p w14:paraId="359A6E26" w14:textId="6F81D671" w:rsidR="00DE6455" w:rsidRPr="00AA7E12" w:rsidRDefault="00DE6455" w:rsidP="00AA7E12">
            <w:pPr>
              <w:spacing w:after="60"/>
              <w:ind w:right="-115"/>
              <w:jc w:val="center"/>
              <w:rPr>
                <w:color w:val="000000"/>
              </w:rPr>
            </w:pPr>
            <w:r w:rsidRPr="00AA7E12">
              <w:rPr>
                <w:color w:val="000000"/>
              </w:rPr>
              <w:t>DIMINEATA PIERDUTĂ, după Gabriela Adameșteanu, regia</w:t>
            </w:r>
            <w:r w:rsidR="00074338" w:rsidRPr="00AA7E12">
              <w:rPr>
                <w:color w:val="000000"/>
              </w:rPr>
              <w:t xml:space="preserve"> </w:t>
            </w:r>
            <w:r w:rsidRPr="00AA7E12">
              <w:rPr>
                <w:color w:val="000000"/>
              </w:rPr>
              <w:t>Cătălina</w:t>
            </w:r>
            <w:r w:rsidR="00074338" w:rsidRPr="00AA7E12">
              <w:rPr>
                <w:color w:val="000000"/>
              </w:rPr>
              <w:t xml:space="preserve"> </w:t>
            </w:r>
            <w:r w:rsidRPr="00AA7E12">
              <w:rPr>
                <w:color w:val="000000"/>
              </w:rPr>
              <w:t>Buzoianu</w:t>
            </w:r>
          </w:p>
        </w:tc>
      </w:tr>
      <w:tr w:rsidR="00DE6455" w:rsidRPr="00AA7E12" w14:paraId="101388AB" w14:textId="77777777" w:rsidTr="00F52A42">
        <w:tblPrEx>
          <w:tblCellMar>
            <w:left w:w="108" w:type="dxa"/>
            <w:right w:w="108" w:type="dxa"/>
          </w:tblCellMar>
        </w:tblPrEx>
        <w:trPr>
          <w:trHeight w:val="58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2B75B" w14:textId="77777777" w:rsidR="00DE6455" w:rsidRPr="00AA7E12" w:rsidRDefault="00DE6455" w:rsidP="00AA7E12">
            <w:pPr>
              <w:spacing w:after="60"/>
              <w:jc w:val="center"/>
              <w:rPr>
                <w:color w:val="000000"/>
              </w:rPr>
            </w:pPr>
            <w:r w:rsidRPr="00AA7E12">
              <w:rPr>
                <w:color w:val="000000"/>
              </w:rPr>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3100E3"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9F6DA1"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3D8491" w14:textId="77777777" w:rsidR="00DE6455" w:rsidRPr="00AA7E12" w:rsidRDefault="00DE6455" w:rsidP="00AA7E12">
            <w:pPr>
              <w:spacing w:after="60"/>
              <w:ind w:right="-115"/>
              <w:rPr>
                <w:color w:val="000000"/>
              </w:rPr>
            </w:pPr>
            <w:r w:rsidRPr="00AA7E12">
              <w:rPr>
                <w:color w:val="000000"/>
              </w:rPr>
              <w:t> </w:t>
            </w:r>
          </w:p>
        </w:tc>
      </w:tr>
      <w:tr w:rsidR="00DE6455" w:rsidRPr="00AA7E12" w14:paraId="2F641D72" w14:textId="77777777" w:rsidTr="00F52A42">
        <w:tblPrEx>
          <w:tblCellMar>
            <w:left w:w="108" w:type="dxa"/>
            <w:right w:w="108" w:type="dxa"/>
          </w:tblCellMar>
        </w:tblPrEx>
        <w:trPr>
          <w:trHeight w:val="510"/>
        </w:trPr>
        <w:tc>
          <w:tcPr>
            <w:tcW w:w="568"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86EC15D" w14:textId="77777777" w:rsidR="00DE6455" w:rsidRPr="00AA7E12" w:rsidRDefault="00DE6455" w:rsidP="00AA7E12">
            <w:pPr>
              <w:spacing w:after="60"/>
              <w:jc w:val="center"/>
              <w:rPr>
                <w:color w:val="000000"/>
              </w:rPr>
            </w:pPr>
            <w:r w:rsidRPr="00AA7E12">
              <w:rPr>
                <w:color w:val="000000"/>
              </w:rPr>
              <w:t>5</w:t>
            </w:r>
          </w:p>
        </w:tc>
        <w:tc>
          <w:tcPr>
            <w:tcW w:w="1627" w:type="dxa"/>
            <w:tcBorders>
              <w:top w:val="single" w:sz="4" w:space="0" w:color="auto"/>
              <w:left w:val="nil"/>
              <w:bottom w:val="single" w:sz="4" w:space="0" w:color="auto"/>
              <w:right w:val="single" w:sz="4" w:space="0" w:color="auto"/>
            </w:tcBorders>
            <w:shd w:val="clear" w:color="000000" w:fill="FFFF00"/>
            <w:vAlign w:val="center"/>
            <w:hideMark/>
          </w:tcPr>
          <w:p w14:paraId="2BFD044C" w14:textId="77777777" w:rsidR="00DE6455" w:rsidRPr="00AA7E12" w:rsidRDefault="00DE6455" w:rsidP="00AA7E12">
            <w:pPr>
              <w:spacing w:after="60"/>
              <w:jc w:val="center"/>
              <w:rPr>
                <w:b/>
                <w:bCs/>
              </w:rPr>
            </w:pPr>
            <w:r w:rsidRPr="00AA7E12">
              <w:rPr>
                <w:b/>
                <w:bCs/>
              </w:rPr>
              <w:t>PROGRAMUL</w:t>
            </w:r>
          </w:p>
        </w:tc>
        <w:tc>
          <w:tcPr>
            <w:tcW w:w="2663" w:type="dxa"/>
            <w:tcBorders>
              <w:top w:val="single" w:sz="4" w:space="0" w:color="auto"/>
              <w:left w:val="nil"/>
              <w:bottom w:val="single" w:sz="4" w:space="0" w:color="auto"/>
              <w:right w:val="single" w:sz="4" w:space="0" w:color="auto"/>
            </w:tcBorders>
            <w:shd w:val="clear" w:color="000000" w:fill="FFFF00"/>
            <w:vAlign w:val="center"/>
            <w:hideMark/>
          </w:tcPr>
          <w:p w14:paraId="5BF58D33" w14:textId="77777777" w:rsidR="00DE6455" w:rsidRPr="00AA7E12" w:rsidRDefault="00DE6455" w:rsidP="00AA7E12">
            <w:pPr>
              <w:spacing w:after="60"/>
              <w:jc w:val="center"/>
              <w:rPr>
                <w:b/>
                <w:bCs/>
                <w:color w:val="000000"/>
              </w:rPr>
            </w:pPr>
            <w:r w:rsidRPr="00AA7E12">
              <w:rPr>
                <w:b/>
                <w:bCs/>
                <w:color w:val="000000"/>
              </w:rPr>
              <w:t>ZIUA MONDIALĂ A TEATRULUI - 27 martie</w:t>
            </w:r>
          </w:p>
        </w:tc>
        <w:tc>
          <w:tcPr>
            <w:tcW w:w="4781" w:type="dxa"/>
            <w:tcBorders>
              <w:top w:val="single" w:sz="4" w:space="0" w:color="auto"/>
              <w:left w:val="nil"/>
              <w:bottom w:val="single" w:sz="4" w:space="0" w:color="auto"/>
              <w:right w:val="single" w:sz="4" w:space="0" w:color="auto"/>
            </w:tcBorders>
            <w:shd w:val="clear" w:color="000000" w:fill="FFFF00"/>
            <w:vAlign w:val="center"/>
            <w:hideMark/>
          </w:tcPr>
          <w:p w14:paraId="7636CD05" w14:textId="77777777" w:rsidR="00DE6455" w:rsidRPr="00AA7E12" w:rsidRDefault="00DE6455" w:rsidP="00AA7E12">
            <w:pPr>
              <w:spacing w:after="60"/>
              <w:ind w:right="-115"/>
              <w:jc w:val="center"/>
              <w:rPr>
                <w:b/>
                <w:bCs/>
                <w:color w:val="000000"/>
              </w:rPr>
            </w:pPr>
            <w:r w:rsidRPr="00AA7E12">
              <w:rPr>
                <w:b/>
                <w:bCs/>
                <w:color w:val="000000"/>
              </w:rPr>
              <w:t>ZIUA MONDIALĂ A TEATRULUI - 27 martie</w:t>
            </w:r>
          </w:p>
        </w:tc>
      </w:tr>
      <w:tr w:rsidR="00DE6455" w:rsidRPr="00AA7E12" w14:paraId="311BB3CD" w14:textId="77777777" w:rsidTr="00F52A42">
        <w:tblPrEx>
          <w:tblCellMar>
            <w:left w:w="108" w:type="dxa"/>
            <w:right w:w="108" w:type="dxa"/>
          </w:tblCellMar>
        </w:tblPrEx>
        <w:trPr>
          <w:trHeight w:val="63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ECA7628"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2823AAE8"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3B4E9731" w14:textId="77777777" w:rsidR="00DE6455" w:rsidRPr="00AA7E12" w:rsidRDefault="00DE6455" w:rsidP="00AA7E12">
            <w:pPr>
              <w:spacing w:after="60"/>
              <w:jc w:val="center"/>
              <w:rPr>
                <w:color w:val="000000"/>
              </w:rPr>
            </w:pPr>
            <w:r w:rsidRPr="00AA7E12">
              <w:rPr>
                <w:color w:val="000000"/>
              </w:rPr>
              <w:t>ÎNTÂLNIRE ÎN DOUĂ EDIȚIA III - Yury Kordonsky</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510B146E" w14:textId="77777777" w:rsidR="00DE6455" w:rsidRPr="00AA7E12" w:rsidRDefault="00DE6455" w:rsidP="00AA7E12">
            <w:pPr>
              <w:spacing w:after="60"/>
              <w:ind w:right="-115"/>
              <w:jc w:val="center"/>
              <w:rPr>
                <w:color w:val="000000"/>
              </w:rPr>
            </w:pPr>
            <w:r w:rsidRPr="00AA7E12">
              <w:rPr>
                <w:color w:val="26282A"/>
              </w:rPr>
              <w:t>ÎNTÂLNIRE ÎN DOUĂ ACTE EDIȚIA IV - Emilia Popescu</w:t>
            </w:r>
          </w:p>
        </w:tc>
      </w:tr>
      <w:tr w:rsidR="00DE6455" w:rsidRPr="00AA7E12" w14:paraId="6B637CC0"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ECD9246"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7F712FE3"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26E2472E" w14:textId="77777777" w:rsidR="00DE6455" w:rsidRPr="00AA7E12" w:rsidRDefault="00DE6455" w:rsidP="00AA7E12">
            <w:pPr>
              <w:spacing w:after="60"/>
              <w:jc w:val="center"/>
              <w:rPr>
                <w:color w:val="000000"/>
              </w:rPr>
            </w:pPr>
            <w:r w:rsidRPr="00AA7E12">
              <w:rPr>
                <w:color w:val="000000"/>
              </w:rPr>
              <w:t>ÎNTÂLNIRE ÎN DOUĂ EDIȚIA III - Andrei Șerban</w:t>
            </w:r>
          </w:p>
        </w:tc>
        <w:tc>
          <w:tcPr>
            <w:tcW w:w="4781" w:type="dxa"/>
            <w:tcBorders>
              <w:top w:val="nil"/>
              <w:left w:val="single" w:sz="4" w:space="0" w:color="auto"/>
              <w:bottom w:val="single" w:sz="4" w:space="0" w:color="auto"/>
              <w:right w:val="single" w:sz="4" w:space="0" w:color="auto"/>
            </w:tcBorders>
            <w:shd w:val="clear" w:color="auto" w:fill="auto"/>
            <w:vAlign w:val="bottom"/>
          </w:tcPr>
          <w:p w14:paraId="51D17432" w14:textId="77777777" w:rsidR="00DE6455" w:rsidRPr="00AA7E12" w:rsidRDefault="00DE6455" w:rsidP="00AA7E12">
            <w:pPr>
              <w:spacing w:after="60"/>
              <w:ind w:right="-115"/>
              <w:jc w:val="center"/>
              <w:rPr>
                <w:color w:val="000000"/>
              </w:rPr>
            </w:pPr>
            <w:r w:rsidRPr="00AA7E12">
              <w:rPr>
                <w:color w:val="000000"/>
              </w:rPr>
              <w:t>ÎNTÂLNIRE ÎN DOUĂ ACTE EDIȚIA IV - Oana Pellea</w:t>
            </w:r>
          </w:p>
        </w:tc>
      </w:tr>
      <w:tr w:rsidR="00DE6455" w:rsidRPr="00AA7E12" w14:paraId="612C49AB" w14:textId="77777777" w:rsidTr="00F52A42">
        <w:tblPrEx>
          <w:tblCellMar>
            <w:left w:w="108" w:type="dxa"/>
            <w:right w:w="108" w:type="dxa"/>
          </w:tblCellMar>
        </w:tblPrEx>
        <w:trPr>
          <w:trHeight w:val="495"/>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62B5C2BD" w14:textId="77777777" w:rsidR="00DE6455" w:rsidRPr="00AA7E12" w:rsidRDefault="00DE6455" w:rsidP="00AA7E12">
            <w:pPr>
              <w:spacing w:after="60"/>
              <w:jc w:val="center"/>
              <w:rPr>
                <w:color w:val="000000"/>
              </w:rPr>
            </w:pPr>
            <w:r w:rsidRPr="00AA7E12">
              <w:rPr>
                <w:color w:val="000000"/>
              </w:rPr>
              <w:t>7</w:t>
            </w:r>
          </w:p>
        </w:tc>
        <w:tc>
          <w:tcPr>
            <w:tcW w:w="1627" w:type="dxa"/>
            <w:tcBorders>
              <w:top w:val="nil"/>
              <w:left w:val="nil"/>
              <w:bottom w:val="single" w:sz="4" w:space="0" w:color="auto"/>
              <w:right w:val="single" w:sz="4" w:space="0" w:color="auto"/>
            </w:tcBorders>
            <w:shd w:val="clear" w:color="000000" w:fill="FFFF00"/>
            <w:vAlign w:val="center"/>
            <w:hideMark/>
          </w:tcPr>
          <w:p w14:paraId="71FCC990" w14:textId="77777777" w:rsidR="00DE6455" w:rsidRPr="00AA7E12" w:rsidRDefault="00DE6455" w:rsidP="00AA7E12">
            <w:pPr>
              <w:spacing w:after="60"/>
              <w:jc w:val="center"/>
              <w:rPr>
                <w:b/>
                <w:bCs/>
              </w:rPr>
            </w:pPr>
            <w:r w:rsidRPr="00AA7E12">
              <w:rPr>
                <w:b/>
                <w:bCs/>
              </w:rPr>
              <w:t>PROGRAMUL</w:t>
            </w:r>
          </w:p>
        </w:tc>
        <w:tc>
          <w:tcPr>
            <w:tcW w:w="2663" w:type="dxa"/>
            <w:tcBorders>
              <w:top w:val="nil"/>
              <w:left w:val="nil"/>
              <w:bottom w:val="single" w:sz="4" w:space="0" w:color="auto"/>
              <w:right w:val="single" w:sz="4" w:space="0" w:color="auto"/>
            </w:tcBorders>
            <w:shd w:val="clear" w:color="000000" w:fill="FFFF00"/>
            <w:vAlign w:val="center"/>
            <w:hideMark/>
          </w:tcPr>
          <w:p w14:paraId="2E595C5B" w14:textId="77777777" w:rsidR="00DE6455" w:rsidRPr="00AA7E12" w:rsidRDefault="00DE6455" w:rsidP="00AA7E12">
            <w:pPr>
              <w:spacing w:after="60"/>
              <w:jc w:val="center"/>
              <w:rPr>
                <w:b/>
                <w:bCs/>
                <w:color w:val="000000"/>
              </w:rPr>
            </w:pPr>
            <w:r w:rsidRPr="00AA7E12">
              <w:rPr>
                <w:b/>
                <w:bCs/>
                <w:color w:val="000000"/>
              </w:rPr>
              <w:t>VOCEA TEATRULUI LICEAN BUCUREȘTEAN</w:t>
            </w:r>
          </w:p>
        </w:tc>
        <w:tc>
          <w:tcPr>
            <w:tcW w:w="4781" w:type="dxa"/>
            <w:tcBorders>
              <w:top w:val="nil"/>
              <w:left w:val="nil"/>
              <w:bottom w:val="single" w:sz="4" w:space="0" w:color="auto"/>
              <w:right w:val="single" w:sz="4" w:space="0" w:color="auto"/>
            </w:tcBorders>
            <w:shd w:val="clear" w:color="000000" w:fill="FFFF00"/>
            <w:vAlign w:val="center"/>
            <w:hideMark/>
          </w:tcPr>
          <w:p w14:paraId="3538DABD" w14:textId="77777777" w:rsidR="00DE6455" w:rsidRPr="00AA7E12" w:rsidRDefault="00DE6455" w:rsidP="00AA7E12">
            <w:pPr>
              <w:spacing w:after="60"/>
              <w:ind w:right="-115"/>
              <w:jc w:val="center"/>
              <w:rPr>
                <w:b/>
                <w:bCs/>
                <w:color w:val="000000"/>
              </w:rPr>
            </w:pPr>
            <w:r w:rsidRPr="00AA7E12">
              <w:rPr>
                <w:b/>
                <w:bCs/>
                <w:color w:val="000000"/>
              </w:rPr>
              <w:t>VOCEA TEATRULUI LICEAN BUCUREȘTEAN</w:t>
            </w:r>
          </w:p>
        </w:tc>
      </w:tr>
      <w:tr w:rsidR="00DE6455" w:rsidRPr="00AA7E12" w14:paraId="2933E803" w14:textId="77777777" w:rsidTr="00F52A42">
        <w:tblPrEx>
          <w:tblCellMar>
            <w:left w:w="108" w:type="dxa"/>
            <w:right w:w="108" w:type="dxa"/>
          </w:tblCellMar>
        </w:tblPrEx>
        <w:trPr>
          <w:trHeight w:val="78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30A1F" w14:textId="77777777" w:rsidR="00DE6455" w:rsidRPr="00AA7E12" w:rsidRDefault="00DE6455" w:rsidP="00AA7E12">
            <w:pPr>
              <w:spacing w:after="60"/>
              <w:jc w:val="center"/>
              <w:rPr>
                <w:color w:val="000000"/>
              </w:rPr>
            </w:pPr>
            <w:r w:rsidRPr="00AA7E12">
              <w:rPr>
                <w:color w:val="000000"/>
              </w:rPr>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841C6"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EBF47D" w14:textId="422CA01C" w:rsidR="00DE6455" w:rsidRPr="00AA7E12" w:rsidRDefault="00DE6455" w:rsidP="00AA7E12">
            <w:pPr>
              <w:spacing w:after="60"/>
              <w:jc w:val="center"/>
              <w:rPr>
                <w:color w:val="000000"/>
              </w:rPr>
            </w:pPr>
            <w:r w:rsidRPr="00AA7E12">
              <w:rPr>
                <w:color w:val="000000"/>
              </w:rPr>
              <w:t>THE HISTORY BOYS  /  Colegiul Național GHEORGHE LAZĂR</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F3367" w14:textId="2BDC1977" w:rsidR="00DE6455" w:rsidRPr="00AA7E12" w:rsidRDefault="00DE6455" w:rsidP="00AA7E12">
            <w:pPr>
              <w:spacing w:after="60"/>
              <w:ind w:right="-115"/>
              <w:jc w:val="center"/>
              <w:rPr>
                <w:color w:val="000000"/>
              </w:rPr>
            </w:pPr>
            <w:r w:rsidRPr="00AA7E12">
              <w:rPr>
                <w:b/>
                <w:bCs/>
                <w:i/>
                <w:iCs/>
                <w:color w:val="000000"/>
              </w:rPr>
              <w:t xml:space="preserve">Dumnezeu </w:t>
            </w:r>
            <w:r w:rsidRPr="00AA7E12">
              <w:rPr>
                <w:color w:val="000000"/>
              </w:rPr>
              <w:t>după Woody Allen, Colegiul Național Școala Centrală</w:t>
            </w:r>
          </w:p>
        </w:tc>
      </w:tr>
      <w:tr w:rsidR="00DE6455" w:rsidRPr="00AA7E12" w14:paraId="7E13EFA6" w14:textId="77777777" w:rsidTr="00F52A42">
        <w:tblPrEx>
          <w:tblCellMar>
            <w:left w:w="108" w:type="dxa"/>
            <w:right w:w="108" w:type="dxa"/>
          </w:tblCellMar>
        </w:tblPrEx>
        <w:trPr>
          <w:trHeight w:val="76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87CA7" w14:textId="77777777" w:rsidR="00DE6455" w:rsidRPr="00AA7E12" w:rsidRDefault="00DE6455" w:rsidP="00AA7E12">
            <w:pPr>
              <w:spacing w:after="60"/>
              <w:jc w:val="center"/>
              <w:rPr>
                <w:color w:val="000000"/>
              </w:rPr>
            </w:pPr>
            <w:r w:rsidRPr="00AA7E12">
              <w:rPr>
                <w:color w:val="000000"/>
              </w:rPr>
              <w:t> </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14:paraId="28B2EA09"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nil"/>
              <w:bottom w:val="single" w:sz="4" w:space="0" w:color="auto"/>
              <w:right w:val="single" w:sz="4" w:space="0" w:color="auto"/>
            </w:tcBorders>
            <w:shd w:val="clear" w:color="auto" w:fill="auto"/>
            <w:vAlign w:val="bottom"/>
            <w:hideMark/>
          </w:tcPr>
          <w:p w14:paraId="2AD6928E" w14:textId="77777777" w:rsidR="00DE6455" w:rsidRPr="00AA7E12" w:rsidRDefault="00DE6455" w:rsidP="00AA7E12">
            <w:pPr>
              <w:spacing w:after="60"/>
              <w:jc w:val="center"/>
              <w:rPr>
                <w:color w:val="000000"/>
              </w:rPr>
            </w:pPr>
            <w:r w:rsidRPr="00AA7E12">
              <w:rPr>
                <w:color w:val="000000"/>
              </w:rPr>
              <w:t> </w:t>
            </w:r>
          </w:p>
        </w:tc>
        <w:tc>
          <w:tcPr>
            <w:tcW w:w="47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11374" w14:textId="696CBA80" w:rsidR="00DE6455" w:rsidRPr="00AA7E12" w:rsidRDefault="00DE6455" w:rsidP="00AA7E12">
            <w:pPr>
              <w:spacing w:after="60"/>
              <w:ind w:right="-115"/>
              <w:jc w:val="center"/>
              <w:rPr>
                <w:color w:val="000000"/>
              </w:rPr>
            </w:pPr>
            <w:r w:rsidRPr="00AA7E12">
              <w:rPr>
                <w:b/>
                <w:bCs/>
                <w:i/>
                <w:iCs/>
                <w:color w:val="000000"/>
              </w:rPr>
              <w:t xml:space="preserve">Jurnalul Annei Frank, </w:t>
            </w:r>
            <w:r w:rsidRPr="00AA7E12">
              <w:rPr>
                <w:color w:val="000000"/>
              </w:rPr>
              <w:t xml:space="preserve">Colegiul Național Gheorghe Lazăr/Trupa As </w:t>
            </w:r>
          </w:p>
        </w:tc>
      </w:tr>
      <w:tr w:rsidR="00DE6455" w:rsidRPr="00AA7E12" w14:paraId="38B81053" w14:textId="77777777" w:rsidTr="00F52A42">
        <w:tblPrEx>
          <w:tblCellMar>
            <w:left w:w="108" w:type="dxa"/>
            <w:right w:w="108" w:type="dxa"/>
          </w:tblCellMar>
        </w:tblPrEx>
        <w:trPr>
          <w:trHeight w:val="480"/>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5DDDC171" w14:textId="77777777" w:rsidR="00DE6455" w:rsidRPr="00AA7E12" w:rsidRDefault="00DE6455" w:rsidP="00AA7E12">
            <w:pPr>
              <w:spacing w:after="60"/>
              <w:jc w:val="center"/>
              <w:rPr>
                <w:color w:val="000000"/>
              </w:rPr>
            </w:pPr>
            <w:r w:rsidRPr="00AA7E12">
              <w:rPr>
                <w:color w:val="000000"/>
              </w:rPr>
              <w:t>8</w:t>
            </w:r>
          </w:p>
        </w:tc>
        <w:tc>
          <w:tcPr>
            <w:tcW w:w="1627" w:type="dxa"/>
            <w:tcBorders>
              <w:top w:val="nil"/>
              <w:left w:val="nil"/>
              <w:bottom w:val="single" w:sz="4" w:space="0" w:color="auto"/>
              <w:right w:val="single" w:sz="4" w:space="0" w:color="auto"/>
            </w:tcBorders>
            <w:shd w:val="clear" w:color="000000" w:fill="FFFF00"/>
            <w:vAlign w:val="center"/>
            <w:hideMark/>
          </w:tcPr>
          <w:p w14:paraId="1F52FBEC" w14:textId="77777777" w:rsidR="00DE6455" w:rsidRPr="00AA7E12" w:rsidRDefault="00DE6455" w:rsidP="00AA7E12">
            <w:pPr>
              <w:spacing w:after="60"/>
              <w:jc w:val="center"/>
              <w:rPr>
                <w:b/>
                <w:bCs/>
              </w:rPr>
            </w:pPr>
            <w:r w:rsidRPr="00AA7E12">
              <w:rPr>
                <w:b/>
                <w:bCs/>
              </w:rPr>
              <w:t>PROGRAMUL</w:t>
            </w:r>
          </w:p>
        </w:tc>
        <w:tc>
          <w:tcPr>
            <w:tcW w:w="2663" w:type="dxa"/>
            <w:tcBorders>
              <w:top w:val="nil"/>
              <w:left w:val="nil"/>
              <w:bottom w:val="single" w:sz="4" w:space="0" w:color="auto"/>
              <w:right w:val="single" w:sz="4" w:space="0" w:color="auto"/>
            </w:tcBorders>
            <w:shd w:val="clear" w:color="000000" w:fill="FFFF00"/>
            <w:noWrap/>
            <w:vAlign w:val="center"/>
            <w:hideMark/>
          </w:tcPr>
          <w:p w14:paraId="3F9DFCBF" w14:textId="77777777" w:rsidR="00DE6455" w:rsidRPr="00AA7E12" w:rsidRDefault="00DE6455" w:rsidP="00AA7E12">
            <w:pPr>
              <w:spacing w:after="60"/>
              <w:jc w:val="center"/>
              <w:rPr>
                <w:b/>
                <w:bCs/>
                <w:color w:val="000000"/>
              </w:rPr>
            </w:pPr>
            <w:r w:rsidRPr="00AA7E12">
              <w:rPr>
                <w:b/>
                <w:bCs/>
                <w:color w:val="000000"/>
              </w:rPr>
              <w:t>DINCOLO DE CORTINĂ</w:t>
            </w:r>
          </w:p>
        </w:tc>
        <w:tc>
          <w:tcPr>
            <w:tcW w:w="4781" w:type="dxa"/>
            <w:tcBorders>
              <w:top w:val="nil"/>
              <w:left w:val="nil"/>
              <w:bottom w:val="single" w:sz="4" w:space="0" w:color="auto"/>
              <w:right w:val="single" w:sz="4" w:space="0" w:color="auto"/>
            </w:tcBorders>
            <w:shd w:val="clear" w:color="000000" w:fill="FFFF00"/>
            <w:noWrap/>
            <w:vAlign w:val="center"/>
            <w:hideMark/>
          </w:tcPr>
          <w:p w14:paraId="2AF5F4AB" w14:textId="77777777" w:rsidR="00DE6455" w:rsidRPr="00AA7E12" w:rsidRDefault="00DE6455" w:rsidP="00AA7E12">
            <w:pPr>
              <w:spacing w:after="60"/>
              <w:jc w:val="center"/>
              <w:rPr>
                <w:b/>
                <w:bCs/>
                <w:color w:val="000000"/>
              </w:rPr>
            </w:pPr>
            <w:r w:rsidRPr="00AA7E12">
              <w:rPr>
                <w:b/>
                <w:bCs/>
                <w:color w:val="000000"/>
              </w:rPr>
              <w:t>DINCOLO DE CORTINĂ</w:t>
            </w:r>
          </w:p>
        </w:tc>
      </w:tr>
      <w:tr w:rsidR="00DE6455" w:rsidRPr="00AA7E12" w14:paraId="66333928" w14:textId="77777777" w:rsidTr="00F52A42">
        <w:tblPrEx>
          <w:tblCellMar>
            <w:left w:w="108" w:type="dxa"/>
            <w:right w:w="108" w:type="dxa"/>
          </w:tblCellMar>
        </w:tblPrEx>
        <w:trPr>
          <w:trHeight w:val="698"/>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8570F94"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0EFD68ED"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1619A161" w14:textId="77777777" w:rsidR="00DE6455" w:rsidRPr="00AA7E12" w:rsidRDefault="00DE6455" w:rsidP="00AA7E12">
            <w:pPr>
              <w:spacing w:after="60"/>
              <w:rPr>
                <w:color w:val="000000"/>
              </w:rPr>
            </w:pPr>
            <w:r w:rsidRPr="00AA7E12">
              <w:rPr>
                <w:color w:val="000000"/>
              </w:rPr>
              <w:t>DE CE SĂ FII FRUMOS! regia Mara Oprea- Colegiul National Aurel Vlaicu</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7050C8C6" w14:textId="77777777" w:rsidR="00DE6455" w:rsidRPr="00AA7E12" w:rsidRDefault="00DE6455" w:rsidP="00AA7E12">
            <w:pPr>
              <w:spacing w:after="60"/>
              <w:jc w:val="center"/>
              <w:rPr>
                <w:color w:val="000000"/>
              </w:rPr>
            </w:pPr>
            <w:r w:rsidRPr="00AA7E12">
              <w:rPr>
                <w:color w:val="000000"/>
              </w:rPr>
              <w:t>ARTĂ regia Cristi Juncu</w:t>
            </w:r>
            <w:r w:rsidRPr="00AA7E12">
              <w:rPr>
                <w:b/>
                <w:bCs/>
                <w:color w:val="000000"/>
              </w:rPr>
              <w:t xml:space="preserve">  - </w:t>
            </w:r>
            <w:r w:rsidRPr="00AA7E12">
              <w:rPr>
                <w:color w:val="000000"/>
              </w:rPr>
              <w:t>Asociația Acting UP</w:t>
            </w:r>
          </w:p>
        </w:tc>
      </w:tr>
      <w:tr w:rsidR="00DE6455" w:rsidRPr="00AA7E12" w14:paraId="5C13EADE" w14:textId="77777777" w:rsidTr="00F52A42">
        <w:tblPrEx>
          <w:tblCellMar>
            <w:left w:w="108" w:type="dxa"/>
            <w:right w:w="108" w:type="dxa"/>
          </w:tblCellMar>
        </w:tblPrEx>
        <w:trPr>
          <w:trHeight w:val="7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6249CA8" w14:textId="77777777" w:rsidR="00DE6455" w:rsidRPr="00AA7E12" w:rsidRDefault="00DE6455" w:rsidP="00AA7E12">
            <w:pPr>
              <w:spacing w:after="60"/>
              <w:jc w:val="center"/>
              <w:rPr>
                <w:color w:val="000000"/>
              </w:rPr>
            </w:pPr>
            <w:r w:rsidRPr="00AA7E12">
              <w:rPr>
                <w:color w:val="000000"/>
              </w:rPr>
              <w:lastRenderedPageBreak/>
              <w:t> </w:t>
            </w:r>
          </w:p>
        </w:tc>
        <w:tc>
          <w:tcPr>
            <w:tcW w:w="1627" w:type="dxa"/>
            <w:tcBorders>
              <w:top w:val="nil"/>
              <w:left w:val="nil"/>
              <w:bottom w:val="single" w:sz="4" w:space="0" w:color="auto"/>
              <w:right w:val="single" w:sz="4" w:space="0" w:color="auto"/>
            </w:tcBorders>
            <w:shd w:val="clear" w:color="auto" w:fill="auto"/>
            <w:vAlign w:val="center"/>
            <w:hideMark/>
          </w:tcPr>
          <w:p w14:paraId="559AACCD"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2D731FD2" w14:textId="33A03446" w:rsidR="00DE6455" w:rsidRPr="00AA7E12" w:rsidRDefault="00DE6455" w:rsidP="00AA7E12">
            <w:pPr>
              <w:spacing w:after="60"/>
              <w:rPr>
                <w:color w:val="000000"/>
              </w:rPr>
            </w:pPr>
            <w:r w:rsidRPr="00AA7E12">
              <w:rPr>
                <w:color w:val="000000"/>
              </w:rPr>
              <w:t>ARTĂ regia Cristi Juncu- Liceul Teoretic Dante Alighieri</w:t>
            </w:r>
          </w:p>
        </w:tc>
        <w:tc>
          <w:tcPr>
            <w:tcW w:w="4781" w:type="dxa"/>
            <w:tcBorders>
              <w:top w:val="nil"/>
              <w:left w:val="single" w:sz="4" w:space="0" w:color="auto"/>
              <w:bottom w:val="single" w:sz="4" w:space="0" w:color="auto"/>
              <w:right w:val="single" w:sz="4" w:space="0" w:color="auto"/>
            </w:tcBorders>
            <w:shd w:val="clear" w:color="auto" w:fill="auto"/>
            <w:vAlign w:val="center"/>
          </w:tcPr>
          <w:p w14:paraId="34989188" w14:textId="77777777" w:rsidR="00DE6455" w:rsidRPr="00AA7E12" w:rsidRDefault="00DE6455" w:rsidP="00AA7E12">
            <w:pPr>
              <w:spacing w:after="60"/>
              <w:jc w:val="center"/>
              <w:rPr>
                <w:color w:val="000000"/>
              </w:rPr>
            </w:pPr>
            <w:r w:rsidRPr="00AA7E12">
              <w:rPr>
                <w:color w:val="000000"/>
              </w:rPr>
              <w:t>OBICEIURI NECURATE, regia Mihai Constantin-  Avenor College</w:t>
            </w:r>
          </w:p>
        </w:tc>
      </w:tr>
      <w:tr w:rsidR="00DE6455" w:rsidRPr="00AA7E12" w14:paraId="457A283D" w14:textId="77777777" w:rsidTr="00F52A42">
        <w:tblPrEx>
          <w:tblCellMar>
            <w:left w:w="108" w:type="dxa"/>
            <w:right w:w="108" w:type="dxa"/>
          </w:tblCellMar>
        </w:tblPrEx>
        <w:trPr>
          <w:trHeight w:val="78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3262609"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698DE382"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4663CC0D" w14:textId="77777777" w:rsidR="00DE6455" w:rsidRPr="00AA7E12" w:rsidRDefault="00DE6455" w:rsidP="00AA7E12">
            <w:pPr>
              <w:spacing w:after="60"/>
              <w:rPr>
                <w:color w:val="000000"/>
              </w:rPr>
            </w:pPr>
            <w:r w:rsidRPr="00AA7E12">
              <w:rPr>
                <w:color w:val="000000"/>
              </w:rPr>
              <w:t xml:space="preserve">FURTUNA regia Ada Milea- Colegiul National Mihai Eminescu </w:t>
            </w:r>
          </w:p>
        </w:tc>
        <w:tc>
          <w:tcPr>
            <w:tcW w:w="4781" w:type="dxa"/>
            <w:tcBorders>
              <w:top w:val="nil"/>
              <w:left w:val="single" w:sz="4" w:space="0" w:color="auto"/>
              <w:bottom w:val="single" w:sz="4" w:space="0" w:color="auto"/>
              <w:right w:val="single" w:sz="4" w:space="0" w:color="auto"/>
            </w:tcBorders>
            <w:shd w:val="clear" w:color="auto" w:fill="auto"/>
            <w:vAlign w:val="center"/>
          </w:tcPr>
          <w:p w14:paraId="7D97D959" w14:textId="77777777" w:rsidR="00DE6455" w:rsidRPr="00AA7E12" w:rsidRDefault="00DE6455" w:rsidP="00AA7E12">
            <w:pPr>
              <w:spacing w:after="60"/>
              <w:jc w:val="center"/>
              <w:rPr>
                <w:color w:val="000000"/>
              </w:rPr>
            </w:pPr>
            <w:r w:rsidRPr="00AA7E12">
              <w:rPr>
                <w:color w:val="000000"/>
              </w:rPr>
              <w:t>OBICEIURI NECURATE regia Mihai Constantin - Liceul Mihai Eminescu</w:t>
            </w:r>
          </w:p>
        </w:tc>
      </w:tr>
      <w:tr w:rsidR="00DE6455" w:rsidRPr="00AA7E12" w14:paraId="29BB7538" w14:textId="77777777" w:rsidTr="00F52A42">
        <w:tblPrEx>
          <w:tblCellMar>
            <w:left w:w="108" w:type="dxa"/>
            <w:right w:w="108" w:type="dxa"/>
          </w:tblCellMar>
        </w:tblPrEx>
        <w:trPr>
          <w:trHeight w:val="10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A667E34"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49048D1F"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6DE30440" w14:textId="2DBA5DFD" w:rsidR="00DE6455" w:rsidRPr="00AA7E12" w:rsidRDefault="00DE6455" w:rsidP="00AA7E12">
            <w:pPr>
              <w:spacing w:after="60"/>
              <w:rPr>
                <w:color w:val="000000"/>
              </w:rPr>
            </w:pPr>
            <w:r w:rsidRPr="00AA7E12">
              <w:rPr>
                <w:color w:val="000000"/>
              </w:rPr>
              <w:t>CINĂ CU PRIETENI regia Cristi Juncu – Colegiul Național Alexandru Vlahuță</w:t>
            </w:r>
          </w:p>
        </w:tc>
        <w:tc>
          <w:tcPr>
            <w:tcW w:w="4781" w:type="dxa"/>
            <w:tcBorders>
              <w:top w:val="nil"/>
              <w:left w:val="single" w:sz="4" w:space="0" w:color="auto"/>
              <w:bottom w:val="single" w:sz="4" w:space="0" w:color="auto"/>
              <w:right w:val="single" w:sz="4" w:space="0" w:color="auto"/>
            </w:tcBorders>
            <w:shd w:val="clear" w:color="auto" w:fill="auto"/>
            <w:vAlign w:val="center"/>
          </w:tcPr>
          <w:p w14:paraId="39270A1B" w14:textId="6C31739C" w:rsidR="00DE6455" w:rsidRPr="00AA7E12" w:rsidRDefault="00DE6455" w:rsidP="00AA7E12">
            <w:pPr>
              <w:spacing w:after="60"/>
              <w:jc w:val="center"/>
              <w:rPr>
                <w:color w:val="000000"/>
              </w:rPr>
            </w:pPr>
            <w:r w:rsidRPr="00AA7E12">
              <w:rPr>
                <w:color w:val="000000"/>
              </w:rPr>
              <w:t>Furtuna regia Ada Milea  Liceul Teoretic International King George</w:t>
            </w:r>
          </w:p>
        </w:tc>
      </w:tr>
      <w:tr w:rsidR="00DE6455" w:rsidRPr="00AA7E12" w14:paraId="18A78176"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78C9CCB"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0867DB1C"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1F32E273" w14:textId="1BBD52CD" w:rsidR="00DE6455" w:rsidRPr="00AA7E12" w:rsidRDefault="00DE6455" w:rsidP="00AA7E12">
            <w:pPr>
              <w:spacing w:after="60"/>
              <w:rPr>
                <w:color w:val="000000"/>
              </w:rPr>
            </w:pPr>
            <w:r w:rsidRPr="00AA7E12">
              <w:rPr>
                <w:color w:val="000000"/>
              </w:rPr>
              <w:t>ARTĂ regia Cristi Juncu- Colegiul Național Școala Centrală</w:t>
            </w:r>
          </w:p>
        </w:tc>
        <w:tc>
          <w:tcPr>
            <w:tcW w:w="4781" w:type="dxa"/>
            <w:tcBorders>
              <w:top w:val="nil"/>
              <w:left w:val="single" w:sz="4" w:space="0" w:color="auto"/>
              <w:bottom w:val="single" w:sz="4" w:space="0" w:color="auto"/>
              <w:right w:val="single" w:sz="4" w:space="0" w:color="auto"/>
            </w:tcBorders>
            <w:shd w:val="clear" w:color="auto" w:fill="auto"/>
            <w:vAlign w:val="center"/>
          </w:tcPr>
          <w:p w14:paraId="7E2626B2" w14:textId="77777777" w:rsidR="00DE6455" w:rsidRPr="00AA7E12" w:rsidRDefault="00DE6455" w:rsidP="00AA7E12">
            <w:pPr>
              <w:spacing w:after="60"/>
              <w:jc w:val="center"/>
              <w:rPr>
                <w:color w:val="000000"/>
              </w:rPr>
            </w:pPr>
            <w:r w:rsidRPr="00AA7E12">
              <w:rPr>
                <w:color w:val="000000"/>
              </w:rPr>
              <w:t>MĂSURĂ PENTRU MĂSURĂ regia Diana Mititelu - Liceul Alexandru Vlahuță</w:t>
            </w:r>
          </w:p>
        </w:tc>
      </w:tr>
      <w:tr w:rsidR="00DE6455" w:rsidRPr="00AA7E12" w14:paraId="037958D5" w14:textId="77777777" w:rsidTr="00F52A42">
        <w:tblPrEx>
          <w:tblCellMar>
            <w:left w:w="108" w:type="dxa"/>
            <w:right w:w="108" w:type="dxa"/>
          </w:tblCellMar>
        </w:tblPrEx>
        <w:trPr>
          <w:trHeight w:val="75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D1E5D03"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40E3316E"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08DB085C" w14:textId="22BC36BB" w:rsidR="00DE6455" w:rsidRPr="00AA7E12" w:rsidRDefault="00DE6455" w:rsidP="00AA7E12">
            <w:pPr>
              <w:spacing w:after="60"/>
              <w:rPr>
                <w:color w:val="000000"/>
              </w:rPr>
            </w:pPr>
            <w:r w:rsidRPr="00AA7E12">
              <w:rPr>
                <w:color w:val="000000"/>
              </w:rPr>
              <w:t>CÂNTĂREAȚA CHEALĂ – Liceul Teoretic C.A. Rosetti</w:t>
            </w:r>
          </w:p>
        </w:tc>
        <w:tc>
          <w:tcPr>
            <w:tcW w:w="4781" w:type="dxa"/>
            <w:tcBorders>
              <w:top w:val="nil"/>
              <w:left w:val="single" w:sz="4" w:space="0" w:color="auto"/>
              <w:bottom w:val="single" w:sz="4" w:space="0" w:color="auto"/>
              <w:right w:val="single" w:sz="4" w:space="0" w:color="auto"/>
            </w:tcBorders>
            <w:shd w:val="clear" w:color="auto" w:fill="auto"/>
            <w:vAlign w:val="center"/>
          </w:tcPr>
          <w:p w14:paraId="55DC6772" w14:textId="77777777" w:rsidR="00DE6455" w:rsidRPr="00AA7E12" w:rsidRDefault="00DE6455" w:rsidP="00AA7E12">
            <w:pPr>
              <w:spacing w:after="60"/>
              <w:jc w:val="center"/>
              <w:rPr>
                <w:color w:val="000000"/>
              </w:rPr>
            </w:pPr>
            <w:r w:rsidRPr="00AA7E12">
              <w:rPr>
                <w:color w:val="000000"/>
              </w:rPr>
              <w:t xml:space="preserve">OBICEIURI NECURATE regia Mihai Constantin -Liceul CA Rosetti </w:t>
            </w:r>
          </w:p>
        </w:tc>
      </w:tr>
      <w:tr w:rsidR="00DE6455" w:rsidRPr="00AA7E12" w14:paraId="293C65A9" w14:textId="77777777" w:rsidTr="00F52A42">
        <w:tblPrEx>
          <w:tblCellMar>
            <w:left w:w="108" w:type="dxa"/>
            <w:right w:w="108" w:type="dxa"/>
          </w:tblCellMar>
        </w:tblPrEx>
        <w:trPr>
          <w:trHeight w:val="64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151A3BE"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14038AFD"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4C6728C1" w14:textId="6AE28562" w:rsidR="00DE6455" w:rsidRPr="00AA7E12" w:rsidRDefault="00DE6455" w:rsidP="00AA7E12">
            <w:pPr>
              <w:spacing w:after="60"/>
              <w:rPr>
                <w:color w:val="000000"/>
              </w:rPr>
            </w:pPr>
            <w:r w:rsidRPr="00AA7E12">
              <w:rPr>
                <w:color w:val="000000"/>
              </w:rPr>
              <w:t>FURTUNA regia Ada Milea- Școala</w:t>
            </w:r>
            <w:r w:rsidR="00074338" w:rsidRPr="00AA7E12">
              <w:rPr>
                <w:color w:val="000000"/>
              </w:rPr>
              <w:t xml:space="preserve"> </w:t>
            </w:r>
            <w:r w:rsidRPr="00AA7E12">
              <w:rPr>
                <w:color w:val="000000"/>
              </w:rPr>
              <w:t xml:space="preserve">Gimnazială nr. 124 </w:t>
            </w:r>
          </w:p>
        </w:tc>
        <w:tc>
          <w:tcPr>
            <w:tcW w:w="4781" w:type="dxa"/>
            <w:tcBorders>
              <w:top w:val="nil"/>
              <w:left w:val="single" w:sz="4" w:space="0" w:color="auto"/>
              <w:bottom w:val="single" w:sz="4" w:space="0" w:color="auto"/>
              <w:right w:val="single" w:sz="4" w:space="0" w:color="auto"/>
            </w:tcBorders>
            <w:shd w:val="clear" w:color="auto" w:fill="auto"/>
            <w:vAlign w:val="center"/>
          </w:tcPr>
          <w:p w14:paraId="2C9347F6" w14:textId="77777777" w:rsidR="00DE6455" w:rsidRPr="00AA7E12" w:rsidRDefault="00DE6455" w:rsidP="00AA7E12">
            <w:pPr>
              <w:spacing w:after="60"/>
              <w:jc w:val="center"/>
              <w:rPr>
                <w:color w:val="000000"/>
              </w:rPr>
            </w:pPr>
            <w:r w:rsidRPr="00AA7E12">
              <w:rPr>
                <w:color w:val="000000"/>
              </w:rPr>
              <w:t xml:space="preserve">ARTĂ regia Cristi Juncu - Trupa ACT ANIMA </w:t>
            </w:r>
          </w:p>
        </w:tc>
      </w:tr>
      <w:tr w:rsidR="00DE6455" w:rsidRPr="00AA7E12" w14:paraId="7E743E76"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D14CE34"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72375124"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1EDD6775" w14:textId="41A5650D" w:rsidR="00DE6455" w:rsidRPr="00AA7E12" w:rsidRDefault="00DE6455" w:rsidP="00AA7E12">
            <w:pPr>
              <w:spacing w:after="60"/>
              <w:rPr>
                <w:color w:val="000000"/>
              </w:rPr>
            </w:pPr>
            <w:r w:rsidRPr="00AA7E12">
              <w:rPr>
                <w:color w:val="000000"/>
              </w:rPr>
              <w:t>CÂNTĂREAȚA CHEALĂ – Colegiul Național Sfântul Sava</w:t>
            </w:r>
          </w:p>
        </w:tc>
        <w:tc>
          <w:tcPr>
            <w:tcW w:w="4781" w:type="dxa"/>
            <w:tcBorders>
              <w:top w:val="nil"/>
              <w:left w:val="single" w:sz="4" w:space="0" w:color="auto"/>
              <w:bottom w:val="single" w:sz="4" w:space="0" w:color="auto"/>
              <w:right w:val="single" w:sz="4" w:space="0" w:color="auto"/>
            </w:tcBorders>
            <w:shd w:val="clear" w:color="auto" w:fill="auto"/>
            <w:vAlign w:val="center"/>
          </w:tcPr>
          <w:p w14:paraId="2ED6B897" w14:textId="099FE218" w:rsidR="00DE6455" w:rsidRPr="00AA7E12" w:rsidRDefault="00DE6455" w:rsidP="00AA7E12">
            <w:pPr>
              <w:spacing w:after="60"/>
              <w:jc w:val="center"/>
              <w:rPr>
                <w:color w:val="000000"/>
              </w:rPr>
            </w:pPr>
            <w:r w:rsidRPr="00AA7E12">
              <w:rPr>
                <w:color w:val="000000"/>
              </w:rPr>
              <w:t>FURTUNA regia Ada Milea – Colegiul Național Tudor Vianu</w:t>
            </w:r>
          </w:p>
        </w:tc>
      </w:tr>
      <w:tr w:rsidR="00DE6455" w:rsidRPr="00AA7E12" w14:paraId="06F711EE"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C8D2B41"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5EC13627"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0C2E4A65" w14:textId="7274F8FE" w:rsidR="00DE6455" w:rsidRPr="00AA7E12" w:rsidRDefault="00DE6455" w:rsidP="00AA7E12">
            <w:pPr>
              <w:spacing w:after="60"/>
              <w:rPr>
                <w:color w:val="000000"/>
              </w:rPr>
            </w:pPr>
            <w:r w:rsidRPr="00AA7E12">
              <w:rPr>
                <w:color w:val="000000"/>
              </w:rPr>
              <w:t>CINĂ CU PRIETENI regia Cristi Juncu- Colegiul Național Grigore Moisil</w:t>
            </w:r>
          </w:p>
        </w:tc>
        <w:tc>
          <w:tcPr>
            <w:tcW w:w="4781" w:type="dxa"/>
            <w:tcBorders>
              <w:top w:val="nil"/>
              <w:left w:val="single" w:sz="4" w:space="0" w:color="auto"/>
              <w:bottom w:val="single" w:sz="4" w:space="0" w:color="auto"/>
              <w:right w:val="single" w:sz="4" w:space="0" w:color="auto"/>
            </w:tcBorders>
            <w:shd w:val="clear" w:color="auto" w:fill="auto"/>
            <w:vAlign w:val="center"/>
          </w:tcPr>
          <w:p w14:paraId="66E8AB0D" w14:textId="77777777" w:rsidR="00DE6455" w:rsidRPr="00AA7E12" w:rsidRDefault="00DE6455" w:rsidP="00AA7E12">
            <w:pPr>
              <w:spacing w:after="60"/>
              <w:jc w:val="center"/>
              <w:rPr>
                <w:color w:val="000000"/>
              </w:rPr>
            </w:pPr>
            <w:r w:rsidRPr="00AA7E12">
              <w:rPr>
                <w:color w:val="000000"/>
              </w:rPr>
              <w:t>ARTĂ regia Cristi Juncu - Colegiul Economic Viilor</w:t>
            </w:r>
          </w:p>
        </w:tc>
      </w:tr>
      <w:tr w:rsidR="00DE6455" w:rsidRPr="00AA7E12" w14:paraId="44A55864" w14:textId="77777777" w:rsidTr="00F52A42">
        <w:tblPrEx>
          <w:tblCellMar>
            <w:left w:w="108" w:type="dxa"/>
            <w:right w:w="108" w:type="dxa"/>
          </w:tblCellMar>
        </w:tblPrEx>
        <w:trPr>
          <w:trHeight w:val="10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F7782C5"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36E098F5"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24604C30" w14:textId="2FF41E58" w:rsidR="00DE6455" w:rsidRPr="00AA7E12" w:rsidRDefault="00DE6455" w:rsidP="00AA7E12">
            <w:pPr>
              <w:spacing w:after="60"/>
              <w:rPr>
                <w:color w:val="000000"/>
              </w:rPr>
            </w:pPr>
            <w:r w:rsidRPr="00AA7E12">
              <w:rPr>
                <w:color w:val="000000"/>
              </w:rPr>
              <w:t>MĂSURĂ PENTRU MĂSURĂ regia Diana Mititelu- Colegiul Național Ion Neculce</w:t>
            </w:r>
          </w:p>
        </w:tc>
        <w:tc>
          <w:tcPr>
            <w:tcW w:w="4781" w:type="dxa"/>
            <w:tcBorders>
              <w:top w:val="nil"/>
              <w:left w:val="single" w:sz="4" w:space="0" w:color="auto"/>
              <w:bottom w:val="single" w:sz="4" w:space="0" w:color="auto"/>
              <w:right w:val="single" w:sz="4" w:space="0" w:color="auto"/>
            </w:tcBorders>
            <w:shd w:val="clear" w:color="auto" w:fill="auto"/>
            <w:vAlign w:val="center"/>
          </w:tcPr>
          <w:p w14:paraId="1D57996B" w14:textId="77777777" w:rsidR="00DE6455" w:rsidRPr="00AA7E12" w:rsidRDefault="00DE6455" w:rsidP="00AA7E12">
            <w:pPr>
              <w:spacing w:after="60"/>
              <w:jc w:val="center"/>
              <w:rPr>
                <w:color w:val="000000"/>
              </w:rPr>
            </w:pPr>
            <w:r w:rsidRPr="00AA7E12">
              <w:rPr>
                <w:color w:val="000000"/>
              </w:rPr>
              <w:t>OBICEIURI NECURATE, regia Mihai Constantin - Colegiul Economic Viilor</w:t>
            </w:r>
          </w:p>
        </w:tc>
      </w:tr>
      <w:tr w:rsidR="00DE6455" w:rsidRPr="00AA7E12" w14:paraId="12EBD876"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63CC8DA"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34F2027A"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4DB59C0B" w14:textId="77777777" w:rsidR="00DE6455" w:rsidRPr="00AA7E12" w:rsidRDefault="00DE6455" w:rsidP="00AA7E12">
            <w:pPr>
              <w:spacing w:after="60"/>
              <w:rPr>
                <w:color w:val="000000"/>
              </w:rPr>
            </w:pPr>
            <w:r w:rsidRPr="00AA7E12">
              <w:rPr>
                <w:color w:val="000000"/>
              </w:rPr>
              <w:t xml:space="preserve">CINĂ CU PRIETENI, regia Cristi Juncu - Colegiul National Ion Creangă </w:t>
            </w:r>
          </w:p>
        </w:tc>
        <w:tc>
          <w:tcPr>
            <w:tcW w:w="4781" w:type="dxa"/>
            <w:tcBorders>
              <w:top w:val="nil"/>
              <w:left w:val="single" w:sz="4" w:space="0" w:color="auto"/>
              <w:bottom w:val="single" w:sz="4" w:space="0" w:color="auto"/>
              <w:right w:val="single" w:sz="4" w:space="0" w:color="auto"/>
            </w:tcBorders>
            <w:shd w:val="clear" w:color="auto" w:fill="auto"/>
            <w:vAlign w:val="center"/>
          </w:tcPr>
          <w:p w14:paraId="4B30319B" w14:textId="77777777" w:rsidR="00DE6455" w:rsidRPr="00AA7E12" w:rsidRDefault="00DE6455" w:rsidP="00AA7E12">
            <w:pPr>
              <w:spacing w:after="60"/>
              <w:jc w:val="center"/>
              <w:rPr>
                <w:color w:val="000000"/>
              </w:rPr>
            </w:pPr>
            <w:r w:rsidRPr="00AA7E12">
              <w:rPr>
                <w:color w:val="000000"/>
              </w:rPr>
              <w:t xml:space="preserve">ARTĂ, regia Mihai Constatin - Liceul Mihai Eminescu </w:t>
            </w:r>
          </w:p>
        </w:tc>
      </w:tr>
      <w:tr w:rsidR="00DE6455" w:rsidRPr="00AA7E12" w14:paraId="2A6E233E" w14:textId="77777777" w:rsidTr="00F52A42">
        <w:tblPrEx>
          <w:tblCellMar>
            <w:left w:w="108" w:type="dxa"/>
            <w:right w:w="108" w:type="dxa"/>
          </w:tblCellMar>
        </w:tblPrEx>
        <w:trPr>
          <w:trHeight w:val="76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DBCF7A" w14:textId="77777777" w:rsidR="00DE6455" w:rsidRPr="00AA7E12" w:rsidRDefault="00DE6455" w:rsidP="00AA7E12">
            <w:pPr>
              <w:spacing w:after="60"/>
              <w:jc w:val="center"/>
              <w:rPr>
                <w:color w:val="000000"/>
              </w:rPr>
            </w:pPr>
            <w:r w:rsidRPr="00AA7E12">
              <w:rPr>
                <w:color w:val="000000"/>
              </w:rPr>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36665"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EB1CA" w14:textId="60BB3D2B" w:rsidR="00DE6455" w:rsidRPr="00AA7E12" w:rsidRDefault="00DE6455" w:rsidP="00AA7E12">
            <w:pPr>
              <w:spacing w:after="60"/>
              <w:rPr>
                <w:color w:val="000000"/>
              </w:rPr>
            </w:pPr>
            <w:r w:rsidRPr="00AA7E12">
              <w:rPr>
                <w:color w:val="000000"/>
              </w:rPr>
              <w:t>OBICEIURI NECURATE, regia Mihai Constantin – Colegiul Național Tudor Vianu</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68D765ED" w14:textId="7C6CA480" w:rsidR="00DE6455" w:rsidRPr="00AA7E12" w:rsidRDefault="00DE6455" w:rsidP="00AA7E12">
            <w:pPr>
              <w:spacing w:after="60"/>
              <w:jc w:val="center"/>
              <w:rPr>
                <w:color w:val="000000"/>
              </w:rPr>
            </w:pPr>
            <w:r w:rsidRPr="00AA7E12">
              <w:rPr>
                <w:color w:val="000000"/>
              </w:rPr>
              <w:t xml:space="preserve">Obiceiuri Necurate regia Mihai Constatin- Colegiul Tehnic Edmond Nicolau </w:t>
            </w:r>
          </w:p>
        </w:tc>
      </w:tr>
      <w:tr w:rsidR="00DE6455" w:rsidRPr="00AA7E12" w14:paraId="78A3516E" w14:textId="77777777" w:rsidTr="00F52A42">
        <w:tblPrEx>
          <w:tblCellMar>
            <w:left w:w="108" w:type="dxa"/>
            <w:right w:w="108" w:type="dxa"/>
          </w:tblCellMar>
        </w:tblPrEx>
        <w:trPr>
          <w:trHeight w:val="76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4ADBCF" w14:textId="77777777" w:rsidR="00DE6455" w:rsidRPr="00AA7E12" w:rsidRDefault="00DE6455" w:rsidP="00AA7E12">
            <w:pPr>
              <w:spacing w:after="60"/>
              <w:jc w:val="center"/>
              <w:rPr>
                <w:color w:val="000000"/>
              </w:rPr>
            </w:pPr>
            <w:r w:rsidRPr="00AA7E12">
              <w:rPr>
                <w:color w:val="000000"/>
              </w:rPr>
              <w:t> </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14:paraId="78DF8FAE"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nil"/>
              <w:bottom w:val="single" w:sz="4" w:space="0" w:color="auto"/>
              <w:right w:val="single" w:sz="4" w:space="0" w:color="auto"/>
            </w:tcBorders>
            <w:shd w:val="clear" w:color="auto" w:fill="auto"/>
            <w:noWrap/>
            <w:vAlign w:val="center"/>
            <w:hideMark/>
          </w:tcPr>
          <w:p w14:paraId="66750DB5" w14:textId="25F301B9" w:rsidR="00DE6455" w:rsidRPr="00AA7E12" w:rsidRDefault="00DE6455" w:rsidP="00AA7E12">
            <w:pPr>
              <w:spacing w:after="60"/>
              <w:rPr>
                <w:color w:val="000000"/>
              </w:rPr>
            </w:pPr>
            <w:r w:rsidRPr="00AA7E12">
              <w:rPr>
                <w:color w:val="000000"/>
              </w:rPr>
              <w:t>ARTĂ</w:t>
            </w:r>
            <w:r w:rsidRPr="00AA7E12">
              <w:rPr>
                <w:b/>
                <w:bCs/>
                <w:color w:val="000000"/>
              </w:rPr>
              <w:t xml:space="preserve"> r</w:t>
            </w:r>
            <w:r w:rsidRPr="00AA7E12">
              <w:rPr>
                <w:color w:val="000000"/>
              </w:rPr>
              <w:t>egia Cristi Juncu – Colegiul Național George Coșbuc</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339BBCB6" w14:textId="24006ACA" w:rsidR="00DE6455" w:rsidRPr="00AA7E12" w:rsidRDefault="00DE6455" w:rsidP="00AA7E12">
            <w:pPr>
              <w:spacing w:after="60"/>
              <w:jc w:val="center"/>
              <w:rPr>
                <w:b/>
                <w:bCs/>
                <w:color w:val="000000"/>
              </w:rPr>
            </w:pPr>
            <w:r w:rsidRPr="00AA7E12">
              <w:rPr>
                <w:color w:val="000000"/>
              </w:rPr>
              <w:t xml:space="preserve">Obiceiuri Necurate regia Mihai Constatin – Colegiul Tehnic Petru Maior </w:t>
            </w:r>
          </w:p>
        </w:tc>
      </w:tr>
      <w:tr w:rsidR="00DE6455" w:rsidRPr="00AA7E12" w14:paraId="5B16EC7E" w14:textId="77777777" w:rsidTr="00F52A42">
        <w:tblPrEx>
          <w:tblCellMar>
            <w:left w:w="108" w:type="dxa"/>
            <w:right w:w="108" w:type="dxa"/>
          </w:tblCellMar>
        </w:tblPrEx>
        <w:trPr>
          <w:trHeight w:val="690"/>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2C77D575" w14:textId="77777777" w:rsidR="00DE6455" w:rsidRPr="00AA7E12" w:rsidRDefault="00DE6455" w:rsidP="00AA7E12">
            <w:pPr>
              <w:spacing w:after="60"/>
              <w:jc w:val="center"/>
              <w:rPr>
                <w:color w:val="000000"/>
              </w:rPr>
            </w:pPr>
            <w:r w:rsidRPr="00AA7E12">
              <w:rPr>
                <w:color w:val="000000"/>
              </w:rPr>
              <w:t>9</w:t>
            </w:r>
          </w:p>
        </w:tc>
        <w:tc>
          <w:tcPr>
            <w:tcW w:w="1627" w:type="dxa"/>
            <w:tcBorders>
              <w:top w:val="nil"/>
              <w:left w:val="nil"/>
              <w:bottom w:val="single" w:sz="4" w:space="0" w:color="auto"/>
              <w:right w:val="single" w:sz="4" w:space="0" w:color="auto"/>
            </w:tcBorders>
            <w:shd w:val="clear" w:color="000000" w:fill="FFFF00"/>
            <w:vAlign w:val="center"/>
            <w:hideMark/>
          </w:tcPr>
          <w:p w14:paraId="0C44C3F2" w14:textId="77777777" w:rsidR="00DE6455" w:rsidRPr="00AA7E12" w:rsidRDefault="00DE6455" w:rsidP="00AA7E12">
            <w:pPr>
              <w:spacing w:after="60"/>
              <w:jc w:val="center"/>
              <w:rPr>
                <w:b/>
                <w:bCs/>
              </w:rPr>
            </w:pPr>
            <w:r w:rsidRPr="00AA7E12">
              <w:rPr>
                <w:b/>
                <w:bCs/>
              </w:rPr>
              <w:t>PROGRAMUL</w:t>
            </w:r>
          </w:p>
        </w:tc>
        <w:tc>
          <w:tcPr>
            <w:tcW w:w="2663" w:type="dxa"/>
            <w:tcBorders>
              <w:top w:val="nil"/>
              <w:left w:val="nil"/>
              <w:bottom w:val="single" w:sz="4" w:space="0" w:color="auto"/>
              <w:right w:val="single" w:sz="4" w:space="0" w:color="auto"/>
            </w:tcBorders>
            <w:shd w:val="clear" w:color="000000" w:fill="FFFF00"/>
            <w:vAlign w:val="center"/>
            <w:hideMark/>
          </w:tcPr>
          <w:p w14:paraId="24E53418" w14:textId="77777777" w:rsidR="00DE6455" w:rsidRPr="00AA7E12" w:rsidRDefault="00DE6455" w:rsidP="00AA7E12">
            <w:pPr>
              <w:spacing w:after="60"/>
              <w:jc w:val="center"/>
              <w:rPr>
                <w:b/>
                <w:bCs/>
                <w:color w:val="000000"/>
              </w:rPr>
            </w:pPr>
            <w:r w:rsidRPr="00AA7E12">
              <w:rPr>
                <w:b/>
                <w:bCs/>
                <w:color w:val="000000"/>
              </w:rPr>
              <w:t>BULANDRA ITINERANTĂ</w:t>
            </w:r>
          </w:p>
        </w:tc>
        <w:tc>
          <w:tcPr>
            <w:tcW w:w="4781" w:type="dxa"/>
            <w:tcBorders>
              <w:top w:val="nil"/>
              <w:left w:val="nil"/>
              <w:bottom w:val="single" w:sz="4" w:space="0" w:color="auto"/>
              <w:right w:val="single" w:sz="4" w:space="0" w:color="auto"/>
            </w:tcBorders>
            <w:shd w:val="clear" w:color="000000" w:fill="FFFF00"/>
            <w:vAlign w:val="center"/>
            <w:hideMark/>
          </w:tcPr>
          <w:p w14:paraId="080C4DF2" w14:textId="77777777" w:rsidR="00DE6455" w:rsidRPr="00AA7E12" w:rsidRDefault="00DE6455" w:rsidP="00AA7E12">
            <w:pPr>
              <w:spacing w:after="60"/>
              <w:jc w:val="center"/>
              <w:rPr>
                <w:b/>
                <w:bCs/>
                <w:color w:val="000000"/>
              </w:rPr>
            </w:pPr>
            <w:r w:rsidRPr="00AA7E12">
              <w:rPr>
                <w:b/>
                <w:bCs/>
                <w:color w:val="000000"/>
              </w:rPr>
              <w:t>BULANDRA ITINERANTĂ</w:t>
            </w:r>
          </w:p>
        </w:tc>
      </w:tr>
      <w:tr w:rsidR="00DE6455" w:rsidRPr="00AA7E12" w14:paraId="481EBA21" w14:textId="77777777" w:rsidTr="00F52A42">
        <w:tblPrEx>
          <w:tblCellMar>
            <w:left w:w="108" w:type="dxa"/>
            <w:right w:w="108" w:type="dxa"/>
          </w:tblCellMar>
        </w:tblPrEx>
        <w:trPr>
          <w:trHeight w:val="102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7B84BA" w14:textId="77777777" w:rsidR="00DE6455" w:rsidRPr="00AA7E12" w:rsidRDefault="00DE6455" w:rsidP="00AA7E12">
            <w:pPr>
              <w:spacing w:after="60"/>
              <w:jc w:val="center"/>
              <w:rPr>
                <w:color w:val="000000"/>
              </w:rPr>
            </w:pPr>
            <w:r w:rsidRPr="00AA7E12">
              <w:rPr>
                <w:color w:val="000000"/>
              </w:rPr>
              <w:t> </w:t>
            </w:r>
          </w:p>
        </w:tc>
        <w:tc>
          <w:tcPr>
            <w:tcW w:w="1627" w:type="dxa"/>
            <w:tcBorders>
              <w:top w:val="single" w:sz="4" w:space="0" w:color="auto"/>
              <w:left w:val="nil"/>
              <w:bottom w:val="single" w:sz="4" w:space="0" w:color="auto"/>
              <w:right w:val="single" w:sz="4" w:space="0" w:color="auto"/>
            </w:tcBorders>
            <w:shd w:val="clear" w:color="auto" w:fill="auto"/>
            <w:vAlign w:val="center"/>
            <w:hideMark/>
          </w:tcPr>
          <w:p w14:paraId="329F9D13"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nil"/>
              <w:bottom w:val="single" w:sz="4" w:space="0" w:color="auto"/>
              <w:right w:val="single" w:sz="4" w:space="0" w:color="auto"/>
            </w:tcBorders>
            <w:shd w:val="clear" w:color="auto" w:fill="auto"/>
            <w:vAlign w:val="center"/>
            <w:hideMark/>
          </w:tcPr>
          <w:p w14:paraId="7E9B0D26" w14:textId="056B5D6E" w:rsidR="00DE6455" w:rsidRPr="00AA7E12" w:rsidRDefault="00DE6455" w:rsidP="00AA7E12">
            <w:pPr>
              <w:spacing w:after="60"/>
              <w:jc w:val="center"/>
              <w:rPr>
                <w:color w:val="000000"/>
              </w:rPr>
            </w:pPr>
            <w:r w:rsidRPr="00AA7E12">
              <w:rPr>
                <w:color w:val="000000"/>
              </w:rPr>
              <w:t>ZILELE ELVIRA GODEANU – Târgu Jiu, GIGEL regia Vlad Zamfirescu</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1D545A73" w14:textId="4FC2492C" w:rsidR="00DE6455" w:rsidRPr="00AA7E12" w:rsidRDefault="00DE6455" w:rsidP="00AA7E12">
            <w:pPr>
              <w:spacing w:after="60"/>
              <w:jc w:val="center"/>
              <w:rPr>
                <w:color w:val="000000"/>
              </w:rPr>
            </w:pPr>
            <w:r w:rsidRPr="00AA7E12">
              <w:rPr>
                <w:color w:val="000000"/>
              </w:rPr>
              <w:t>Stagiunea Estivală a Artelor Spectacolului, Constanța, ARTĂ   regia Cristi Juncu</w:t>
            </w:r>
          </w:p>
        </w:tc>
      </w:tr>
      <w:tr w:rsidR="00DE6455" w:rsidRPr="00AA7E12" w14:paraId="4B83CADF" w14:textId="77777777" w:rsidTr="00F52A42">
        <w:tblPrEx>
          <w:tblCellMar>
            <w:left w:w="108" w:type="dxa"/>
            <w:right w:w="108" w:type="dxa"/>
          </w:tblCellMar>
        </w:tblPrEx>
        <w:trPr>
          <w:trHeight w:val="102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D76159" w14:textId="77777777" w:rsidR="00DE6455" w:rsidRPr="00AA7E12" w:rsidRDefault="00DE6455" w:rsidP="00AA7E12">
            <w:pPr>
              <w:spacing w:after="60"/>
              <w:jc w:val="center"/>
              <w:rPr>
                <w:color w:val="000000"/>
              </w:rPr>
            </w:pPr>
            <w:r w:rsidRPr="00AA7E12">
              <w:rPr>
                <w:color w:val="000000"/>
              </w:rPr>
              <w:lastRenderedPageBreak/>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BE799C"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6E6A45" w14:textId="4253292E" w:rsidR="00DE6455" w:rsidRPr="00AA7E12" w:rsidRDefault="00DE6455" w:rsidP="00AA7E12">
            <w:pPr>
              <w:spacing w:after="60"/>
              <w:jc w:val="center"/>
              <w:rPr>
                <w:color w:val="000000"/>
              </w:rPr>
            </w:pPr>
            <w:r w:rsidRPr="00AA7E12">
              <w:rPr>
                <w:color w:val="000000"/>
              </w:rPr>
              <w:t xml:space="preserve"> 200 de ani de la înființarea Teatrului Național Miskolc, ARTĂ regia Cristi Juncu</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1FEFBF1F" w14:textId="77777777" w:rsidR="00DE6455" w:rsidRPr="00AA7E12" w:rsidRDefault="00DE6455" w:rsidP="00AA7E12">
            <w:pPr>
              <w:spacing w:after="60"/>
              <w:jc w:val="center"/>
              <w:rPr>
                <w:color w:val="000000"/>
              </w:rPr>
            </w:pPr>
            <w:r w:rsidRPr="00AA7E12">
              <w:rPr>
                <w:color w:val="000000"/>
              </w:rPr>
              <w:t>Centrul Cultural ION MANU, Otopeni - ARTĂ   regia Cristi Juncu</w:t>
            </w:r>
          </w:p>
        </w:tc>
      </w:tr>
      <w:tr w:rsidR="00DE6455" w:rsidRPr="00AA7E12" w14:paraId="7ED2C344" w14:textId="77777777" w:rsidTr="00F52A42">
        <w:tblPrEx>
          <w:tblCellMar>
            <w:left w:w="108" w:type="dxa"/>
            <w:right w:w="108" w:type="dxa"/>
          </w:tblCellMar>
        </w:tblPrEx>
        <w:trPr>
          <w:trHeight w:val="102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0AB936"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vAlign w:val="center"/>
          </w:tcPr>
          <w:p w14:paraId="28700B2F" w14:textId="77777777" w:rsidR="00DE6455" w:rsidRPr="00AA7E12" w:rsidRDefault="00DE6455" w:rsidP="00AA7E12">
            <w:pPr>
              <w:spacing w:after="60"/>
              <w:jc w:val="center"/>
              <w:rPr>
                <w:b/>
                <w:bCs/>
              </w:rPr>
            </w:pPr>
          </w:p>
        </w:tc>
        <w:tc>
          <w:tcPr>
            <w:tcW w:w="2663" w:type="dxa"/>
            <w:tcBorders>
              <w:top w:val="single" w:sz="4" w:space="0" w:color="auto"/>
              <w:left w:val="nil"/>
              <w:bottom w:val="single" w:sz="4" w:space="0" w:color="auto"/>
              <w:right w:val="single" w:sz="4" w:space="0" w:color="auto"/>
            </w:tcBorders>
            <w:shd w:val="clear" w:color="auto" w:fill="auto"/>
            <w:vAlign w:val="center"/>
          </w:tcPr>
          <w:p w14:paraId="10738F8A" w14:textId="77777777" w:rsidR="00DE6455" w:rsidRPr="00AA7E12" w:rsidRDefault="00DE6455" w:rsidP="00AA7E12">
            <w:pPr>
              <w:spacing w:after="60"/>
              <w:jc w:val="center"/>
              <w:rPr>
                <w:color w:val="000000"/>
              </w:rPr>
            </w:pP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57CD6CC6" w14:textId="17FF2207" w:rsidR="00DE6455" w:rsidRPr="00AA7E12" w:rsidRDefault="00DE6455" w:rsidP="00AA7E12">
            <w:pPr>
              <w:spacing w:after="60"/>
              <w:jc w:val="center"/>
              <w:rPr>
                <w:color w:val="000000"/>
              </w:rPr>
            </w:pPr>
            <w:r w:rsidRPr="00AA7E12">
              <w:rPr>
                <w:color w:val="000000"/>
              </w:rPr>
              <w:t>Centrul Cultural ION MANU, Otopeni - GIGEL regia Vlad Zamfirescu</w:t>
            </w:r>
          </w:p>
        </w:tc>
      </w:tr>
      <w:tr w:rsidR="00DE6455" w:rsidRPr="00AA7E12" w14:paraId="215E0684" w14:textId="77777777" w:rsidTr="00F52A42">
        <w:tblPrEx>
          <w:tblCellMar>
            <w:left w:w="108" w:type="dxa"/>
            <w:right w:w="108" w:type="dxa"/>
          </w:tblCellMar>
        </w:tblPrEx>
        <w:trPr>
          <w:trHeight w:val="930"/>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7699F1A6" w14:textId="77777777" w:rsidR="00DE6455" w:rsidRPr="00AA7E12" w:rsidRDefault="00DE6455" w:rsidP="00AA7E12">
            <w:pPr>
              <w:spacing w:after="60"/>
              <w:jc w:val="center"/>
              <w:rPr>
                <w:color w:val="000000"/>
              </w:rPr>
            </w:pPr>
            <w:r w:rsidRPr="00AA7E12">
              <w:rPr>
                <w:color w:val="000000"/>
              </w:rPr>
              <w:t>10</w:t>
            </w:r>
          </w:p>
        </w:tc>
        <w:tc>
          <w:tcPr>
            <w:tcW w:w="1627" w:type="dxa"/>
            <w:tcBorders>
              <w:top w:val="nil"/>
              <w:left w:val="nil"/>
              <w:bottom w:val="single" w:sz="4" w:space="0" w:color="auto"/>
              <w:right w:val="single" w:sz="4" w:space="0" w:color="auto"/>
            </w:tcBorders>
            <w:shd w:val="clear" w:color="000000" w:fill="FFFF00"/>
            <w:vAlign w:val="center"/>
            <w:hideMark/>
          </w:tcPr>
          <w:p w14:paraId="0AD86784" w14:textId="77777777" w:rsidR="00DE6455" w:rsidRPr="00AA7E12" w:rsidRDefault="00DE6455" w:rsidP="00AA7E12">
            <w:pPr>
              <w:spacing w:after="60"/>
              <w:jc w:val="center"/>
              <w:rPr>
                <w:b/>
                <w:bCs/>
              </w:rPr>
            </w:pPr>
            <w:r w:rsidRPr="00AA7E12">
              <w:rPr>
                <w:b/>
                <w:bCs/>
              </w:rPr>
              <w:t>PROGRAMUL</w:t>
            </w:r>
          </w:p>
        </w:tc>
        <w:tc>
          <w:tcPr>
            <w:tcW w:w="2663" w:type="dxa"/>
            <w:tcBorders>
              <w:top w:val="nil"/>
              <w:left w:val="nil"/>
              <w:bottom w:val="single" w:sz="4" w:space="0" w:color="auto"/>
              <w:right w:val="single" w:sz="4" w:space="0" w:color="auto"/>
            </w:tcBorders>
            <w:shd w:val="clear" w:color="000000" w:fill="FFFF00"/>
            <w:vAlign w:val="center"/>
            <w:hideMark/>
          </w:tcPr>
          <w:p w14:paraId="6A9B4A8F" w14:textId="77777777" w:rsidR="00DE6455" w:rsidRPr="00AA7E12" w:rsidRDefault="00DE6455" w:rsidP="00AA7E12">
            <w:pPr>
              <w:spacing w:after="60"/>
              <w:jc w:val="center"/>
              <w:rPr>
                <w:b/>
                <w:bCs/>
                <w:color w:val="000000"/>
              </w:rPr>
            </w:pPr>
            <w:r w:rsidRPr="00AA7E12">
              <w:rPr>
                <w:b/>
                <w:bCs/>
                <w:color w:val="000000"/>
              </w:rPr>
              <w:t>FESTIVALURI NAȚIONALE/   INTERNAȚIONALE</w:t>
            </w:r>
          </w:p>
        </w:tc>
        <w:tc>
          <w:tcPr>
            <w:tcW w:w="4781" w:type="dxa"/>
            <w:tcBorders>
              <w:top w:val="nil"/>
              <w:left w:val="nil"/>
              <w:bottom w:val="single" w:sz="4" w:space="0" w:color="auto"/>
              <w:right w:val="single" w:sz="4" w:space="0" w:color="auto"/>
            </w:tcBorders>
            <w:shd w:val="clear" w:color="000000" w:fill="FFFF00"/>
            <w:vAlign w:val="center"/>
            <w:hideMark/>
          </w:tcPr>
          <w:p w14:paraId="628848CF" w14:textId="77777777" w:rsidR="00DE6455" w:rsidRPr="00AA7E12" w:rsidRDefault="00DE6455" w:rsidP="00AA7E12">
            <w:pPr>
              <w:spacing w:after="60"/>
              <w:jc w:val="center"/>
              <w:rPr>
                <w:b/>
                <w:bCs/>
                <w:color w:val="000000"/>
              </w:rPr>
            </w:pPr>
            <w:r w:rsidRPr="00AA7E12">
              <w:rPr>
                <w:b/>
                <w:bCs/>
                <w:color w:val="000000"/>
              </w:rPr>
              <w:t>FESTIVALURI NAȚIONALE/   INTERNAȚIONALE</w:t>
            </w:r>
          </w:p>
        </w:tc>
      </w:tr>
      <w:tr w:rsidR="00DE6455" w:rsidRPr="00AA7E12" w14:paraId="165A9725" w14:textId="77777777" w:rsidTr="00F52A42">
        <w:tblPrEx>
          <w:tblCellMar>
            <w:left w:w="108" w:type="dxa"/>
            <w:right w:w="108" w:type="dxa"/>
          </w:tblCellMar>
        </w:tblPrEx>
        <w:trPr>
          <w:trHeight w:val="127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F2CBD36"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6263907D"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5AC73047" w14:textId="628E6CAD" w:rsidR="00DE6455" w:rsidRPr="00AA7E12" w:rsidRDefault="00DE6455" w:rsidP="00AA7E12">
            <w:pPr>
              <w:spacing w:after="60"/>
              <w:rPr>
                <w:color w:val="000000"/>
              </w:rPr>
            </w:pPr>
            <w:r w:rsidRPr="00AA7E12">
              <w:rPr>
                <w:i/>
                <w:iCs/>
                <w:color w:val="000000"/>
              </w:rPr>
              <w:t>Festivalul Internațional de Teatru Alba Iulia- POVEȘTI</w:t>
            </w:r>
            <w:r w:rsidRPr="00AA7E12">
              <w:rPr>
                <w:color w:val="000000"/>
              </w:rPr>
              <w:t xml:space="preserve"> - CINĂ CU PRIETENI  regia Cristi Juncu</w:t>
            </w:r>
          </w:p>
        </w:tc>
        <w:tc>
          <w:tcPr>
            <w:tcW w:w="4781" w:type="dxa"/>
            <w:tcBorders>
              <w:top w:val="single" w:sz="4" w:space="0" w:color="auto"/>
              <w:left w:val="single" w:sz="4" w:space="0" w:color="auto"/>
              <w:bottom w:val="single" w:sz="4" w:space="0" w:color="auto"/>
              <w:right w:val="single" w:sz="4" w:space="0" w:color="auto"/>
            </w:tcBorders>
            <w:shd w:val="clear" w:color="auto" w:fill="auto"/>
            <w:vAlign w:val="center"/>
          </w:tcPr>
          <w:p w14:paraId="2693FCEB" w14:textId="79C63C13" w:rsidR="00DE6455" w:rsidRPr="00AA7E12" w:rsidRDefault="00DE6455" w:rsidP="00AA7E12">
            <w:pPr>
              <w:spacing w:after="60"/>
              <w:jc w:val="center"/>
              <w:rPr>
                <w:color w:val="000000"/>
              </w:rPr>
            </w:pPr>
            <w:r w:rsidRPr="00AA7E12">
              <w:rPr>
                <w:color w:val="000000"/>
              </w:rPr>
              <w:t>Festivalul Internațional de Teatru Zilele Teatrului Matei Vișniec, Suceava  - Tache, Ianke și Cadâr, regia Horațiu Mălăele</w:t>
            </w:r>
          </w:p>
        </w:tc>
      </w:tr>
      <w:tr w:rsidR="00DE6455" w:rsidRPr="00AA7E12" w14:paraId="3DE57602" w14:textId="77777777" w:rsidTr="00F52A42">
        <w:tblPrEx>
          <w:tblCellMar>
            <w:left w:w="108" w:type="dxa"/>
            <w:right w:w="108" w:type="dxa"/>
          </w:tblCellMar>
        </w:tblPrEx>
        <w:trPr>
          <w:trHeight w:val="10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C651CC4"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3E0D5921"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hideMark/>
          </w:tcPr>
          <w:p w14:paraId="0E6B3CE6" w14:textId="2C294747" w:rsidR="00DE6455" w:rsidRPr="00AA7E12" w:rsidRDefault="00DE6455" w:rsidP="00AA7E12">
            <w:pPr>
              <w:spacing w:after="60"/>
              <w:rPr>
                <w:color w:val="000000"/>
              </w:rPr>
            </w:pPr>
            <w:r w:rsidRPr="00AA7E12">
              <w:rPr>
                <w:i/>
                <w:iCs/>
                <w:color w:val="000000"/>
              </w:rPr>
              <w:t>Festivalul Internațional de Teatru Scurt -Oradea</w:t>
            </w:r>
            <w:r w:rsidRPr="00AA7E12">
              <w:rPr>
                <w:color w:val="000000"/>
              </w:rPr>
              <w:t>,  BĂIEȚII DE ZINC  regia Yury Kordonsky</w:t>
            </w:r>
          </w:p>
        </w:tc>
        <w:tc>
          <w:tcPr>
            <w:tcW w:w="4781" w:type="dxa"/>
            <w:tcBorders>
              <w:top w:val="nil"/>
              <w:left w:val="single" w:sz="4" w:space="0" w:color="auto"/>
              <w:bottom w:val="single" w:sz="4" w:space="0" w:color="auto"/>
              <w:right w:val="single" w:sz="4" w:space="0" w:color="auto"/>
            </w:tcBorders>
            <w:shd w:val="clear" w:color="auto" w:fill="auto"/>
            <w:vAlign w:val="center"/>
          </w:tcPr>
          <w:p w14:paraId="430BFC93" w14:textId="0CC5C1B5" w:rsidR="00DE6455" w:rsidRPr="00AA7E12" w:rsidRDefault="00DE6455" w:rsidP="00AA7E12">
            <w:pPr>
              <w:spacing w:after="60"/>
              <w:jc w:val="center"/>
              <w:rPr>
                <w:color w:val="000000"/>
              </w:rPr>
            </w:pPr>
            <w:r w:rsidRPr="00AA7E12">
              <w:rPr>
                <w:color w:val="000000"/>
              </w:rPr>
              <w:t>Festivalul Internațional de Teatru Ștefan Iordache, Caracal -  ARTĂ regia Cristi Juncu</w:t>
            </w:r>
          </w:p>
        </w:tc>
      </w:tr>
      <w:tr w:rsidR="00DE6455" w:rsidRPr="00AA7E12" w14:paraId="77F54F42" w14:textId="77777777" w:rsidTr="00F52A42">
        <w:tblPrEx>
          <w:tblCellMar>
            <w:left w:w="108" w:type="dxa"/>
            <w:right w:w="108" w:type="dxa"/>
          </w:tblCellMar>
        </w:tblPrEx>
        <w:trPr>
          <w:trHeight w:val="556"/>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6ED0611"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6E0E7DC2"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bottom"/>
            <w:hideMark/>
          </w:tcPr>
          <w:p w14:paraId="15D8DE91" w14:textId="5362D0B6" w:rsidR="00DE6455" w:rsidRPr="00AA7E12" w:rsidRDefault="00DE6455" w:rsidP="00AA7E12">
            <w:pPr>
              <w:spacing w:after="60"/>
              <w:rPr>
                <w:color w:val="000000"/>
              </w:rPr>
            </w:pPr>
            <w:r w:rsidRPr="00AA7E12">
              <w:rPr>
                <w:i/>
                <w:iCs/>
                <w:color w:val="000000"/>
              </w:rPr>
              <w:t>Festivalul Internațional de Teatru - SIBIU</w:t>
            </w:r>
            <w:r w:rsidRPr="00AA7E12">
              <w:rPr>
                <w:color w:val="000000"/>
              </w:rPr>
              <w:t>- TATĂL regia Cristi Juncu</w:t>
            </w:r>
          </w:p>
        </w:tc>
        <w:tc>
          <w:tcPr>
            <w:tcW w:w="4781" w:type="dxa"/>
            <w:tcBorders>
              <w:top w:val="nil"/>
              <w:left w:val="single" w:sz="4" w:space="0" w:color="auto"/>
              <w:bottom w:val="single" w:sz="4" w:space="0" w:color="auto"/>
              <w:right w:val="single" w:sz="4" w:space="0" w:color="auto"/>
            </w:tcBorders>
            <w:shd w:val="clear" w:color="auto" w:fill="auto"/>
            <w:vAlign w:val="center"/>
          </w:tcPr>
          <w:p w14:paraId="3BDF1354" w14:textId="73F396A1" w:rsidR="00DE6455" w:rsidRPr="00AA7E12" w:rsidRDefault="00DE6455" w:rsidP="00AA7E12">
            <w:pPr>
              <w:spacing w:after="60"/>
              <w:jc w:val="center"/>
              <w:rPr>
                <w:color w:val="000000"/>
              </w:rPr>
            </w:pPr>
            <w:r w:rsidRPr="00AA7E12">
              <w:rPr>
                <w:color w:val="000000"/>
              </w:rPr>
              <w:t>Festivalul Internațional de Teatru Alba Iulia - BĂIEȚII DE ZINC  regia Yury Kordonsky</w:t>
            </w:r>
          </w:p>
        </w:tc>
      </w:tr>
      <w:tr w:rsidR="00DE6455" w:rsidRPr="00AA7E12" w14:paraId="408A1E30" w14:textId="77777777" w:rsidTr="00F52A42">
        <w:tblPrEx>
          <w:tblCellMar>
            <w:left w:w="108" w:type="dxa"/>
            <w:right w:w="108" w:type="dxa"/>
          </w:tblCellMar>
        </w:tblPrEx>
        <w:trPr>
          <w:trHeight w:val="127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8EE9DB3"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1524A649"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775834EB" w14:textId="0D8838AF" w:rsidR="00DE6455" w:rsidRPr="00AA7E12" w:rsidRDefault="00DE6455" w:rsidP="00AA7E12">
            <w:pPr>
              <w:spacing w:after="60"/>
              <w:rPr>
                <w:color w:val="000000"/>
              </w:rPr>
            </w:pPr>
            <w:r w:rsidRPr="00AA7E12">
              <w:rPr>
                <w:i/>
                <w:iCs/>
                <w:color w:val="000000"/>
              </w:rPr>
              <w:t>Festivalul Național de Teatru- Săptămâna Comedie i</w:t>
            </w:r>
            <w:r w:rsidRPr="00AA7E12">
              <w:rPr>
                <w:color w:val="000000"/>
              </w:rPr>
              <w:t>Brașov, DUPĂ D ALE  regia Cornel Scripcaru</w:t>
            </w:r>
          </w:p>
        </w:tc>
        <w:tc>
          <w:tcPr>
            <w:tcW w:w="4781" w:type="dxa"/>
            <w:tcBorders>
              <w:top w:val="nil"/>
              <w:left w:val="single" w:sz="4" w:space="0" w:color="auto"/>
              <w:bottom w:val="single" w:sz="4" w:space="0" w:color="auto"/>
              <w:right w:val="single" w:sz="4" w:space="0" w:color="auto"/>
            </w:tcBorders>
            <w:shd w:val="clear" w:color="auto" w:fill="auto"/>
            <w:vAlign w:val="center"/>
          </w:tcPr>
          <w:p w14:paraId="0DF30EC4" w14:textId="67866BD8" w:rsidR="00DE6455" w:rsidRPr="00AA7E12" w:rsidRDefault="00DE6455" w:rsidP="00AA7E12">
            <w:pPr>
              <w:spacing w:after="60"/>
              <w:jc w:val="center"/>
              <w:rPr>
                <w:color w:val="000000"/>
              </w:rPr>
            </w:pPr>
            <w:r w:rsidRPr="00AA7E12">
              <w:rPr>
                <w:color w:val="000000"/>
              </w:rPr>
              <w:t>Festivalul de Teatru, Film și Muzică Ion Dichiseanu, Adjud - ARTĂ regia Cristi Juncu</w:t>
            </w:r>
          </w:p>
        </w:tc>
      </w:tr>
      <w:tr w:rsidR="00DE6455" w:rsidRPr="00AA7E12" w14:paraId="356B4B9D" w14:textId="77777777" w:rsidTr="00F52A42">
        <w:tblPrEx>
          <w:tblCellMar>
            <w:left w:w="108" w:type="dxa"/>
            <w:right w:w="108" w:type="dxa"/>
          </w:tblCellMar>
        </w:tblPrEx>
        <w:trPr>
          <w:trHeight w:val="103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0DB4FEFE"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73A70ACC"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bottom"/>
            <w:hideMark/>
          </w:tcPr>
          <w:p w14:paraId="0447BF19" w14:textId="284CB774" w:rsidR="00DE6455" w:rsidRPr="00AA7E12" w:rsidRDefault="00DE6455" w:rsidP="00AA7E12">
            <w:pPr>
              <w:spacing w:after="60"/>
              <w:rPr>
                <w:color w:val="000000"/>
              </w:rPr>
            </w:pPr>
            <w:r w:rsidRPr="00AA7E12">
              <w:rPr>
                <w:i/>
                <w:iCs/>
                <w:color w:val="000000"/>
              </w:rPr>
              <w:t>Festivalul Internațional de Teatru</w:t>
            </w:r>
            <w:r w:rsidRPr="00AA7E12">
              <w:rPr>
                <w:color w:val="000000"/>
              </w:rPr>
              <w:t xml:space="preserve"> - ARIEL VÂLCEA FEST, Râmnicu Vâlcea -FURTUNA regia Ada Milea</w:t>
            </w:r>
          </w:p>
        </w:tc>
        <w:tc>
          <w:tcPr>
            <w:tcW w:w="4781" w:type="dxa"/>
            <w:tcBorders>
              <w:top w:val="nil"/>
              <w:left w:val="single" w:sz="4" w:space="0" w:color="auto"/>
              <w:bottom w:val="single" w:sz="4" w:space="0" w:color="auto"/>
              <w:right w:val="single" w:sz="4" w:space="0" w:color="auto"/>
            </w:tcBorders>
            <w:shd w:val="clear" w:color="auto" w:fill="auto"/>
            <w:vAlign w:val="center"/>
          </w:tcPr>
          <w:p w14:paraId="4F7ACF30" w14:textId="724241FF" w:rsidR="00DE6455" w:rsidRPr="00AA7E12" w:rsidRDefault="00DE6455" w:rsidP="00AA7E12">
            <w:pPr>
              <w:spacing w:after="60"/>
              <w:jc w:val="center"/>
              <w:rPr>
                <w:color w:val="000000"/>
              </w:rPr>
            </w:pPr>
            <w:r w:rsidRPr="00AA7E12">
              <w:rPr>
                <w:color w:val="000000"/>
              </w:rPr>
              <w:t>Săptămâna Comediei, Brașov - Family.exe, scenariul și regie Mimi Brănescu</w:t>
            </w:r>
          </w:p>
        </w:tc>
      </w:tr>
      <w:tr w:rsidR="00DE6455" w:rsidRPr="00AA7E12" w14:paraId="7AC922C3"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040A471"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7AF17E28"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1329574B" w14:textId="2BD670EA" w:rsidR="00DE6455" w:rsidRPr="00AA7E12" w:rsidRDefault="00DE6455" w:rsidP="00AA7E12">
            <w:pPr>
              <w:spacing w:after="60"/>
              <w:rPr>
                <w:color w:val="000000"/>
              </w:rPr>
            </w:pPr>
            <w:r w:rsidRPr="00AA7E12">
              <w:rPr>
                <w:i/>
                <w:iCs/>
                <w:color w:val="000000"/>
              </w:rPr>
              <w:t>Festivalul Național de Comedie -Galați</w:t>
            </w:r>
            <w:r w:rsidRPr="00AA7E12">
              <w:rPr>
                <w:color w:val="000000"/>
              </w:rPr>
              <w:t>, ARTĂ regia Cristi Juncu</w:t>
            </w:r>
          </w:p>
        </w:tc>
        <w:tc>
          <w:tcPr>
            <w:tcW w:w="4781" w:type="dxa"/>
            <w:tcBorders>
              <w:top w:val="nil"/>
              <w:left w:val="single" w:sz="4" w:space="0" w:color="auto"/>
              <w:bottom w:val="single" w:sz="4" w:space="0" w:color="auto"/>
              <w:right w:val="single" w:sz="4" w:space="0" w:color="auto"/>
            </w:tcBorders>
            <w:shd w:val="clear" w:color="auto" w:fill="auto"/>
            <w:vAlign w:val="center"/>
          </w:tcPr>
          <w:p w14:paraId="34068FD8" w14:textId="77577A2F" w:rsidR="00DE6455" w:rsidRPr="00AA7E12" w:rsidRDefault="00DE6455" w:rsidP="00AA7E12">
            <w:pPr>
              <w:spacing w:after="60"/>
              <w:jc w:val="center"/>
              <w:rPr>
                <w:color w:val="000000"/>
              </w:rPr>
            </w:pPr>
            <w:r w:rsidRPr="00AA7E12">
              <w:rPr>
                <w:color w:val="000000"/>
              </w:rPr>
              <w:t>Zilele Filmului Românesc, Iași - TATĂL de Florian Zeller, regia Cristi Juncu</w:t>
            </w:r>
          </w:p>
        </w:tc>
      </w:tr>
      <w:tr w:rsidR="00DE6455" w:rsidRPr="00AA7E12" w14:paraId="44E859A6" w14:textId="77777777" w:rsidTr="00F52A42">
        <w:tblPrEx>
          <w:tblCellMar>
            <w:left w:w="108" w:type="dxa"/>
            <w:right w:w="108" w:type="dxa"/>
          </w:tblCellMar>
        </w:tblPrEx>
        <w:trPr>
          <w:trHeight w:val="102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1147961E"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0256B95F"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54BD8B21" w14:textId="6978F962" w:rsidR="00DE6455" w:rsidRPr="00AA7E12" w:rsidRDefault="00DE6455" w:rsidP="00AA7E12">
            <w:pPr>
              <w:spacing w:after="60"/>
              <w:rPr>
                <w:color w:val="000000"/>
              </w:rPr>
            </w:pPr>
            <w:r w:rsidRPr="00AA7E12">
              <w:rPr>
                <w:i/>
                <w:iCs/>
                <w:color w:val="000000"/>
              </w:rPr>
              <w:t>Festivalul Internațional de Teatru - Toma Caragiu</w:t>
            </w:r>
            <w:r w:rsidRPr="00AA7E12">
              <w:rPr>
                <w:color w:val="000000"/>
              </w:rPr>
              <w:t xml:space="preserve"> - Ploiești, BĂIEȚII DE ZINC  regia Yury Kordonsky</w:t>
            </w:r>
          </w:p>
        </w:tc>
        <w:tc>
          <w:tcPr>
            <w:tcW w:w="4781" w:type="dxa"/>
            <w:tcBorders>
              <w:top w:val="nil"/>
              <w:left w:val="single" w:sz="4" w:space="0" w:color="auto"/>
              <w:bottom w:val="single" w:sz="4" w:space="0" w:color="auto"/>
              <w:right w:val="single" w:sz="4" w:space="0" w:color="auto"/>
            </w:tcBorders>
            <w:shd w:val="clear" w:color="auto" w:fill="auto"/>
            <w:vAlign w:val="center"/>
          </w:tcPr>
          <w:p w14:paraId="068F5CD0" w14:textId="77777777" w:rsidR="00DE6455" w:rsidRPr="00AA7E12" w:rsidRDefault="00DE6455" w:rsidP="00AA7E12">
            <w:pPr>
              <w:spacing w:after="60"/>
              <w:jc w:val="center"/>
              <w:rPr>
                <w:color w:val="000000"/>
              </w:rPr>
            </w:pPr>
            <w:r w:rsidRPr="00AA7E12">
              <w:rPr>
                <w:color w:val="000000"/>
              </w:rPr>
              <w:t>Festivalul UMOR-ALB - Alba Iulia - ARTĂ regia Cristi Juncu</w:t>
            </w:r>
          </w:p>
        </w:tc>
      </w:tr>
      <w:tr w:rsidR="00DE6455" w:rsidRPr="00AA7E12" w14:paraId="254DD070" w14:textId="77777777" w:rsidTr="00F52A42">
        <w:tblPrEx>
          <w:tblCellMar>
            <w:left w:w="108" w:type="dxa"/>
            <w:right w:w="108" w:type="dxa"/>
          </w:tblCellMar>
        </w:tblPrEx>
        <w:trPr>
          <w:trHeight w:val="1530"/>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41717" w14:textId="77777777" w:rsidR="00DE6455" w:rsidRPr="00AA7E12" w:rsidRDefault="00DE6455" w:rsidP="00AA7E12">
            <w:pPr>
              <w:spacing w:after="60"/>
              <w:jc w:val="center"/>
              <w:rPr>
                <w:color w:val="000000"/>
              </w:rPr>
            </w:pPr>
            <w:r w:rsidRPr="00AA7E12">
              <w:rPr>
                <w:color w:val="000000"/>
              </w:rPr>
              <w:t> </w:t>
            </w:r>
          </w:p>
        </w:tc>
        <w:tc>
          <w:tcPr>
            <w:tcW w:w="16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68268"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EEA4D1"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35BC2A" w14:textId="77777777" w:rsidR="00DE6455" w:rsidRPr="00AA7E12" w:rsidRDefault="00DE6455" w:rsidP="00AA7E12">
            <w:pPr>
              <w:spacing w:after="60"/>
              <w:rPr>
                <w:color w:val="000000"/>
              </w:rPr>
            </w:pPr>
            <w:r w:rsidRPr="00AA7E12">
              <w:rPr>
                <w:color w:val="000000"/>
              </w:rPr>
              <w:t> </w:t>
            </w:r>
          </w:p>
          <w:p w14:paraId="58809A15" w14:textId="0D1C86E1" w:rsidR="00DE6455" w:rsidRPr="00AA7E12" w:rsidRDefault="00DE6455" w:rsidP="00AA7E12">
            <w:pPr>
              <w:spacing w:after="60"/>
              <w:rPr>
                <w:color w:val="000000"/>
              </w:rPr>
            </w:pPr>
            <w:r w:rsidRPr="00AA7E12">
              <w:rPr>
                <w:color w:val="000000"/>
              </w:rPr>
              <w:t>Festivalul Internațional de Teatru Piatra Neamț - ARTĂ regia Cristi Juncu</w:t>
            </w:r>
          </w:p>
          <w:p w14:paraId="58A3F729" w14:textId="77777777" w:rsidR="00DE6455" w:rsidRPr="00AA7E12" w:rsidRDefault="00DE6455" w:rsidP="00AA7E12">
            <w:pPr>
              <w:spacing w:after="60"/>
              <w:rPr>
                <w:color w:val="000000"/>
              </w:rPr>
            </w:pPr>
          </w:p>
        </w:tc>
      </w:tr>
      <w:tr w:rsidR="00DE6455" w:rsidRPr="00AA7E12" w14:paraId="47B39343" w14:textId="77777777" w:rsidTr="00F52A42">
        <w:tblPrEx>
          <w:tblCellMar>
            <w:left w:w="108" w:type="dxa"/>
            <w:right w:w="108" w:type="dxa"/>
          </w:tblCellMar>
        </w:tblPrEx>
        <w:trPr>
          <w:trHeight w:val="375"/>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218FBD2B" w14:textId="77777777" w:rsidR="00DE6455" w:rsidRPr="00AA7E12" w:rsidRDefault="00DE6455" w:rsidP="00AA7E12">
            <w:pPr>
              <w:spacing w:after="60"/>
              <w:jc w:val="center"/>
              <w:rPr>
                <w:color w:val="000000"/>
              </w:rPr>
            </w:pPr>
            <w:r w:rsidRPr="00AA7E12">
              <w:rPr>
                <w:color w:val="000000"/>
              </w:rPr>
              <w:t>11</w:t>
            </w:r>
          </w:p>
        </w:tc>
        <w:tc>
          <w:tcPr>
            <w:tcW w:w="1627" w:type="dxa"/>
            <w:tcBorders>
              <w:top w:val="nil"/>
              <w:left w:val="nil"/>
              <w:bottom w:val="single" w:sz="4" w:space="0" w:color="auto"/>
              <w:right w:val="single" w:sz="4" w:space="0" w:color="auto"/>
            </w:tcBorders>
            <w:shd w:val="clear" w:color="000000" w:fill="FFFF00"/>
            <w:vAlign w:val="center"/>
            <w:hideMark/>
          </w:tcPr>
          <w:p w14:paraId="2258F19E" w14:textId="77777777" w:rsidR="00DE6455" w:rsidRPr="00AA7E12" w:rsidRDefault="00DE6455" w:rsidP="00AA7E12">
            <w:pPr>
              <w:spacing w:after="60"/>
              <w:jc w:val="center"/>
              <w:rPr>
                <w:b/>
                <w:bCs/>
              </w:rPr>
            </w:pPr>
            <w:r w:rsidRPr="00AA7E12">
              <w:rPr>
                <w:b/>
                <w:bCs/>
              </w:rPr>
              <w:t>PROGRAM</w:t>
            </w:r>
          </w:p>
        </w:tc>
        <w:tc>
          <w:tcPr>
            <w:tcW w:w="2663" w:type="dxa"/>
            <w:tcBorders>
              <w:top w:val="nil"/>
              <w:left w:val="nil"/>
              <w:bottom w:val="single" w:sz="4" w:space="0" w:color="auto"/>
              <w:right w:val="single" w:sz="4" w:space="0" w:color="auto"/>
            </w:tcBorders>
            <w:shd w:val="clear" w:color="000000" w:fill="FFFF00"/>
            <w:vAlign w:val="center"/>
            <w:hideMark/>
          </w:tcPr>
          <w:p w14:paraId="51305BF9" w14:textId="77777777" w:rsidR="00DE6455" w:rsidRPr="00AA7E12" w:rsidRDefault="00DE6455" w:rsidP="00AA7E12">
            <w:pPr>
              <w:spacing w:after="60"/>
              <w:jc w:val="center"/>
              <w:rPr>
                <w:b/>
                <w:bCs/>
                <w:color w:val="000000"/>
              </w:rPr>
            </w:pPr>
            <w:r w:rsidRPr="00AA7E12">
              <w:rPr>
                <w:b/>
                <w:bCs/>
                <w:color w:val="000000"/>
              </w:rPr>
              <w:t>TEXTE ÎN PREMIERĂ</w:t>
            </w:r>
          </w:p>
        </w:tc>
        <w:tc>
          <w:tcPr>
            <w:tcW w:w="4781" w:type="dxa"/>
            <w:tcBorders>
              <w:top w:val="nil"/>
              <w:left w:val="nil"/>
              <w:bottom w:val="single" w:sz="4" w:space="0" w:color="auto"/>
              <w:right w:val="single" w:sz="4" w:space="0" w:color="auto"/>
            </w:tcBorders>
            <w:shd w:val="clear" w:color="000000" w:fill="FFFF00"/>
            <w:vAlign w:val="center"/>
            <w:hideMark/>
          </w:tcPr>
          <w:p w14:paraId="474546A2" w14:textId="77777777" w:rsidR="00DE6455" w:rsidRPr="00AA7E12" w:rsidRDefault="00DE6455" w:rsidP="00AA7E12">
            <w:pPr>
              <w:spacing w:after="60"/>
              <w:jc w:val="center"/>
              <w:rPr>
                <w:b/>
                <w:bCs/>
                <w:color w:val="000000"/>
              </w:rPr>
            </w:pPr>
            <w:r w:rsidRPr="00AA7E12">
              <w:rPr>
                <w:b/>
                <w:bCs/>
                <w:color w:val="000000"/>
              </w:rPr>
              <w:t>TEXTE ÎN PREMIERĂ</w:t>
            </w:r>
          </w:p>
        </w:tc>
      </w:tr>
      <w:tr w:rsidR="00DE6455" w:rsidRPr="00AA7E12" w14:paraId="123290F5" w14:textId="77777777" w:rsidTr="00F52A42">
        <w:tblPrEx>
          <w:tblCellMar>
            <w:left w:w="108" w:type="dxa"/>
            <w:right w:w="108" w:type="dxa"/>
          </w:tblCellMar>
        </w:tblPrEx>
        <w:trPr>
          <w:trHeight w:val="61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4F254615" w14:textId="77777777" w:rsidR="00DE6455" w:rsidRPr="00AA7E12" w:rsidRDefault="00DE6455" w:rsidP="00AA7E12">
            <w:pPr>
              <w:spacing w:after="60"/>
              <w:jc w:val="center"/>
              <w:rPr>
                <w:color w:val="000000"/>
              </w:rPr>
            </w:pPr>
            <w:r w:rsidRPr="00AA7E12">
              <w:rPr>
                <w:color w:val="000000"/>
              </w:rPr>
              <w:lastRenderedPageBreak/>
              <w:t> </w:t>
            </w:r>
          </w:p>
        </w:tc>
        <w:tc>
          <w:tcPr>
            <w:tcW w:w="1627" w:type="dxa"/>
            <w:tcBorders>
              <w:top w:val="nil"/>
              <w:left w:val="nil"/>
              <w:bottom w:val="single" w:sz="4" w:space="0" w:color="auto"/>
              <w:right w:val="single" w:sz="4" w:space="0" w:color="auto"/>
            </w:tcBorders>
            <w:shd w:val="clear" w:color="auto" w:fill="auto"/>
            <w:vAlign w:val="center"/>
            <w:hideMark/>
          </w:tcPr>
          <w:p w14:paraId="63FE7E2D"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434855B6" w14:textId="77777777" w:rsidR="00DE6455" w:rsidRPr="00AA7E12" w:rsidRDefault="00DE6455" w:rsidP="00AA7E12">
            <w:pPr>
              <w:spacing w:after="60"/>
              <w:rPr>
                <w:color w:val="000000"/>
              </w:rPr>
            </w:pPr>
            <w:r w:rsidRPr="00AA7E12">
              <w:rPr>
                <w:color w:val="000000"/>
              </w:rPr>
              <w:t>FAMILY.EXE text și regie Mimi Brănescu</w:t>
            </w:r>
          </w:p>
        </w:tc>
        <w:tc>
          <w:tcPr>
            <w:tcW w:w="4781" w:type="dxa"/>
            <w:tcBorders>
              <w:top w:val="nil"/>
              <w:left w:val="nil"/>
              <w:bottom w:val="single" w:sz="4" w:space="0" w:color="auto"/>
              <w:right w:val="single" w:sz="4" w:space="0" w:color="auto"/>
            </w:tcBorders>
            <w:shd w:val="clear" w:color="auto" w:fill="auto"/>
            <w:vAlign w:val="center"/>
          </w:tcPr>
          <w:p w14:paraId="490CFC29" w14:textId="77777777" w:rsidR="00DE6455" w:rsidRPr="00AA7E12" w:rsidRDefault="00DE6455" w:rsidP="00AA7E12">
            <w:pPr>
              <w:pStyle w:val="Titlu5"/>
              <w:spacing w:before="0" w:after="60"/>
              <w:textAlignment w:val="baseline"/>
              <w:rPr>
                <w:rFonts w:ascii="Times New Roman" w:hAnsi="Times New Roman" w:cs="Times New Roman"/>
                <w:color w:val="000000"/>
              </w:rPr>
            </w:pPr>
            <w:r w:rsidRPr="00AA7E12">
              <w:rPr>
                <w:rFonts w:ascii="Times New Roman" w:hAnsi="Times New Roman" w:cs="Times New Roman"/>
                <w:color w:val="000000"/>
              </w:rPr>
              <w:t xml:space="preserve">VÂNĂTOAREA </w:t>
            </w:r>
            <w:r w:rsidRPr="00AA7E12">
              <w:rPr>
                <w:rFonts w:ascii="Times New Roman" w:hAnsi="Times New Roman" w:cs="Times New Roman"/>
                <w:color w:val="050727"/>
              </w:rPr>
              <w:t>adaptare scenică Davis Farr după filmul de Thoms Vinterberg și Tobias Lindholm</w:t>
            </w:r>
            <w:r w:rsidRPr="00AA7E12">
              <w:rPr>
                <w:rFonts w:ascii="Times New Roman" w:hAnsi="Times New Roman" w:cs="Times New Roman"/>
                <w:color w:val="050727"/>
              </w:rPr>
              <w:br/>
              <w:t>regia Alexandru Mâzgăreanu</w:t>
            </w:r>
          </w:p>
        </w:tc>
      </w:tr>
      <w:tr w:rsidR="00DE6455" w:rsidRPr="00AA7E12" w14:paraId="4EE1A16D" w14:textId="77777777" w:rsidTr="00F52A42">
        <w:tblPrEx>
          <w:tblCellMar>
            <w:left w:w="108" w:type="dxa"/>
            <w:right w:w="108" w:type="dxa"/>
          </w:tblCellMar>
        </w:tblPrEx>
        <w:trPr>
          <w:trHeight w:val="76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38EFB53C"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5F089B68"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noWrap/>
            <w:vAlign w:val="center"/>
            <w:hideMark/>
          </w:tcPr>
          <w:p w14:paraId="4D0F09CF" w14:textId="77777777" w:rsidR="00DE6455" w:rsidRPr="00AA7E12" w:rsidRDefault="00DE6455" w:rsidP="00AA7E12">
            <w:pPr>
              <w:spacing w:after="60"/>
              <w:rPr>
                <w:color w:val="000000"/>
              </w:rPr>
            </w:pPr>
            <w:r w:rsidRPr="00AA7E12">
              <w:rPr>
                <w:color w:val="000000"/>
              </w:rPr>
              <w:t>AZILUL DE MOARTE de Georges Contamin regia Alexandru Dabija</w:t>
            </w:r>
          </w:p>
        </w:tc>
        <w:tc>
          <w:tcPr>
            <w:tcW w:w="4781" w:type="dxa"/>
            <w:tcBorders>
              <w:top w:val="nil"/>
              <w:left w:val="nil"/>
              <w:bottom w:val="single" w:sz="4" w:space="0" w:color="auto"/>
              <w:right w:val="single" w:sz="4" w:space="0" w:color="auto"/>
            </w:tcBorders>
            <w:shd w:val="clear" w:color="auto" w:fill="auto"/>
            <w:vAlign w:val="center"/>
          </w:tcPr>
          <w:p w14:paraId="54F82649" w14:textId="77777777" w:rsidR="00DE6455" w:rsidRPr="00AA7E12" w:rsidRDefault="00DE6455" w:rsidP="00AA7E12">
            <w:pPr>
              <w:spacing w:after="60"/>
              <w:rPr>
                <w:color w:val="000000"/>
              </w:rPr>
            </w:pPr>
          </w:p>
        </w:tc>
      </w:tr>
      <w:tr w:rsidR="00DE6455" w:rsidRPr="00AA7E12" w14:paraId="50407BEB" w14:textId="77777777" w:rsidTr="00F52A42">
        <w:tblPrEx>
          <w:tblCellMar>
            <w:left w:w="108" w:type="dxa"/>
            <w:right w:w="108" w:type="dxa"/>
          </w:tblCellMar>
        </w:tblPrEx>
        <w:trPr>
          <w:trHeight w:val="600"/>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40FAA372" w14:textId="77777777" w:rsidR="00DE6455" w:rsidRPr="00AA7E12" w:rsidRDefault="00DE6455" w:rsidP="00AA7E12">
            <w:pPr>
              <w:spacing w:after="60"/>
              <w:jc w:val="center"/>
              <w:rPr>
                <w:color w:val="000000"/>
              </w:rPr>
            </w:pPr>
            <w:r w:rsidRPr="00AA7E12">
              <w:rPr>
                <w:color w:val="000000"/>
              </w:rPr>
              <w:t>12</w:t>
            </w:r>
          </w:p>
        </w:tc>
        <w:tc>
          <w:tcPr>
            <w:tcW w:w="1627" w:type="dxa"/>
            <w:tcBorders>
              <w:top w:val="nil"/>
              <w:left w:val="nil"/>
              <w:bottom w:val="single" w:sz="4" w:space="0" w:color="auto"/>
              <w:right w:val="single" w:sz="4" w:space="0" w:color="auto"/>
            </w:tcBorders>
            <w:shd w:val="clear" w:color="000000" w:fill="FFFF00"/>
            <w:vAlign w:val="center"/>
            <w:hideMark/>
          </w:tcPr>
          <w:p w14:paraId="6A5D25E0" w14:textId="77777777" w:rsidR="00DE6455" w:rsidRPr="00AA7E12" w:rsidRDefault="00DE6455" w:rsidP="00AA7E12">
            <w:pPr>
              <w:spacing w:after="60"/>
              <w:jc w:val="center"/>
              <w:rPr>
                <w:b/>
                <w:bCs/>
              </w:rPr>
            </w:pPr>
            <w:r w:rsidRPr="00AA7E12">
              <w:rPr>
                <w:b/>
                <w:bCs/>
              </w:rPr>
              <w:t>PROGRAM</w:t>
            </w:r>
          </w:p>
        </w:tc>
        <w:tc>
          <w:tcPr>
            <w:tcW w:w="2663" w:type="dxa"/>
            <w:tcBorders>
              <w:top w:val="nil"/>
              <w:left w:val="nil"/>
              <w:bottom w:val="nil"/>
              <w:right w:val="single" w:sz="4" w:space="0" w:color="auto"/>
            </w:tcBorders>
            <w:shd w:val="clear" w:color="000000" w:fill="FFFF00"/>
            <w:vAlign w:val="center"/>
            <w:hideMark/>
          </w:tcPr>
          <w:p w14:paraId="46548175" w14:textId="77777777" w:rsidR="00DE6455" w:rsidRPr="00AA7E12" w:rsidRDefault="00DE6455" w:rsidP="00AA7E12">
            <w:pPr>
              <w:spacing w:after="60"/>
              <w:jc w:val="center"/>
              <w:rPr>
                <w:b/>
                <w:bCs/>
                <w:color w:val="000000"/>
              </w:rPr>
            </w:pPr>
            <w:r w:rsidRPr="00AA7E12">
              <w:rPr>
                <w:b/>
                <w:bCs/>
                <w:color w:val="000000"/>
              </w:rPr>
              <w:t>VALORI PERENE ALE TEATRULUI</w:t>
            </w:r>
          </w:p>
        </w:tc>
        <w:tc>
          <w:tcPr>
            <w:tcW w:w="4781" w:type="dxa"/>
            <w:tcBorders>
              <w:top w:val="nil"/>
              <w:left w:val="nil"/>
              <w:bottom w:val="nil"/>
              <w:right w:val="single" w:sz="4" w:space="0" w:color="auto"/>
            </w:tcBorders>
            <w:shd w:val="clear" w:color="000000" w:fill="FFFF00"/>
            <w:vAlign w:val="center"/>
            <w:hideMark/>
          </w:tcPr>
          <w:p w14:paraId="32F731DB" w14:textId="77777777" w:rsidR="00DE6455" w:rsidRPr="00AA7E12" w:rsidRDefault="00DE6455" w:rsidP="00AA7E12">
            <w:pPr>
              <w:spacing w:after="60"/>
              <w:jc w:val="center"/>
              <w:rPr>
                <w:b/>
                <w:bCs/>
                <w:color w:val="000000"/>
              </w:rPr>
            </w:pPr>
            <w:r w:rsidRPr="00AA7E12">
              <w:rPr>
                <w:b/>
                <w:bCs/>
                <w:color w:val="000000"/>
              </w:rPr>
              <w:t>VALORI PERENE ALE TEATRULUI</w:t>
            </w:r>
          </w:p>
        </w:tc>
      </w:tr>
      <w:tr w:rsidR="00DE6455" w:rsidRPr="00AA7E12" w14:paraId="553169C3" w14:textId="77777777" w:rsidTr="00F52A42">
        <w:tblPrEx>
          <w:tblCellMar>
            <w:left w:w="108" w:type="dxa"/>
            <w:right w:w="108" w:type="dxa"/>
          </w:tblCellMar>
        </w:tblPrEx>
        <w:trPr>
          <w:trHeight w:val="43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54DECCA6"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025DD3D3" w14:textId="77777777" w:rsidR="00DE6455" w:rsidRPr="00AA7E12" w:rsidRDefault="00DE6455" w:rsidP="00AA7E12">
            <w:pPr>
              <w:spacing w:after="60"/>
              <w:jc w:val="center"/>
              <w:rPr>
                <w:b/>
                <w:bCs/>
              </w:rPr>
            </w:pPr>
            <w:r w:rsidRPr="00AA7E12">
              <w:rPr>
                <w:b/>
                <w:bCs/>
              </w:rPr>
              <w:t>Proiectul:</w:t>
            </w:r>
          </w:p>
        </w:tc>
        <w:tc>
          <w:tcPr>
            <w:tcW w:w="2663" w:type="dxa"/>
            <w:tcBorders>
              <w:top w:val="single" w:sz="4" w:space="0" w:color="auto"/>
              <w:left w:val="nil"/>
              <w:bottom w:val="single" w:sz="4" w:space="0" w:color="auto"/>
              <w:right w:val="single" w:sz="4" w:space="0" w:color="auto"/>
            </w:tcBorders>
            <w:shd w:val="clear" w:color="auto" w:fill="auto"/>
            <w:noWrap/>
            <w:vAlign w:val="center"/>
            <w:hideMark/>
          </w:tcPr>
          <w:p w14:paraId="1CAF2E52" w14:textId="77777777" w:rsidR="00DE6455" w:rsidRPr="00AA7E12" w:rsidRDefault="00DE6455" w:rsidP="00AA7E12">
            <w:pPr>
              <w:spacing w:after="60"/>
              <w:rPr>
                <w:color w:val="000000"/>
              </w:rPr>
            </w:pPr>
            <w:r w:rsidRPr="00AA7E12">
              <w:rPr>
                <w:color w:val="000000"/>
              </w:rPr>
              <w:t>CUM VĂ PLACE</w:t>
            </w:r>
          </w:p>
        </w:tc>
        <w:tc>
          <w:tcPr>
            <w:tcW w:w="4781" w:type="dxa"/>
            <w:tcBorders>
              <w:top w:val="single" w:sz="4" w:space="0" w:color="auto"/>
              <w:left w:val="nil"/>
              <w:bottom w:val="single" w:sz="4" w:space="0" w:color="auto"/>
              <w:right w:val="single" w:sz="4" w:space="0" w:color="auto"/>
            </w:tcBorders>
            <w:shd w:val="clear" w:color="auto" w:fill="auto"/>
            <w:vAlign w:val="center"/>
          </w:tcPr>
          <w:p w14:paraId="0790B30B" w14:textId="77777777" w:rsidR="00DE6455" w:rsidRPr="00AA7E12" w:rsidRDefault="00DE6455" w:rsidP="00AA7E12">
            <w:pPr>
              <w:spacing w:after="60"/>
              <w:rPr>
                <w:color w:val="000000"/>
              </w:rPr>
            </w:pPr>
            <w:r w:rsidRPr="00AA7E12">
              <w:rPr>
                <w:color w:val="000000"/>
              </w:rPr>
              <w:t>Portugalia regia Attila Beres</w:t>
            </w:r>
          </w:p>
        </w:tc>
      </w:tr>
      <w:tr w:rsidR="00DE6455" w:rsidRPr="00AA7E12" w14:paraId="44F1D737" w14:textId="77777777" w:rsidTr="00F52A42">
        <w:tblPrEx>
          <w:tblCellMar>
            <w:left w:w="108" w:type="dxa"/>
            <w:right w:w="108" w:type="dxa"/>
          </w:tblCellMar>
        </w:tblPrEx>
        <w:trPr>
          <w:trHeight w:val="51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63B34397" w14:textId="77777777" w:rsidR="00DE6455" w:rsidRPr="00AA7E12" w:rsidRDefault="00DE6455" w:rsidP="00AA7E12">
            <w:pPr>
              <w:spacing w:after="60"/>
              <w:jc w:val="center"/>
              <w:rPr>
                <w:color w:val="000000"/>
              </w:rPr>
            </w:pPr>
            <w:r w:rsidRPr="00AA7E12">
              <w:rPr>
                <w:color w:val="000000"/>
              </w:rPr>
              <w:t> </w:t>
            </w:r>
          </w:p>
        </w:tc>
        <w:tc>
          <w:tcPr>
            <w:tcW w:w="1627" w:type="dxa"/>
            <w:tcBorders>
              <w:top w:val="nil"/>
              <w:left w:val="nil"/>
              <w:bottom w:val="single" w:sz="4" w:space="0" w:color="auto"/>
              <w:right w:val="single" w:sz="4" w:space="0" w:color="auto"/>
            </w:tcBorders>
            <w:shd w:val="clear" w:color="auto" w:fill="auto"/>
            <w:vAlign w:val="center"/>
            <w:hideMark/>
          </w:tcPr>
          <w:p w14:paraId="6F34EB51" w14:textId="77777777" w:rsidR="00DE6455" w:rsidRPr="00AA7E12" w:rsidRDefault="00DE6455" w:rsidP="00AA7E12">
            <w:pPr>
              <w:spacing w:after="60"/>
              <w:jc w:val="center"/>
              <w:rPr>
                <w:b/>
                <w:bCs/>
              </w:rPr>
            </w:pPr>
            <w:r w:rsidRPr="00AA7E12">
              <w:rPr>
                <w:b/>
                <w:bCs/>
              </w:rPr>
              <w:t>Proiectul:</w:t>
            </w:r>
          </w:p>
        </w:tc>
        <w:tc>
          <w:tcPr>
            <w:tcW w:w="2663" w:type="dxa"/>
            <w:tcBorders>
              <w:top w:val="nil"/>
              <w:left w:val="nil"/>
              <w:bottom w:val="single" w:sz="4" w:space="0" w:color="auto"/>
              <w:right w:val="single" w:sz="4" w:space="0" w:color="auto"/>
            </w:tcBorders>
            <w:shd w:val="clear" w:color="auto" w:fill="auto"/>
            <w:vAlign w:val="center"/>
            <w:hideMark/>
          </w:tcPr>
          <w:p w14:paraId="64FD123D" w14:textId="77777777" w:rsidR="00DE6455" w:rsidRPr="00AA7E12" w:rsidRDefault="00DE6455" w:rsidP="00AA7E12">
            <w:pPr>
              <w:spacing w:after="60"/>
              <w:rPr>
                <w:b/>
                <w:bCs/>
                <w:color w:val="000000"/>
              </w:rPr>
            </w:pPr>
            <w:r w:rsidRPr="00AA7E12">
              <w:rPr>
                <w:color w:val="000000"/>
              </w:rPr>
              <w:t>CIULEI 100 - Eveniment Centenar Liviu Ciulei</w:t>
            </w:r>
          </w:p>
        </w:tc>
        <w:tc>
          <w:tcPr>
            <w:tcW w:w="4781" w:type="dxa"/>
            <w:tcBorders>
              <w:top w:val="nil"/>
              <w:left w:val="nil"/>
              <w:bottom w:val="single" w:sz="4" w:space="0" w:color="auto"/>
              <w:right w:val="single" w:sz="4" w:space="0" w:color="auto"/>
            </w:tcBorders>
            <w:shd w:val="clear" w:color="auto" w:fill="auto"/>
            <w:vAlign w:val="center"/>
          </w:tcPr>
          <w:p w14:paraId="5BB1896C" w14:textId="77777777" w:rsidR="00DE6455" w:rsidRPr="00AA7E12" w:rsidRDefault="00DE6455" w:rsidP="00AA7E12">
            <w:pPr>
              <w:spacing w:after="60"/>
              <w:rPr>
                <w:color w:val="000000"/>
              </w:rPr>
            </w:pPr>
          </w:p>
        </w:tc>
      </w:tr>
      <w:tr w:rsidR="00DE6455" w:rsidRPr="00AA7E12" w14:paraId="3AA22AF2" w14:textId="77777777" w:rsidTr="00F52A42">
        <w:tblPrEx>
          <w:tblCellMar>
            <w:left w:w="108" w:type="dxa"/>
            <w:right w:w="108" w:type="dxa"/>
          </w:tblCellMar>
        </w:tblPrEx>
        <w:trPr>
          <w:trHeight w:val="600"/>
        </w:trPr>
        <w:tc>
          <w:tcPr>
            <w:tcW w:w="568" w:type="dxa"/>
            <w:tcBorders>
              <w:top w:val="nil"/>
              <w:left w:val="single" w:sz="4" w:space="0" w:color="auto"/>
              <w:bottom w:val="single" w:sz="4" w:space="0" w:color="auto"/>
              <w:right w:val="single" w:sz="4" w:space="0" w:color="auto"/>
            </w:tcBorders>
            <w:shd w:val="clear" w:color="000000" w:fill="FFFF00"/>
            <w:noWrap/>
            <w:vAlign w:val="center"/>
            <w:hideMark/>
          </w:tcPr>
          <w:p w14:paraId="0CDA30CD" w14:textId="77777777" w:rsidR="00DE6455" w:rsidRPr="00AA7E12" w:rsidRDefault="00DE6455" w:rsidP="00AA7E12">
            <w:pPr>
              <w:spacing w:after="60"/>
              <w:jc w:val="center"/>
              <w:rPr>
                <w:color w:val="000000"/>
                <w:highlight w:val="yellow"/>
              </w:rPr>
            </w:pPr>
            <w:r w:rsidRPr="00AA7E12">
              <w:rPr>
                <w:color w:val="000000"/>
                <w:highlight w:val="yellow"/>
              </w:rPr>
              <w:t>13</w:t>
            </w:r>
          </w:p>
        </w:tc>
        <w:tc>
          <w:tcPr>
            <w:tcW w:w="1627" w:type="dxa"/>
            <w:tcBorders>
              <w:top w:val="nil"/>
              <w:left w:val="nil"/>
              <w:bottom w:val="nil"/>
              <w:right w:val="single" w:sz="4" w:space="0" w:color="auto"/>
            </w:tcBorders>
            <w:shd w:val="clear" w:color="000000" w:fill="FFFF00"/>
            <w:vAlign w:val="center"/>
            <w:hideMark/>
          </w:tcPr>
          <w:p w14:paraId="298ED774" w14:textId="77777777" w:rsidR="00DE6455" w:rsidRPr="00AA7E12" w:rsidRDefault="00DE6455" w:rsidP="00AA7E12">
            <w:pPr>
              <w:spacing w:after="60"/>
              <w:jc w:val="center"/>
              <w:rPr>
                <w:b/>
                <w:bCs/>
                <w:highlight w:val="yellow"/>
              </w:rPr>
            </w:pPr>
            <w:r w:rsidRPr="00AA7E12">
              <w:rPr>
                <w:b/>
                <w:bCs/>
                <w:highlight w:val="yellow"/>
              </w:rPr>
              <w:t>PROGRAM</w:t>
            </w:r>
          </w:p>
        </w:tc>
        <w:tc>
          <w:tcPr>
            <w:tcW w:w="2663" w:type="dxa"/>
            <w:tcBorders>
              <w:top w:val="nil"/>
              <w:left w:val="nil"/>
              <w:bottom w:val="nil"/>
              <w:right w:val="single" w:sz="4" w:space="0" w:color="auto"/>
            </w:tcBorders>
            <w:shd w:val="clear" w:color="000000" w:fill="FFFF00"/>
            <w:vAlign w:val="center"/>
            <w:hideMark/>
          </w:tcPr>
          <w:p w14:paraId="702DD439" w14:textId="77777777" w:rsidR="00DE6455" w:rsidRPr="00AA7E12" w:rsidRDefault="00DE6455" w:rsidP="00AA7E12">
            <w:pPr>
              <w:spacing w:after="60"/>
              <w:jc w:val="center"/>
              <w:rPr>
                <w:b/>
                <w:bCs/>
                <w:color w:val="000000"/>
              </w:rPr>
            </w:pPr>
            <w:r w:rsidRPr="00AA7E12">
              <w:rPr>
                <w:b/>
                <w:bCs/>
                <w:color w:val="000000"/>
              </w:rPr>
              <w:t>REGENERAREA SUCCESULUI</w:t>
            </w:r>
          </w:p>
        </w:tc>
        <w:tc>
          <w:tcPr>
            <w:tcW w:w="4781" w:type="dxa"/>
            <w:tcBorders>
              <w:top w:val="nil"/>
              <w:left w:val="nil"/>
              <w:bottom w:val="nil"/>
              <w:right w:val="single" w:sz="4" w:space="0" w:color="auto"/>
            </w:tcBorders>
            <w:shd w:val="clear" w:color="000000" w:fill="FFFF00"/>
            <w:vAlign w:val="center"/>
            <w:hideMark/>
          </w:tcPr>
          <w:p w14:paraId="2933932F" w14:textId="77777777" w:rsidR="00DE6455" w:rsidRPr="00AA7E12" w:rsidRDefault="00DE6455" w:rsidP="00AA7E12">
            <w:pPr>
              <w:spacing w:after="60"/>
              <w:rPr>
                <w:b/>
                <w:bCs/>
                <w:color w:val="000000"/>
              </w:rPr>
            </w:pPr>
            <w:r w:rsidRPr="00AA7E12">
              <w:rPr>
                <w:b/>
                <w:bCs/>
                <w:color w:val="000000"/>
              </w:rPr>
              <w:t>REGENERAREA SUCCESULUI</w:t>
            </w:r>
          </w:p>
        </w:tc>
      </w:tr>
      <w:tr w:rsidR="00DE6455" w:rsidRPr="00AA7E12" w14:paraId="238E9E57"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7A565A94"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center"/>
            <w:hideMark/>
          </w:tcPr>
          <w:p w14:paraId="5DDDE9B5" w14:textId="77777777" w:rsidR="00DE6455" w:rsidRPr="00AA7E12" w:rsidRDefault="00DE6455" w:rsidP="00AA7E12">
            <w:pPr>
              <w:spacing w:after="60"/>
              <w:jc w:val="center"/>
              <w:rPr>
                <w:color w:val="000000"/>
              </w:rPr>
            </w:pPr>
            <w:r w:rsidRPr="00AA7E12">
              <w:rPr>
                <w:b/>
                <w:bCs/>
              </w:rPr>
              <w:t>Proiectul:</w:t>
            </w:r>
          </w:p>
        </w:tc>
        <w:tc>
          <w:tcPr>
            <w:tcW w:w="2663" w:type="dxa"/>
            <w:tcBorders>
              <w:top w:val="single" w:sz="4" w:space="0" w:color="auto"/>
              <w:left w:val="nil"/>
              <w:bottom w:val="single" w:sz="4" w:space="0" w:color="auto"/>
              <w:right w:val="single" w:sz="4" w:space="0" w:color="auto"/>
            </w:tcBorders>
            <w:shd w:val="clear" w:color="auto" w:fill="auto"/>
            <w:noWrap/>
            <w:vAlign w:val="center"/>
            <w:hideMark/>
          </w:tcPr>
          <w:p w14:paraId="49302440" w14:textId="77777777" w:rsidR="00DE6455" w:rsidRPr="00AA7E12" w:rsidRDefault="00DE6455" w:rsidP="00AA7E12">
            <w:pPr>
              <w:spacing w:after="60"/>
              <w:jc w:val="center"/>
              <w:rPr>
                <w:color w:val="000000"/>
              </w:rPr>
            </w:pPr>
            <w:r w:rsidRPr="00AA7E12">
              <w:rPr>
                <w:color w:val="000000"/>
              </w:rPr>
              <w:t>OBICEIURI NECURATE, regia Mihai Constantin</w:t>
            </w:r>
          </w:p>
        </w:tc>
        <w:tc>
          <w:tcPr>
            <w:tcW w:w="4781" w:type="dxa"/>
            <w:tcBorders>
              <w:top w:val="single" w:sz="4" w:space="0" w:color="auto"/>
              <w:left w:val="nil"/>
              <w:bottom w:val="single" w:sz="4" w:space="0" w:color="auto"/>
              <w:right w:val="single" w:sz="4" w:space="0" w:color="auto"/>
            </w:tcBorders>
            <w:shd w:val="clear" w:color="auto" w:fill="auto"/>
            <w:vAlign w:val="center"/>
            <w:hideMark/>
          </w:tcPr>
          <w:p w14:paraId="56EB7FB1" w14:textId="77777777" w:rsidR="00DE6455" w:rsidRPr="00AA7E12" w:rsidRDefault="00DE6455" w:rsidP="00AA7E12">
            <w:pPr>
              <w:spacing w:after="60"/>
              <w:jc w:val="center"/>
              <w:rPr>
                <w:color w:val="000000"/>
              </w:rPr>
            </w:pPr>
            <w:r w:rsidRPr="00AA7E12">
              <w:rPr>
                <w:color w:val="000000"/>
              </w:rPr>
              <w:t>Crimă și pedeapsă regia Yury Kordonsky</w:t>
            </w:r>
          </w:p>
        </w:tc>
      </w:tr>
      <w:tr w:rsidR="00DE6455" w:rsidRPr="00AA7E12" w14:paraId="476B8ED4"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FFFF00"/>
            <w:noWrap/>
            <w:vAlign w:val="center"/>
            <w:hideMark/>
          </w:tcPr>
          <w:p w14:paraId="315D3ECE" w14:textId="77777777" w:rsidR="00DE6455" w:rsidRPr="00AA7E12" w:rsidRDefault="00DE6455" w:rsidP="00AA7E12">
            <w:pPr>
              <w:spacing w:after="60"/>
              <w:jc w:val="center"/>
              <w:rPr>
                <w:color w:val="000000"/>
                <w:highlight w:val="yellow"/>
              </w:rPr>
            </w:pPr>
            <w:r w:rsidRPr="00AA7E12">
              <w:rPr>
                <w:color w:val="000000"/>
                <w:highlight w:val="yellow"/>
              </w:rPr>
              <w:t>14</w:t>
            </w:r>
          </w:p>
        </w:tc>
        <w:tc>
          <w:tcPr>
            <w:tcW w:w="1627" w:type="dxa"/>
            <w:tcBorders>
              <w:top w:val="single" w:sz="4" w:space="0" w:color="auto"/>
              <w:left w:val="nil"/>
              <w:bottom w:val="single" w:sz="4" w:space="0" w:color="auto"/>
              <w:right w:val="single" w:sz="4" w:space="0" w:color="auto"/>
            </w:tcBorders>
            <w:shd w:val="clear" w:color="auto" w:fill="FFFF00"/>
            <w:noWrap/>
            <w:vAlign w:val="center"/>
            <w:hideMark/>
          </w:tcPr>
          <w:p w14:paraId="613F3E73" w14:textId="77777777" w:rsidR="00DE6455" w:rsidRPr="00AA7E12" w:rsidRDefault="00DE6455" w:rsidP="00AA7E12">
            <w:pPr>
              <w:spacing w:after="60"/>
              <w:jc w:val="center"/>
              <w:rPr>
                <w:b/>
                <w:color w:val="000000"/>
                <w:highlight w:val="yellow"/>
              </w:rPr>
            </w:pPr>
            <w:r w:rsidRPr="00AA7E12">
              <w:rPr>
                <w:b/>
                <w:color w:val="000000"/>
                <w:highlight w:val="yellow"/>
              </w:rPr>
              <w:t>PROGRAM</w:t>
            </w:r>
          </w:p>
        </w:tc>
        <w:tc>
          <w:tcPr>
            <w:tcW w:w="2663" w:type="dxa"/>
            <w:tcBorders>
              <w:top w:val="single" w:sz="4" w:space="0" w:color="auto"/>
              <w:left w:val="nil"/>
              <w:bottom w:val="single" w:sz="4" w:space="0" w:color="auto"/>
              <w:right w:val="single" w:sz="4" w:space="0" w:color="auto"/>
            </w:tcBorders>
            <w:shd w:val="clear" w:color="auto" w:fill="FFFF00"/>
            <w:noWrap/>
            <w:vAlign w:val="center"/>
            <w:hideMark/>
          </w:tcPr>
          <w:p w14:paraId="3B023E09" w14:textId="77777777" w:rsidR="00DE6455" w:rsidRPr="00AA7E12" w:rsidRDefault="00DE6455" w:rsidP="00AA7E12">
            <w:pPr>
              <w:spacing w:after="60"/>
              <w:jc w:val="center"/>
              <w:rPr>
                <w:b/>
                <w:color w:val="000000"/>
                <w:highlight w:val="yellow"/>
              </w:rPr>
            </w:pPr>
            <w:r w:rsidRPr="00AA7E12">
              <w:rPr>
                <w:b/>
                <w:color w:val="000000"/>
                <w:highlight w:val="yellow"/>
              </w:rPr>
              <w:t>PORȚI DESCHISE</w:t>
            </w:r>
          </w:p>
        </w:tc>
        <w:tc>
          <w:tcPr>
            <w:tcW w:w="4781" w:type="dxa"/>
            <w:tcBorders>
              <w:top w:val="single" w:sz="4" w:space="0" w:color="auto"/>
              <w:left w:val="nil"/>
              <w:bottom w:val="single" w:sz="4" w:space="0" w:color="auto"/>
              <w:right w:val="single" w:sz="4" w:space="0" w:color="auto"/>
            </w:tcBorders>
            <w:shd w:val="clear" w:color="auto" w:fill="FFFF00"/>
            <w:vAlign w:val="center"/>
            <w:hideMark/>
          </w:tcPr>
          <w:p w14:paraId="6012AC5E" w14:textId="77777777" w:rsidR="00DE6455" w:rsidRPr="00AA7E12" w:rsidRDefault="00DE6455" w:rsidP="00AA7E12">
            <w:pPr>
              <w:spacing w:after="60"/>
              <w:jc w:val="center"/>
              <w:rPr>
                <w:b/>
                <w:color w:val="000000"/>
                <w:highlight w:val="yellow"/>
              </w:rPr>
            </w:pPr>
            <w:r w:rsidRPr="00AA7E12">
              <w:rPr>
                <w:b/>
                <w:color w:val="000000"/>
                <w:highlight w:val="yellow"/>
              </w:rPr>
              <w:t xml:space="preserve">PORȚI </w:t>
            </w:r>
            <w:r w:rsidRPr="00AA7E12">
              <w:rPr>
                <w:b/>
                <w:color w:val="000000"/>
              </w:rPr>
              <w:t>DESCHISE</w:t>
            </w:r>
          </w:p>
        </w:tc>
      </w:tr>
      <w:tr w:rsidR="00DE6455" w:rsidRPr="00AA7E12" w14:paraId="343042C7"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04533E73"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088F76AE"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67C175D4"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03D241BB" w14:textId="06A40815" w:rsidR="00DE6455" w:rsidRPr="00AA7E12" w:rsidRDefault="00DE6455" w:rsidP="00AA7E12">
            <w:pPr>
              <w:spacing w:after="60"/>
              <w:rPr>
                <w:color w:val="000000"/>
              </w:rPr>
            </w:pPr>
            <w:r w:rsidRPr="00AA7E12">
              <w:rPr>
                <w:color w:val="000000"/>
              </w:rPr>
              <w:t>Colegiul Național George Coșbuc</w:t>
            </w:r>
          </w:p>
        </w:tc>
      </w:tr>
      <w:tr w:rsidR="00DE6455" w:rsidRPr="00AA7E12" w14:paraId="24112009"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3A7EADB3"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28DA8AF7"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3F92AEBE"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794696B9" w14:textId="2422612C" w:rsidR="00DE6455" w:rsidRPr="00AA7E12" w:rsidRDefault="00DE6455" w:rsidP="00AA7E12">
            <w:pPr>
              <w:spacing w:after="60"/>
              <w:rPr>
                <w:color w:val="000000"/>
              </w:rPr>
            </w:pPr>
            <w:r w:rsidRPr="00AA7E12">
              <w:rPr>
                <w:color w:val="000000"/>
              </w:rPr>
              <w:t>Colegiul Național Elena Cuza</w:t>
            </w:r>
          </w:p>
        </w:tc>
      </w:tr>
      <w:tr w:rsidR="00DE6455" w:rsidRPr="00AA7E12" w14:paraId="6B2FD437"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4006B13E"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5BCA654C"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68939F7F"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025AA9C6" w14:textId="7BE3CE87" w:rsidR="00DE6455" w:rsidRPr="00AA7E12" w:rsidRDefault="00DE6455" w:rsidP="00AA7E12">
            <w:pPr>
              <w:spacing w:after="60"/>
              <w:rPr>
                <w:color w:val="000000"/>
              </w:rPr>
            </w:pPr>
            <w:r w:rsidRPr="00AA7E12">
              <w:rPr>
                <w:color w:val="000000"/>
              </w:rPr>
              <w:t>Colegiul Național Tudor Vianu</w:t>
            </w:r>
          </w:p>
        </w:tc>
      </w:tr>
      <w:tr w:rsidR="00DE6455" w:rsidRPr="00AA7E12" w14:paraId="42165D46"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24ED202B"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37F7E877"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105BFEE6"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344E7CCC" w14:textId="3A641168" w:rsidR="00DE6455" w:rsidRPr="00AA7E12" w:rsidRDefault="00DE6455" w:rsidP="00AA7E12">
            <w:pPr>
              <w:spacing w:after="60"/>
              <w:rPr>
                <w:color w:val="000000"/>
              </w:rPr>
            </w:pPr>
            <w:r w:rsidRPr="00AA7E12">
              <w:rPr>
                <w:color w:val="000000"/>
              </w:rPr>
              <w:t xml:space="preserve">Colegiul Tehnic Petru Maior </w:t>
            </w:r>
          </w:p>
        </w:tc>
      </w:tr>
      <w:tr w:rsidR="00DE6455" w:rsidRPr="00AA7E12" w14:paraId="312A4831"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6F0524FD"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3368E098"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27266198"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067AD42C" w14:textId="2FE01FF7" w:rsidR="00DE6455" w:rsidRPr="00AA7E12" w:rsidRDefault="00DE6455" w:rsidP="00AA7E12">
            <w:pPr>
              <w:spacing w:after="60"/>
              <w:rPr>
                <w:color w:val="000000"/>
              </w:rPr>
            </w:pPr>
            <w:r w:rsidRPr="00AA7E12">
              <w:rPr>
                <w:color w:val="000000"/>
              </w:rPr>
              <w:t xml:space="preserve">Colegiul Național Cantemir Voda  </w:t>
            </w:r>
          </w:p>
        </w:tc>
      </w:tr>
      <w:tr w:rsidR="00DE6455" w:rsidRPr="00AA7E12" w14:paraId="753C45AD"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3E206016"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7B12EF20"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00A60D52"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7D59B330" w14:textId="6B4F3F55" w:rsidR="00DE6455" w:rsidRPr="00AA7E12" w:rsidRDefault="00DE6455" w:rsidP="00AA7E12">
            <w:pPr>
              <w:spacing w:after="60"/>
              <w:rPr>
                <w:color w:val="000000"/>
              </w:rPr>
            </w:pPr>
            <w:r w:rsidRPr="00AA7E12">
              <w:rPr>
                <w:color w:val="000000"/>
              </w:rPr>
              <w:t>Colegiul Național Sfântul Sava</w:t>
            </w:r>
          </w:p>
        </w:tc>
      </w:tr>
      <w:tr w:rsidR="00DE6455" w:rsidRPr="00AA7E12" w14:paraId="2E93C501"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2449F25D"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43E39EA5"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4695E41D"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7F5D04F2" w14:textId="77777777" w:rsidR="00DE6455" w:rsidRPr="00AA7E12" w:rsidRDefault="00DE6455" w:rsidP="00AA7E12">
            <w:pPr>
              <w:spacing w:after="60"/>
              <w:rPr>
                <w:color w:val="000000"/>
              </w:rPr>
            </w:pPr>
            <w:r w:rsidRPr="00AA7E12">
              <w:rPr>
                <w:color w:val="000000"/>
              </w:rPr>
              <w:t xml:space="preserve">Liceul C.A. Rosetti </w:t>
            </w:r>
          </w:p>
        </w:tc>
      </w:tr>
      <w:tr w:rsidR="00DE6455" w:rsidRPr="00AA7E12" w14:paraId="51D3B94C"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75F99266"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0272477F"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7024749A"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419A26EA" w14:textId="77777777" w:rsidR="00DE6455" w:rsidRPr="00AA7E12" w:rsidRDefault="00DE6455" w:rsidP="00AA7E12">
            <w:pPr>
              <w:spacing w:after="60"/>
              <w:rPr>
                <w:color w:val="000000"/>
              </w:rPr>
            </w:pPr>
            <w:r w:rsidRPr="00AA7E12">
              <w:rPr>
                <w:color w:val="000000"/>
              </w:rPr>
              <w:t>King College</w:t>
            </w:r>
          </w:p>
        </w:tc>
      </w:tr>
      <w:tr w:rsidR="00DE6455" w:rsidRPr="00AA7E12" w14:paraId="06ECC63D"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42786DBA"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21165F99"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24F29313"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0901036B" w14:textId="77777777" w:rsidR="00DE6455" w:rsidRPr="00AA7E12" w:rsidRDefault="00DE6455" w:rsidP="00AA7E12">
            <w:pPr>
              <w:spacing w:after="60"/>
              <w:rPr>
                <w:color w:val="000000"/>
              </w:rPr>
            </w:pPr>
            <w:r w:rsidRPr="00AA7E12">
              <w:rPr>
                <w:color w:val="000000"/>
              </w:rPr>
              <w:t>Colegiul Economic Viilor din Bucureștii</w:t>
            </w:r>
          </w:p>
        </w:tc>
      </w:tr>
      <w:tr w:rsidR="00DE6455" w:rsidRPr="00AA7E12" w14:paraId="5AB9A0FB"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447DC5A3"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2813CFE3"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78626FC8"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73673DC5" w14:textId="4C7D9E9C" w:rsidR="00DE6455" w:rsidRPr="00AA7E12" w:rsidRDefault="00DE6455" w:rsidP="00AA7E12">
            <w:pPr>
              <w:spacing w:after="60"/>
              <w:rPr>
                <w:color w:val="000000"/>
              </w:rPr>
            </w:pPr>
            <w:r w:rsidRPr="00AA7E12">
              <w:rPr>
                <w:color w:val="000000"/>
              </w:rPr>
              <w:t>Clasa a VIII a – Școala 156</w:t>
            </w:r>
          </w:p>
        </w:tc>
      </w:tr>
      <w:tr w:rsidR="00DE6455" w:rsidRPr="00AA7E12" w14:paraId="7FCA4FF7"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1E61A51D"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2307FA8A"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5A0EC4D6"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03A22DF9" w14:textId="444CD356" w:rsidR="00DE6455" w:rsidRPr="00AA7E12" w:rsidRDefault="00DE6455" w:rsidP="00AA7E12">
            <w:pPr>
              <w:spacing w:after="60"/>
              <w:rPr>
                <w:color w:val="000000"/>
              </w:rPr>
            </w:pPr>
            <w:r w:rsidRPr="00AA7E12">
              <w:rPr>
                <w:color w:val="000000"/>
              </w:rPr>
              <w:t>Școala Gimnazială Vasile Alecsandri</w:t>
            </w:r>
          </w:p>
        </w:tc>
      </w:tr>
      <w:tr w:rsidR="00DE6455" w:rsidRPr="00AA7E12" w14:paraId="27DE569F"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0F6AC4DF"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0E0F6885"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50E335DF"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37969BA8" w14:textId="0F5F430F" w:rsidR="00DE6455" w:rsidRPr="00AA7E12" w:rsidRDefault="00DE6455" w:rsidP="00AA7E12">
            <w:pPr>
              <w:spacing w:after="60"/>
              <w:rPr>
                <w:color w:val="000000"/>
              </w:rPr>
            </w:pPr>
            <w:r w:rsidRPr="00AA7E12">
              <w:rPr>
                <w:color w:val="000000"/>
              </w:rPr>
              <w:t xml:space="preserve">Colegiul Tehnic Petru Maior </w:t>
            </w:r>
          </w:p>
        </w:tc>
      </w:tr>
      <w:tr w:rsidR="00DE6455" w:rsidRPr="00AA7E12" w14:paraId="55F91C91"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17ADDC65"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03ECBEE0"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770D8C71"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5DD1D584" w14:textId="6EF32B84" w:rsidR="00DE6455" w:rsidRPr="00AA7E12" w:rsidRDefault="00DE6455" w:rsidP="00AA7E12">
            <w:pPr>
              <w:spacing w:after="60"/>
              <w:rPr>
                <w:color w:val="000000"/>
              </w:rPr>
            </w:pPr>
            <w:r w:rsidRPr="00AA7E12">
              <w:rPr>
                <w:color w:val="000000"/>
              </w:rPr>
              <w:t>Colegiul Național Tudor Vianu</w:t>
            </w:r>
          </w:p>
        </w:tc>
      </w:tr>
      <w:tr w:rsidR="00DE6455" w:rsidRPr="00AA7E12" w14:paraId="7EC27333" w14:textId="77777777" w:rsidTr="00F52A42">
        <w:tblPrEx>
          <w:tblCellMar>
            <w:left w:w="108" w:type="dxa"/>
            <w:right w:w="108" w:type="dxa"/>
          </w:tblCellMar>
        </w:tblPrEx>
        <w:trPr>
          <w:trHeight w:val="525"/>
        </w:trPr>
        <w:tc>
          <w:tcPr>
            <w:tcW w:w="568" w:type="dxa"/>
            <w:tcBorders>
              <w:top w:val="nil"/>
              <w:left w:val="single" w:sz="4" w:space="0" w:color="auto"/>
              <w:bottom w:val="single" w:sz="4" w:space="0" w:color="auto"/>
              <w:right w:val="single" w:sz="4" w:space="0" w:color="auto"/>
            </w:tcBorders>
            <w:shd w:val="clear" w:color="auto" w:fill="auto"/>
            <w:noWrap/>
            <w:vAlign w:val="center"/>
          </w:tcPr>
          <w:p w14:paraId="50C9CAEE" w14:textId="77777777" w:rsidR="00DE6455" w:rsidRPr="00AA7E12" w:rsidRDefault="00DE6455" w:rsidP="00AA7E12">
            <w:pPr>
              <w:spacing w:after="60"/>
              <w:jc w:val="center"/>
              <w:rPr>
                <w:color w:val="000000"/>
              </w:rPr>
            </w:pPr>
          </w:p>
        </w:tc>
        <w:tc>
          <w:tcPr>
            <w:tcW w:w="1627" w:type="dxa"/>
            <w:tcBorders>
              <w:top w:val="single" w:sz="4" w:space="0" w:color="auto"/>
              <w:left w:val="nil"/>
              <w:bottom w:val="single" w:sz="4" w:space="0" w:color="auto"/>
              <w:right w:val="single" w:sz="4" w:space="0" w:color="auto"/>
            </w:tcBorders>
            <w:shd w:val="clear" w:color="auto" w:fill="auto"/>
            <w:noWrap/>
            <w:vAlign w:val="bottom"/>
            <w:hideMark/>
          </w:tcPr>
          <w:p w14:paraId="687AE7A6" w14:textId="77777777" w:rsidR="00DE6455" w:rsidRPr="00AA7E12" w:rsidRDefault="00DE6455" w:rsidP="00AA7E12">
            <w:pPr>
              <w:spacing w:after="60"/>
              <w:rPr>
                <w:color w:val="000000"/>
              </w:rPr>
            </w:pPr>
            <w:r w:rsidRPr="00AA7E12">
              <w:rPr>
                <w:color w:val="000000"/>
              </w:rPr>
              <w:t>Proiectul:</w:t>
            </w:r>
          </w:p>
        </w:tc>
        <w:tc>
          <w:tcPr>
            <w:tcW w:w="2663" w:type="dxa"/>
            <w:tcBorders>
              <w:top w:val="single" w:sz="4" w:space="0" w:color="auto"/>
              <w:left w:val="nil"/>
              <w:bottom w:val="single" w:sz="4" w:space="0" w:color="auto"/>
              <w:right w:val="single" w:sz="4" w:space="0" w:color="auto"/>
            </w:tcBorders>
            <w:shd w:val="clear" w:color="auto" w:fill="auto"/>
            <w:noWrap/>
            <w:vAlign w:val="bottom"/>
            <w:hideMark/>
          </w:tcPr>
          <w:p w14:paraId="2FC0AA5D" w14:textId="77777777" w:rsidR="00DE6455" w:rsidRPr="00AA7E12" w:rsidRDefault="00DE6455" w:rsidP="00AA7E12">
            <w:pPr>
              <w:spacing w:after="60"/>
              <w:rPr>
                <w:color w:val="000000"/>
              </w:rPr>
            </w:pPr>
            <w:r w:rsidRPr="00AA7E12">
              <w:rPr>
                <w:color w:val="000000"/>
              </w:rPr>
              <w:t> </w:t>
            </w:r>
          </w:p>
        </w:tc>
        <w:tc>
          <w:tcPr>
            <w:tcW w:w="4781" w:type="dxa"/>
            <w:tcBorders>
              <w:top w:val="single" w:sz="4" w:space="0" w:color="auto"/>
              <w:left w:val="nil"/>
              <w:bottom w:val="single" w:sz="4" w:space="0" w:color="auto"/>
              <w:right w:val="single" w:sz="4" w:space="0" w:color="auto"/>
            </w:tcBorders>
            <w:shd w:val="clear" w:color="auto" w:fill="auto"/>
            <w:vAlign w:val="bottom"/>
            <w:hideMark/>
          </w:tcPr>
          <w:p w14:paraId="0D5486C2" w14:textId="69066870" w:rsidR="00DE6455" w:rsidRPr="00AA7E12" w:rsidRDefault="00DE6455" w:rsidP="00AA7E12">
            <w:pPr>
              <w:spacing w:after="60"/>
              <w:rPr>
                <w:color w:val="000000"/>
              </w:rPr>
            </w:pPr>
            <w:r w:rsidRPr="00AA7E12">
              <w:rPr>
                <w:color w:val="000000"/>
              </w:rPr>
              <w:t xml:space="preserve">Liceul Teoretic Nicolae Iorga </w:t>
            </w:r>
          </w:p>
        </w:tc>
      </w:tr>
    </w:tbl>
    <w:p w14:paraId="3A85AD7B" w14:textId="4835DFFF" w:rsidR="00EF0120" w:rsidRPr="00AA7E12" w:rsidRDefault="00EF0120" w:rsidP="00AA7E12">
      <w:pPr>
        <w:pStyle w:val="al"/>
        <w:shd w:val="clear" w:color="auto" w:fill="FFFFFF"/>
        <w:spacing w:before="0" w:beforeAutospacing="0" w:after="60" w:afterAutospacing="0"/>
        <w:jc w:val="both"/>
        <w:rPr>
          <w:b/>
          <w:bCs/>
        </w:rPr>
      </w:pPr>
    </w:p>
    <w:p w14:paraId="2429874F" w14:textId="77777777" w:rsidR="00B1160C" w:rsidRDefault="00B1160C" w:rsidP="00AA7E12">
      <w:pPr>
        <w:spacing w:after="60"/>
        <w:jc w:val="center"/>
        <w:rPr>
          <w:b/>
          <w:bCs/>
        </w:rPr>
      </w:pPr>
    </w:p>
    <w:p w14:paraId="6027D809" w14:textId="77777777" w:rsidR="00B1160C" w:rsidRDefault="00B1160C" w:rsidP="00AA7E12">
      <w:pPr>
        <w:spacing w:after="60"/>
        <w:jc w:val="center"/>
        <w:rPr>
          <w:b/>
          <w:bCs/>
        </w:rPr>
      </w:pPr>
    </w:p>
    <w:p w14:paraId="7044B4FE" w14:textId="77777777" w:rsidR="00B1160C" w:rsidRDefault="00B1160C" w:rsidP="00AA7E12">
      <w:pPr>
        <w:spacing w:after="60"/>
        <w:jc w:val="center"/>
        <w:rPr>
          <w:b/>
          <w:bCs/>
        </w:rPr>
      </w:pPr>
    </w:p>
    <w:p w14:paraId="17A36A7A" w14:textId="10DFAEE1" w:rsidR="00DE6455" w:rsidRPr="00AA7E12" w:rsidRDefault="00DE6455" w:rsidP="00B1160C">
      <w:pPr>
        <w:spacing w:after="60"/>
        <w:rPr>
          <w:b/>
          <w:bCs/>
        </w:rPr>
      </w:pPr>
      <w:r w:rsidRPr="00AA7E12">
        <w:rPr>
          <w:b/>
          <w:bCs/>
        </w:rPr>
        <w:lastRenderedPageBreak/>
        <w:t>Lista programelor şi proiectelor desfășurate în anul 2025</w:t>
      </w:r>
    </w:p>
    <w:p w14:paraId="733880F1" w14:textId="77777777" w:rsidR="00DE6455" w:rsidRPr="00AA7E12" w:rsidRDefault="00DE6455" w:rsidP="00AA7E12">
      <w:pPr>
        <w:spacing w:after="60"/>
      </w:pPr>
    </w:p>
    <w:tbl>
      <w:tblPr>
        <w:tblW w:w="9346" w:type="dxa"/>
        <w:tblLook w:val="04A0" w:firstRow="1" w:lastRow="0" w:firstColumn="1" w:lastColumn="0" w:noHBand="0" w:noVBand="1"/>
      </w:tblPr>
      <w:tblGrid>
        <w:gridCol w:w="636"/>
        <w:gridCol w:w="8710"/>
      </w:tblGrid>
      <w:tr w:rsidR="00DE6455" w:rsidRPr="00AA7E12" w14:paraId="0238391B" w14:textId="77777777" w:rsidTr="00DE6455">
        <w:trPr>
          <w:trHeight w:val="645"/>
        </w:trPr>
        <w:tc>
          <w:tcPr>
            <w:tcW w:w="600" w:type="dxa"/>
            <w:tcBorders>
              <w:top w:val="single" w:sz="4" w:space="0" w:color="auto"/>
              <w:left w:val="single" w:sz="4" w:space="0" w:color="auto"/>
              <w:bottom w:val="single" w:sz="4" w:space="0" w:color="auto"/>
              <w:right w:val="single" w:sz="8" w:space="0" w:color="auto"/>
            </w:tcBorders>
            <w:vAlign w:val="center"/>
            <w:hideMark/>
          </w:tcPr>
          <w:p w14:paraId="59B78759" w14:textId="77777777" w:rsidR="00DE6455" w:rsidRPr="00AA7E12" w:rsidRDefault="00DE6455" w:rsidP="00AA7E12">
            <w:pPr>
              <w:spacing w:after="60"/>
              <w:jc w:val="center"/>
              <w:rPr>
                <w:b/>
                <w:bCs/>
                <w:color w:val="000000"/>
                <w:lang w:val="en-US"/>
              </w:rPr>
            </w:pPr>
            <w:r w:rsidRPr="00AA7E12">
              <w:rPr>
                <w:b/>
                <w:bCs/>
                <w:color w:val="000000"/>
                <w:lang w:val="en-US"/>
              </w:rPr>
              <w:t>Nr. Crt.</w:t>
            </w:r>
          </w:p>
        </w:tc>
        <w:tc>
          <w:tcPr>
            <w:tcW w:w="8746" w:type="dxa"/>
            <w:tcBorders>
              <w:top w:val="single" w:sz="4" w:space="0" w:color="auto"/>
              <w:left w:val="nil"/>
              <w:bottom w:val="single" w:sz="4" w:space="0" w:color="auto"/>
              <w:right w:val="single" w:sz="4" w:space="0" w:color="auto"/>
            </w:tcBorders>
            <w:vAlign w:val="center"/>
            <w:hideMark/>
          </w:tcPr>
          <w:p w14:paraId="70D04D73" w14:textId="77777777" w:rsidR="00DE6455" w:rsidRPr="00AA7E12" w:rsidRDefault="00DE6455" w:rsidP="00AA7E12">
            <w:pPr>
              <w:spacing w:after="60"/>
              <w:jc w:val="center"/>
              <w:rPr>
                <w:b/>
                <w:bCs/>
                <w:color w:val="000000"/>
                <w:lang w:val="it-IT"/>
              </w:rPr>
            </w:pPr>
            <w:r w:rsidRPr="00AA7E12">
              <w:rPr>
                <w:b/>
                <w:bCs/>
                <w:color w:val="000000"/>
                <w:lang w:val="it-IT"/>
              </w:rPr>
              <w:t>Numele programelor şi ale proiectelor</w:t>
            </w:r>
          </w:p>
        </w:tc>
      </w:tr>
      <w:tr w:rsidR="00DE6455" w:rsidRPr="00AA7E12" w14:paraId="4B7D8270" w14:textId="77777777" w:rsidTr="00DE6455">
        <w:trPr>
          <w:trHeight w:val="281"/>
        </w:trPr>
        <w:tc>
          <w:tcPr>
            <w:tcW w:w="600" w:type="dxa"/>
            <w:tcBorders>
              <w:top w:val="single" w:sz="4" w:space="0" w:color="auto"/>
              <w:left w:val="single" w:sz="8" w:space="0" w:color="auto"/>
              <w:bottom w:val="single" w:sz="4" w:space="0" w:color="auto"/>
              <w:right w:val="single" w:sz="4" w:space="0" w:color="auto"/>
            </w:tcBorders>
            <w:vAlign w:val="center"/>
            <w:hideMark/>
          </w:tcPr>
          <w:p w14:paraId="41F36BE4" w14:textId="77777777" w:rsidR="00DE6455" w:rsidRPr="00AA7E12" w:rsidRDefault="00DE6455" w:rsidP="00AA7E12">
            <w:pPr>
              <w:spacing w:after="60"/>
              <w:jc w:val="center"/>
              <w:rPr>
                <w:b/>
                <w:bCs/>
                <w:color w:val="000000"/>
                <w:lang w:val="en-US"/>
              </w:rPr>
            </w:pPr>
            <w:r w:rsidRPr="00AA7E12">
              <w:rPr>
                <w:b/>
                <w:bCs/>
                <w:color w:val="000000"/>
                <w:lang w:val="en-US"/>
              </w:rPr>
              <w:t>1</w:t>
            </w:r>
          </w:p>
        </w:tc>
        <w:tc>
          <w:tcPr>
            <w:tcW w:w="8746" w:type="dxa"/>
            <w:tcBorders>
              <w:top w:val="single" w:sz="4" w:space="0" w:color="auto"/>
              <w:left w:val="nil"/>
              <w:bottom w:val="single" w:sz="4" w:space="0" w:color="auto"/>
              <w:right w:val="single" w:sz="4" w:space="0" w:color="auto"/>
            </w:tcBorders>
            <w:vAlign w:val="center"/>
            <w:hideMark/>
          </w:tcPr>
          <w:p w14:paraId="327EF4AE" w14:textId="77777777" w:rsidR="00DE6455" w:rsidRPr="00AA7E12" w:rsidRDefault="00DE6455" w:rsidP="00AA7E12">
            <w:pPr>
              <w:spacing w:after="60"/>
              <w:jc w:val="center"/>
              <w:rPr>
                <w:b/>
                <w:bCs/>
                <w:color w:val="000000"/>
                <w:lang w:val="en-US"/>
              </w:rPr>
            </w:pPr>
            <w:r w:rsidRPr="00AA7E12">
              <w:rPr>
                <w:b/>
                <w:bCs/>
                <w:color w:val="000000"/>
                <w:lang w:val="en-US"/>
              </w:rPr>
              <w:t xml:space="preserve">DRAMATURGIE UNIVERSALĂ CLASICĂ </w:t>
            </w:r>
          </w:p>
        </w:tc>
      </w:tr>
      <w:tr w:rsidR="00DE6455" w:rsidRPr="00AA7E12" w14:paraId="0F892151" w14:textId="77777777" w:rsidTr="00DE6455">
        <w:trPr>
          <w:trHeight w:val="645"/>
        </w:trPr>
        <w:tc>
          <w:tcPr>
            <w:tcW w:w="600" w:type="dxa"/>
            <w:tcBorders>
              <w:top w:val="single" w:sz="4" w:space="0" w:color="auto"/>
              <w:left w:val="single" w:sz="4" w:space="0" w:color="auto"/>
              <w:bottom w:val="single" w:sz="4" w:space="0" w:color="auto"/>
              <w:right w:val="single" w:sz="4" w:space="0" w:color="auto"/>
            </w:tcBorders>
            <w:vAlign w:val="center"/>
            <w:hideMark/>
          </w:tcPr>
          <w:p w14:paraId="2901EA9D"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9926067" w14:textId="77777777" w:rsidR="00DE6455" w:rsidRPr="00AA7E12" w:rsidRDefault="00DE6455" w:rsidP="00AA7E12">
            <w:pPr>
              <w:spacing w:after="60"/>
              <w:rPr>
                <w:color w:val="000000"/>
                <w:lang w:val="en-US"/>
              </w:rPr>
            </w:pPr>
            <w:r w:rsidRPr="00AA7E12">
              <w:rPr>
                <w:color w:val="000000"/>
                <w:lang w:val="en-US"/>
              </w:rPr>
              <w:t>premiera spectacolului „CUM VĂ PLACE“ de William Shakespeare, regia Andreea Lucaci</w:t>
            </w:r>
          </w:p>
        </w:tc>
      </w:tr>
      <w:tr w:rsidR="00DE6455" w:rsidRPr="00AA7E12" w14:paraId="07E36466" w14:textId="77777777" w:rsidTr="00DE6455">
        <w:trPr>
          <w:trHeight w:val="314"/>
        </w:trPr>
        <w:tc>
          <w:tcPr>
            <w:tcW w:w="600" w:type="dxa"/>
            <w:tcBorders>
              <w:top w:val="nil"/>
              <w:left w:val="single" w:sz="8" w:space="0" w:color="auto"/>
              <w:bottom w:val="single" w:sz="4" w:space="0" w:color="auto"/>
              <w:right w:val="single" w:sz="4" w:space="0" w:color="auto"/>
            </w:tcBorders>
            <w:vAlign w:val="center"/>
            <w:hideMark/>
          </w:tcPr>
          <w:p w14:paraId="1ACFE85C" w14:textId="77777777" w:rsidR="00DE6455" w:rsidRPr="00AA7E12" w:rsidRDefault="00DE6455" w:rsidP="00AA7E12">
            <w:pPr>
              <w:spacing w:after="60"/>
              <w:jc w:val="center"/>
              <w:rPr>
                <w:b/>
                <w:bCs/>
                <w:color w:val="000000"/>
                <w:lang w:val="en-US"/>
              </w:rPr>
            </w:pPr>
            <w:r w:rsidRPr="00AA7E12">
              <w:rPr>
                <w:b/>
                <w:bCs/>
                <w:color w:val="000000"/>
                <w:lang w:val="en-US"/>
              </w:rPr>
              <w:t>2</w:t>
            </w:r>
          </w:p>
        </w:tc>
        <w:tc>
          <w:tcPr>
            <w:tcW w:w="8746" w:type="dxa"/>
            <w:tcBorders>
              <w:top w:val="single" w:sz="4" w:space="0" w:color="auto"/>
              <w:left w:val="nil"/>
              <w:bottom w:val="single" w:sz="4" w:space="0" w:color="auto"/>
              <w:right w:val="single" w:sz="4" w:space="0" w:color="auto"/>
            </w:tcBorders>
            <w:vAlign w:val="center"/>
            <w:hideMark/>
          </w:tcPr>
          <w:p w14:paraId="3511D349" w14:textId="77777777" w:rsidR="00DE6455" w:rsidRPr="00AA7E12" w:rsidRDefault="00DE6455" w:rsidP="00AA7E12">
            <w:pPr>
              <w:spacing w:after="60"/>
              <w:jc w:val="center"/>
              <w:rPr>
                <w:b/>
                <w:bCs/>
                <w:color w:val="000000"/>
                <w:lang w:val="en-US"/>
              </w:rPr>
            </w:pPr>
            <w:r w:rsidRPr="00AA7E12">
              <w:rPr>
                <w:b/>
                <w:bCs/>
                <w:color w:val="000000"/>
                <w:lang w:val="en-US"/>
              </w:rPr>
              <w:t>TEATRU DEZBATERE</w:t>
            </w:r>
          </w:p>
        </w:tc>
      </w:tr>
      <w:tr w:rsidR="00DE6455" w:rsidRPr="00AA7E12" w14:paraId="32701F52"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398F5E78"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C27EB06" w14:textId="77777777" w:rsidR="00DE6455" w:rsidRPr="00AA7E12" w:rsidRDefault="00DE6455" w:rsidP="00AA7E12">
            <w:pPr>
              <w:spacing w:after="60"/>
              <w:rPr>
                <w:color w:val="000000"/>
                <w:lang w:val="en-US"/>
              </w:rPr>
            </w:pPr>
            <w:r w:rsidRPr="00AA7E12">
              <w:rPr>
                <w:color w:val="000000"/>
                <w:lang w:val="en-US"/>
              </w:rPr>
              <w:t>premiera spectacolului „TEROARE“ de Ferdinand von Schirach, regia Radu Nica</w:t>
            </w:r>
          </w:p>
        </w:tc>
      </w:tr>
      <w:tr w:rsidR="00DE6455" w:rsidRPr="00AA7E12" w14:paraId="44E9FF82" w14:textId="77777777" w:rsidTr="00DE6455">
        <w:trPr>
          <w:trHeight w:val="341"/>
        </w:trPr>
        <w:tc>
          <w:tcPr>
            <w:tcW w:w="600" w:type="dxa"/>
            <w:tcBorders>
              <w:top w:val="nil"/>
              <w:left w:val="single" w:sz="8" w:space="0" w:color="auto"/>
              <w:bottom w:val="single" w:sz="4" w:space="0" w:color="auto"/>
              <w:right w:val="single" w:sz="4" w:space="0" w:color="auto"/>
            </w:tcBorders>
            <w:vAlign w:val="center"/>
            <w:hideMark/>
          </w:tcPr>
          <w:p w14:paraId="126E53F9" w14:textId="77777777" w:rsidR="00DE6455" w:rsidRPr="00AA7E12" w:rsidRDefault="00DE6455" w:rsidP="00AA7E12">
            <w:pPr>
              <w:spacing w:after="60"/>
              <w:jc w:val="center"/>
              <w:rPr>
                <w:b/>
                <w:bCs/>
                <w:color w:val="000000"/>
                <w:lang w:val="en-US"/>
              </w:rPr>
            </w:pPr>
            <w:r w:rsidRPr="00AA7E12">
              <w:rPr>
                <w:b/>
                <w:bCs/>
                <w:color w:val="000000"/>
                <w:lang w:val="en-US"/>
              </w:rPr>
              <w:t>3</w:t>
            </w:r>
          </w:p>
        </w:tc>
        <w:tc>
          <w:tcPr>
            <w:tcW w:w="8746" w:type="dxa"/>
            <w:tcBorders>
              <w:top w:val="single" w:sz="4" w:space="0" w:color="auto"/>
              <w:left w:val="nil"/>
              <w:bottom w:val="single" w:sz="4" w:space="0" w:color="auto"/>
              <w:right w:val="single" w:sz="4" w:space="0" w:color="auto"/>
            </w:tcBorders>
            <w:vAlign w:val="center"/>
            <w:hideMark/>
          </w:tcPr>
          <w:p w14:paraId="2D98405D" w14:textId="77777777" w:rsidR="00DE6455" w:rsidRPr="00AA7E12" w:rsidRDefault="00DE6455" w:rsidP="00AA7E12">
            <w:pPr>
              <w:spacing w:after="60"/>
              <w:jc w:val="center"/>
              <w:rPr>
                <w:b/>
                <w:bCs/>
                <w:color w:val="000000"/>
                <w:lang w:val="en-US"/>
              </w:rPr>
            </w:pPr>
            <w:r w:rsidRPr="00AA7E12">
              <w:rPr>
                <w:b/>
                <w:bCs/>
                <w:color w:val="000000"/>
                <w:lang w:val="en-US"/>
              </w:rPr>
              <w:t>TEXTE PREMIATE</w:t>
            </w:r>
          </w:p>
        </w:tc>
      </w:tr>
      <w:tr w:rsidR="00DE6455" w:rsidRPr="00AA7E12" w14:paraId="37E6205A"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5FFC0241"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61EF6442" w14:textId="77777777" w:rsidR="00DE6455" w:rsidRPr="00AA7E12" w:rsidRDefault="00DE6455" w:rsidP="00AA7E12">
            <w:pPr>
              <w:spacing w:after="60"/>
              <w:rPr>
                <w:color w:val="000000"/>
                <w:lang w:val="fr-FR"/>
              </w:rPr>
            </w:pPr>
            <w:r w:rsidRPr="00AA7E12">
              <w:rPr>
                <w:color w:val="000000"/>
                <w:lang w:val="fr-FR"/>
              </w:rPr>
              <w:t>premiera spectacolului „RABBIT HOLE“ de David Lindsay-Abaire, regia Claudiu Goga</w:t>
            </w:r>
          </w:p>
        </w:tc>
      </w:tr>
      <w:tr w:rsidR="00DE6455" w:rsidRPr="00AA7E12" w14:paraId="26AEA405" w14:textId="77777777" w:rsidTr="00DE6455">
        <w:trPr>
          <w:trHeight w:val="319"/>
        </w:trPr>
        <w:tc>
          <w:tcPr>
            <w:tcW w:w="600" w:type="dxa"/>
            <w:tcBorders>
              <w:top w:val="nil"/>
              <w:left w:val="single" w:sz="8" w:space="0" w:color="auto"/>
              <w:bottom w:val="single" w:sz="4" w:space="0" w:color="auto"/>
              <w:right w:val="single" w:sz="4" w:space="0" w:color="auto"/>
            </w:tcBorders>
            <w:vAlign w:val="center"/>
            <w:hideMark/>
          </w:tcPr>
          <w:p w14:paraId="1273F783" w14:textId="77777777" w:rsidR="00DE6455" w:rsidRPr="00AA7E12" w:rsidRDefault="00DE6455" w:rsidP="00AA7E12">
            <w:pPr>
              <w:spacing w:after="60"/>
              <w:jc w:val="center"/>
              <w:rPr>
                <w:b/>
                <w:bCs/>
                <w:color w:val="000000"/>
                <w:lang w:val="en-US"/>
              </w:rPr>
            </w:pPr>
            <w:r w:rsidRPr="00AA7E12">
              <w:rPr>
                <w:b/>
                <w:bCs/>
                <w:color w:val="000000"/>
                <w:lang w:val="en-US"/>
              </w:rPr>
              <w:t>4</w:t>
            </w:r>
          </w:p>
        </w:tc>
        <w:tc>
          <w:tcPr>
            <w:tcW w:w="8746" w:type="dxa"/>
            <w:tcBorders>
              <w:top w:val="single" w:sz="4" w:space="0" w:color="auto"/>
              <w:left w:val="nil"/>
              <w:bottom w:val="single" w:sz="4" w:space="0" w:color="auto"/>
              <w:right w:val="single" w:sz="4" w:space="0" w:color="auto"/>
            </w:tcBorders>
            <w:vAlign w:val="center"/>
            <w:hideMark/>
          </w:tcPr>
          <w:p w14:paraId="05EB15C4" w14:textId="77777777" w:rsidR="00DE6455" w:rsidRPr="00AA7E12" w:rsidRDefault="00DE6455" w:rsidP="00AA7E12">
            <w:pPr>
              <w:spacing w:after="60"/>
              <w:jc w:val="center"/>
              <w:rPr>
                <w:b/>
                <w:bCs/>
                <w:color w:val="000000"/>
                <w:lang w:val="en-US"/>
              </w:rPr>
            </w:pPr>
            <w:r w:rsidRPr="00AA7E12">
              <w:rPr>
                <w:b/>
                <w:bCs/>
                <w:color w:val="000000"/>
                <w:lang w:val="en-US"/>
              </w:rPr>
              <w:t>BULANDRA ONLINE</w:t>
            </w:r>
          </w:p>
        </w:tc>
      </w:tr>
      <w:tr w:rsidR="00DE6455" w:rsidRPr="00AA7E12" w14:paraId="2313339F"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14D726EA" w14:textId="77777777" w:rsidR="00DE6455" w:rsidRPr="00AA7E12" w:rsidRDefault="00DE6455" w:rsidP="00AA7E12">
            <w:pPr>
              <w:spacing w:after="60"/>
              <w:jc w:val="center"/>
              <w:rPr>
                <w:b/>
                <w:bCs/>
                <w:color w:val="000000"/>
                <w:lang w:val="en-US"/>
              </w:rPr>
            </w:pPr>
            <w:r w:rsidRPr="00AA7E12">
              <w:rPr>
                <w:b/>
                <w:bCs/>
                <w:color w:val="000000"/>
                <w:lang w:val="en-US"/>
              </w:rPr>
              <w:t xml:space="preserve">―    </w:t>
            </w:r>
          </w:p>
        </w:tc>
        <w:tc>
          <w:tcPr>
            <w:tcW w:w="8746" w:type="dxa"/>
            <w:tcBorders>
              <w:top w:val="single" w:sz="4" w:space="0" w:color="auto"/>
              <w:left w:val="nil"/>
              <w:bottom w:val="single" w:sz="4" w:space="0" w:color="auto"/>
              <w:right w:val="single" w:sz="4" w:space="0" w:color="auto"/>
            </w:tcBorders>
            <w:vAlign w:val="center"/>
            <w:hideMark/>
          </w:tcPr>
          <w:p w14:paraId="1CFCA358" w14:textId="77777777" w:rsidR="00DE6455" w:rsidRPr="00AA7E12" w:rsidRDefault="00DE6455" w:rsidP="00AA7E12">
            <w:pPr>
              <w:spacing w:after="60"/>
              <w:rPr>
                <w:color w:val="000000"/>
                <w:lang w:val="it-IT"/>
              </w:rPr>
            </w:pPr>
            <w:r w:rsidRPr="00AA7E12">
              <w:rPr>
                <w:color w:val="000000"/>
                <w:lang w:val="it-IT"/>
              </w:rPr>
              <w:t xml:space="preserve">difuzarea online a spectacolului „O NOAPTE FURTUNOASĂ sau NR. 9“ de Ion Luca Caragiale, regia Teodora Câmpineanu </w:t>
            </w:r>
          </w:p>
        </w:tc>
      </w:tr>
      <w:tr w:rsidR="00DE6455" w:rsidRPr="00AA7E12" w14:paraId="6A5513F4"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32B02DA2"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2BD375A5" w14:textId="77777777" w:rsidR="00DE6455" w:rsidRPr="00AA7E12" w:rsidRDefault="00DE6455" w:rsidP="00AA7E12">
            <w:pPr>
              <w:spacing w:after="60"/>
              <w:rPr>
                <w:color w:val="000000"/>
                <w:lang w:val="it-IT"/>
              </w:rPr>
            </w:pPr>
            <w:r w:rsidRPr="00AA7E12">
              <w:rPr>
                <w:color w:val="000000"/>
                <w:lang w:val="it-IT"/>
              </w:rPr>
              <w:t>ZILELE BUCUREȘTIULUI sărbătorite la Teatrul Bulandra (Lecturi online)</w:t>
            </w:r>
          </w:p>
        </w:tc>
      </w:tr>
      <w:tr w:rsidR="00DE6455" w:rsidRPr="00AA7E12" w14:paraId="3EA37147" w14:textId="77777777" w:rsidTr="00DE6455">
        <w:trPr>
          <w:trHeight w:val="323"/>
        </w:trPr>
        <w:tc>
          <w:tcPr>
            <w:tcW w:w="600" w:type="dxa"/>
            <w:tcBorders>
              <w:top w:val="nil"/>
              <w:left w:val="single" w:sz="8" w:space="0" w:color="auto"/>
              <w:bottom w:val="single" w:sz="4" w:space="0" w:color="auto"/>
              <w:right w:val="single" w:sz="4" w:space="0" w:color="auto"/>
            </w:tcBorders>
            <w:vAlign w:val="center"/>
            <w:hideMark/>
          </w:tcPr>
          <w:p w14:paraId="5CEB6FC0" w14:textId="77777777" w:rsidR="00DE6455" w:rsidRPr="00AA7E12" w:rsidRDefault="00DE6455" w:rsidP="00AA7E12">
            <w:pPr>
              <w:spacing w:after="60"/>
              <w:jc w:val="center"/>
              <w:rPr>
                <w:b/>
                <w:bCs/>
                <w:color w:val="000000"/>
                <w:lang w:val="en-US"/>
              </w:rPr>
            </w:pPr>
            <w:r w:rsidRPr="00AA7E12">
              <w:rPr>
                <w:b/>
                <w:bCs/>
                <w:color w:val="000000"/>
                <w:lang w:val="en-US"/>
              </w:rPr>
              <w:t>5</w:t>
            </w:r>
          </w:p>
        </w:tc>
        <w:tc>
          <w:tcPr>
            <w:tcW w:w="8746" w:type="dxa"/>
            <w:tcBorders>
              <w:top w:val="single" w:sz="4" w:space="0" w:color="auto"/>
              <w:left w:val="nil"/>
              <w:bottom w:val="single" w:sz="4" w:space="0" w:color="auto"/>
              <w:right w:val="single" w:sz="4" w:space="0" w:color="auto"/>
            </w:tcBorders>
            <w:vAlign w:val="center"/>
            <w:hideMark/>
          </w:tcPr>
          <w:p w14:paraId="4F2AF91B" w14:textId="77777777" w:rsidR="00DE6455" w:rsidRPr="00AA7E12" w:rsidRDefault="00DE6455" w:rsidP="00AA7E12">
            <w:pPr>
              <w:spacing w:after="60"/>
              <w:jc w:val="center"/>
              <w:rPr>
                <w:b/>
                <w:bCs/>
                <w:color w:val="000000"/>
                <w:lang w:val="en-US"/>
              </w:rPr>
            </w:pPr>
            <w:r w:rsidRPr="00AA7E12">
              <w:rPr>
                <w:b/>
                <w:bCs/>
                <w:color w:val="000000"/>
                <w:lang w:val="en-US"/>
              </w:rPr>
              <w:t>PERSPECTIVE CONTEMPORANE</w:t>
            </w:r>
          </w:p>
        </w:tc>
      </w:tr>
      <w:tr w:rsidR="00DE6455" w:rsidRPr="00AA7E12" w14:paraId="11084E15"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1F3D7CEC"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4EE3231" w14:textId="77777777" w:rsidR="00DE6455" w:rsidRPr="00AA7E12" w:rsidRDefault="00DE6455" w:rsidP="00AA7E12">
            <w:pPr>
              <w:spacing w:after="60"/>
              <w:rPr>
                <w:color w:val="000000"/>
                <w:lang w:val="en-US"/>
              </w:rPr>
            </w:pPr>
            <w:r w:rsidRPr="00AA7E12">
              <w:rPr>
                <w:color w:val="000000"/>
                <w:lang w:val="en-US"/>
              </w:rPr>
              <w:t>„ACTRIȚE ȘI CUVINTE“ – texte de Alina Grigore, Theodora Sandu și Andreea Mateiu</w:t>
            </w:r>
          </w:p>
        </w:tc>
      </w:tr>
      <w:tr w:rsidR="00DE6455" w:rsidRPr="00AA7E12" w14:paraId="1626711B"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06A82BA9"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7C9FB66D" w14:textId="77777777" w:rsidR="00DE6455" w:rsidRPr="00AA7E12" w:rsidRDefault="00DE6455" w:rsidP="00AA7E12">
            <w:pPr>
              <w:spacing w:after="60"/>
              <w:rPr>
                <w:color w:val="000000"/>
                <w:lang w:val="en-US"/>
              </w:rPr>
            </w:pPr>
            <w:r w:rsidRPr="00AA7E12">
              <w:rPr>
                <w:color w:val="000000"/>
                <w:lang w:val="en-US"/>
              </w:rPr>
              <w:t>„ACTUL II“ – texte de Teodora Tudose, Ionuț Vișan, Ionuț Toader și Răzvan Teodorescu</w:t>
            </w:r>
          </w:p>
        </w:tc>
      </w:tr>
      <w:tr w:rsidR="00DE6455" w:rsidRPr="00AA7E12" w14:paraId="54E7C932" w14:textId="77777777" w:rsidTr="00DE6455">
        <w:trPr>
          <w:trHeight w:val="247"/>
        </w:trPr>
        <w:tc>
          <w:tcPr>
            <w:tcW w:w="600" w:type="dxa"/>
            <w:tcBorders>
              <w:top w:val="nil"/>
              <w:left w:val="single" w:sz="8" w:space="0" w:color="auto"/>
              <w:bottom w:val="single" w:sz="4" w:space="0" w:color="auto"/>
              <w:right w:val="single" w:sz="4" w:space="0" w:color="auto"/>
            </w:tcBorders>
            <w:vAlign w:val="center"/>
            <w:hideMark/>
          </w:tcPr>
          <w:p w14:paraId="5BCDD5E0" w14:textId="77777777" w:rsidR="00DE6455" w:rsidRPr="00AA7E12" w:rsidRDefault="00DE6455" w:rsidP="00AA7E12">
            <w:pPr>
              <w:spacing w:after="60"/>
              <w:jc w:val="center"/>
              <w:rPr>
                <w:b/>
                <w:bCs/>
                <w:color w:val="000000"/>
                <w:lang w:val="en-US"/>
              </w:rPr>
            </w:pPr>
            <w:r w:rsidRPr="00AA7E12">
              <w:rPr>
                <w:b/>
                <w:bCs/>
                <w:color w:val="000000"/>
                <w:lang w:val="en-US"/>
              </w:rPr>
              <w:t>6</w:t>
            </w:r>
          </w:p>
        </w:tc>
        <w:tc>
          <w:tcPr>
            <w:tcW w:w="8746" w:type="dxa"/>
            <w:tcBorders>
              <w:top w:val="single" w:sz="4" w:space="0" w:color="auto"/>
              <w:left w:val="nil"/>
              <w:bottom w:val="single" w:sz="4" w:space="0" w:color="auto"/>
              <w:right w:val="single" w:sz="4" w:space="0" w:color="auto"/>
            </w:tcBorders>
            <w:vAlign w:val="center"/>
            <w:hideMark/>
          </w:tcPr>
          <w:p w14:paraId="0292CDA4" w14:textId="77777777" w:rsidR="00DE6455" w:rsidRPr="00AA7E12" w:rsidRDefault="00DE6455" w:rsidP="00AA7E12">
            <w:pPr>
              <w:spacing w:after="60"/>
              <w:jc w:val="center"/>
              <w:rPr>
                <w:b/>
                <w:bCs/>
                <w:color w:val="000000"/>
                <w:lang w:val="en-US"/>
              </w:rPr>
            </w:pPr>
            <w:r w:rsidRPr="00AA7E12">
              <w:rPr>
                <w:b/>
                <w:bCs/>
                <w:color w:val="000000"/>
                <w:lang w:val="en-US"/>
              </w:rPr>
              <w:t>BULANDRA ITINERANTĂ</w:t>
            </w:r>
          </w:p>
        </w:tc>
      </w:tr>
      <w:tr w:rsidR="00DE6455" w:rsidRPr="00AA7E12" w14:paraId="16199CE9"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5B1E5AFB"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36953B88" w14:textId="77777777" w:rsidR="00DE6455" w:rsidRPr="00AA7E12" w:rsidRDefault="00DE6455" w:rsidP="00AA7E12">
            <w:pPr>
              <w:spacing w:after="60"/>
              <w:rPr>
                <w:color w:val="000000"/>
                <w:lang w:val="it-IT"/>
              </w:rPr>
            </w:pPr>
            <w:r w:rsidRPr="00AA7E12">
              <w:rPr>
                <w:color w:val="000000"/>
                <w:lang w:val="it-IT"/>
              </w:rPr>
              <w:t>„ARTĂ“ de Yasmina Reza, regia Cristi Juncu (la Centrul Cultural din Mioveni, Argeș)</w:t>
            </w:r>
          </w:p>
        </w:tc>
      </w:tr>
      <w:tr w:rsidR="00DE6455" w:rsidRPr="00AA7E12" w14:paraId="4C8C02D0"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6FA55B93"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35B71ACD" w14:textId="77777777" w:rsidR="00DE6455" w:rsidRPr="00AA7E12" w:rsidRDefault="00DE6455" w:rsidP="00AA7E12">
            <w:pPr>
              <w:spacing w:after="60"/>
              <w:rPr>
                <w:color w:val="000000"/>
                <w:lang w:val="it-IT"/>
              </w:rPr>
            </w:pPr>
            <w:r w:rsidRPr="00AA7E12">
              <w:rPr>
                <w:color w:val="000000"/>
                <w:lang w:val="it-IT"/>
              </w:rPr>
              <w:t>„ARTĂ“ de Yasmina Reza, regia Cristi Juncu (la Teatrul Național „Marin Sorescu“, Craiova)</w:t>
            </w:r>
          </w:p>
        </w:tc>
      </w:tr>
      <w:tr w:rsidR="00DE6455" w:rsidRPr="00AA7E12" w14:paraId="44418D1B"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3254C552"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7922B9DF" w14:textId="77777777" w:rsidR="00DE6455" w:rsidRPr="00AA7E12" w:rsidRDefault="00DE6455" w:rsidP="00AA7E12">
            <w:pPr>
              <w:spacing w:after="60"/>
              <w:rPr>
                <w:color w:val="000000"/>
                <w:lang w:val="it-IT"/>
              </w:rPr>
            </w:pPr>
            <w:r w:rsidRPr="00AA7E12">
              <w:rPr>
                <w:color w:val="000000"/>
                <w:lang w:val="it-IT"/>
              </w:rPr>
              <w:t>„ARTĂ“ de Yasmina Reza, regia Cristi Juncu (la Cinema Timiș, Timișoara)</w:t>
            </w:r>
          </w:p>
        </w:tc>
      </w:tr>
      <w:tr w:rsidR="00DE6455" w:rsidRPr="00AA7E12" w14:paraId="48F170F8"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21CF30A2"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248978F1" w14:textId="77777777" w:rsidR="00DE6455" w:rsidRPr="00AA7E12" w:rsidRDefault="00DE6455" w:rsidP="00AA7E12">
            <w:pPr>
              <w:spacing w:after="60"/>
              <w:rPr>
                <w:color w:val="000000"/>
                <w:lang w:val="it-IT"/>
              </w:rPr>
            </w:pPr>
            <w:r w:rsidRPr="00AA7E12">
              <w:rPr>
                <w:color w:val="000000"/>
                <w:lang w:val="it-IT"/>
              </w:rPr>
              <w:t>„FAMILY.EXE“, textul și regia Mimi Brănescu (la Festivalul Internațional de Teatru „Povești“, ediția a XVIII-a, Alba Iulia)</w:t>
            </w:r>
          </w:p>
        </w:tc>
      </w:tr>
      <w:tr w:rsidR="00DE6455" w:rsidRPr="00AA7E12" w14:paraId="1F4FF64F"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7187B581"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7E4B06C7" w14:textId="77777777" w:rsidR="00DE6455" w:rsidRPr="00AA7E12" w:rsidRDefault="00DE6455" w:rsidP="00AA7E12">
            <w:pPr>
              <w:spacing w:after="60"/>
              <w:rPr>
                <w:color w:val="000000"/>
                <w:lang w:val="it-IT"/>
              </w:rPr>
            </w:pPr>
            <w:r w:rsidRPr="00AA7E12">
              <w:rPr>
                <w:color w:val="000000"/>
                <w:lang w:val="it-IT"/>
              </w:rPr>
              <w:t>„ARTĂ“ de Yasmina Reza, regia Cristi Juncu (la Festivalul Internațional de Teatru „New Wave“, ediția a V-a, Reșița)</w:t>
            </w:r>
          </w:p>
        </w:tc>
      </w:tr>
      <w:tr w:rsidR="00DE6455" w:rsidRPr="00AA7E12" w14:paraId="7D894464"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59A8EB78"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05E5254" w14:textId="77777777" w:rsidR="00DE6455" w:rsidRPr="00AA7E12" w:rsidRDefault="00DE6455" w:rsidP="00AA7E12">
            <w:pPr>
              <w:spacing w:after="60"/>
              <w:rPr>
                <w:color w:val="000000"/>
                <w:lang w:val="it-IT"/>
              </w:rPr>
            </w:pPr>
            <w:r w:rsidRPr="00AA7E12">
              <w:rPr>
                <w:color w:val="000000"/>
                <w:lang w:val="it-IT"/>
              </w:rPr>
              <w:t>„OBICEIURI NECURATE“ de Tom Smith, regia Mihai Constantin (la Săptămâna Comediei, ediția a XII-a, Brașov)</w:t>
            </w:r>
          </w:p>
        </w:tc>
      </w:tr>
      <w:tr w:rsidR="00DE6455" w:rsidRPr="00AA7E12" w14:paraId="1665728D"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1611B567"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068FAAC" w14:textId="77777777" w:rsidR="00DE6455" w:rsidRPr="00AA7E12" w:rsidRDefault="00DE6455" w:rsidP="00AA7E12">
            <w:pPr>
              <w:spacing w:after="60"/>
              <w:rPr>
                <w:color w:val="000000"/>
                <w:lang w:val="it-IT"/>
              </w:rPr>
            </w:pPr>
            <w:r w:rsidRPr="00AA7E12">
              <w:rPr>
                <w:color w:val="000000"/>
                <w:lang w:val="it-IT"/>
              </w:rPr>
              <w:t xml:space="preserve">„GIGEL“ de Alexandru Popa, regia Vlad Zamfirescu (la Festivalul Cultural „Curtea Artiștilor“, ediția a VIII-a, Zalău) </w:t>
            </w:r>
          </w:p>
        </w:tc>
      </w:tr>
      <w:tr w:rsidR="00DE6455" w:rsidRPr="00AA7E12" w14:paraId="2FC73FD5"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4CE84B70"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06A2D4B8" w14:textId="77777777" w:rsidR="00DE6455" w:rsidRPr="00AA7E12" w:rsidRDefault="00DE6455" w:rsidP="00AA7E12">
            <w:pPr>
              <w:spacing w:after="60"/>
              <w:rPr>
                <w:color w:val="000000"/>
                <w:lang w:val="it-IT"/>
              </w:rPr>
            </w:pPr>
            <w:r w:rsidRPr="00AA7E12">
              <w:rPr>
                <w:color w:val="000000"/>
                <w:lang w:val="it-IT"/>
              </w:rPr>
              <w:t xml:space="preserve">„GIGEL“ de Alexandru Popa, regia Vlad Zamfirescu (la Festivalul Internațional de Teatru Turda, ediția a IX-a, Turda) </w:t>
            </w:r>
          </w:p>
        </w:tc>
      </w:tr>
      <w:tr w:rsidR="00DE6455" w:rsidRPr="00AA7E12" w14:paraId="42FBE2D1"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09E88F92"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39D88891" w14:textId="77777777" w:rsidR="00DE6455" w:rsidRPr="00AA7E12" w:rsidRDefault="00DE6455" w:rsidP="00AA7E12">
            <w:pPr>
              <w:spacing w:after="60"/>
              <w:rPr>
                <w:color w:val="000000"/>
                <w:lang w:val="it-IT"/>
              </w:rPr>
            </w:pPr>
            <w:r w:rsidRPr="00AA7E12">
              <w:rPr>
                <w:color w:val="000000"/>
                <w:lang w:val="it-IT"/>
              </w:rPr>
              <w:t>„ARTĂ“ de Yasmina Reza, regia Cristi Juncu (la Teatrul Național „Matei Vișniec“, Suceava)</w:t>
            </w:r>
          </w:p>
        </w:tc>
      </w:tr>
      <w:tr w:rsidR="00DE6455" w:rsidRPr="00AA7E12" w14:paraId="67ECD4A1" w14:textId="77777777" w:rsidTr="00DE6455">
        <w:trPr>
          <w:trHeight w:val="339"/>
        </w:trPr>
        <w:tc>
          <w:tcPr>
            <w:tcW w:w="600" w:type="dxa"/>
            <w:tcBorders>
              <w:top w:val="single" w:sz="4" w:space="0" w:color="auto"/>
              <w:left w:val="single" w:sz="4" w:space="0" w:color="auto"/>
              <w:bottom w:val="single" w:sz="4" w:space="0" w:color="auto"/>
              <w:right w:val="single" w:sz="4" w:space="0" w:color="auto"/>
            </w:tcBorders>
            <w:vAlign w:val="center"/>
            <w:hideMark/>
          </w:tcPr>
          <w:p w14:paraId="543931FC" w14:textId="77777777" w:rsidR="00DE6455" w:rsidRPr="00AA7E12" w:rsidRDefault="00DE6455" w:rsidP="00AA7E12">
            <w:pPr>
              <w:spacing w:after="60"/>
              <w:jc w:val="center"/>
              <w:rPr>
                <w:b/>
                <w:bCs/>
                <w:color w:val="000000"/>
                <w:lang w:val="en-US"/>
              </w:rPr>
            </w:pPr>
            <w:r w:rsidRPr="00AA7E12">
              <w:rPr>
                <w:b/>
                <w:bCs/>
                <w:color w:val="000000"/>
                <w:lang w:val="en-US"/>
              </w:rPr>
              <w:t>7</w:t>
            </w:r>
          </w:p>
        </w:tc>
        <w:tc>
          <w:tcPr>
            <w:tcW w:w="8746" w:type="dxa"/>
            <w:tcBorders>
              <w:top w:val="single" w:sz="4" w:space="0" w:color="auto"/>
              <w:left w:val="nil"/>
              <w:bottom w:val="single" w:sz="4" w:space="0" w:color="auto"/>
              <w:right w:val="single" w:sz="4" w:space="0" w:color="auto"/>
            </w:tcBorders>
            <w:vAlign w:val="center"/>
            <w:hideMark/>
          </w:tcPr>
          <w:p w14:paraId="313F6405" w14:textId="77777777" w:rsidR="00DE6455" w:rsidRPr="00AA7E12" w:rsidRDefault="00DE6455" w:rsidP="00AA7E12">
            <w:pPr>
              <w:spacing w:after="60"/>
              <w:jc w:val="center"/>
              <w:rPr>
                <w:b/>
                <w:bCs/>
                <w:color w:val="000000"/>
                <w:lang w:val="en-US"/>
              </w:rPr>
            </w:pPr>
            <w:r w:rsidRPr="00AA7E12">
              <w:rPr>
                <w:b/>
                <w:bCs/>
                <w:color w:val="000000"/>
                <w:lang w:val="en-US"/>
              </w:rPr>
              <w:t>DINCOLO DE CORTINĂ</w:t>
            </w:r>
          </w:p>
        </w:tc>
      </w:tr>
      <w:tr w:rsidR="00DE6455" w:rsidRPr="00AA7E12" w14:paraId="6B607C28" w14:textId="77777777" w:rsidTr="00DE6455">
        <w:trPr>
          <w:trHeight w:val="690"/>
        </w:trPr>
        <w:tc>
          <w:tcPr>
            <w:tcW w:w="600" w:type="dxa"/>
            <w:tcBorders>
              <w:top w:val="single" w:sz="4" w:space="0" w:color="auto"/>
              <w:left w:val="single" w:sz="4" w:space="0" w:color="auto"/>
              <w:bottom w:val="single" w:sz="4" w:space="0" w:color="auto"/>
              <w:right w:val="single" w:sz="4" w:space="0" w:color="auto"/>
            </w:tcBorders>
            <w:vAlign w:val="center"/>
            <w:hideMark/>
          </w:tcPr>
          <w:p w14:paraId="03A602E7" w14:textId="77777777" w:rsidR="00DE6455" w:rsidRPr="00AA7E12" w:rsidRDefault="00DE6455" w:rsidP="00AA7E12">
            <w:pPr>
              <w:spacing w:after="60"/>
              <w:jc w:val="center"/>
              <w:rPr>
                <w:b/>
                <w:bCs/>
                <w:color w:val="000000"/>
                <w:lang w:val="en-US"/>
              </w:rPr>
            </w:pPr>
            <w:r w:rsidRPr="00AA7E12">
              <w:rPr>
                <w:b/>
                <w:bCs/>
                <w:color w:val="000000"/>
                <w:lang w:val="en-US"/>
              </w:rPr>
              <w:lastRenderedPageBreak/>
              <w:t>―</w:t>
            </w:r>
          </w:p>
        </w:tc>
        <w:tc>
          <w:tcPr>
            <w:tcW w:w="8746" w:type="dxa"/>
            <w:tcBorders>
              <w:top w:val="single" w:sz="4" w:space="0" w:color="auto"/>
              <w:left w:val="nil"/>
              <w:bottom w:val="single" w:sz="4" w:space="0" w:color="auto"/>
              <w:right w:val="single" w:sz="4" w:space="0" w:color="auto"/>
            </w:tcBorders>
            <w:vAlign w:val="center"/>
            <w:hideMark/>
          </w:tcPr>
          <w:p w14:paraId="12CA064D" w14:textId="77777777" w:rsidR="00DE6455" w:rsidRPr="00AA7E12" w:rsidRDefault="00DE6455" w:rsidP="00AA7E12">
            <w:pPr>
              <w:spacing w:after="60"/>
              <w:rPr>
                <w:color w:val="000000"/>
                <w:lang w:val="it-IT"/>
              </w:rPr>
            </w:pPr>
            <w:r w:rsidRPr="00AA7E12">
              <w:rPr>
                <w:color w:val="000000"/>
                <w:lang w:val="it-IT"/>
              </w:rPr>
              <w:t>Liceul Teoretic „George Călinescu“ (la spectacolul „CINĂ CU PRIETENI“ de Donald Margulies, regia Cristi Juncu)</w:t>
            </w:r>
          </w:p>
        </w:tc>
      </w:tr>
      <w:tr w:rsidR="00DE6455" w:rsidRPr="00AA7E12" w14:paraId="1646EA03"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6F87EF9B"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D000EDC" w14:textId="77777777" w:rsidR="00DE6455" w:rsidRPr="00AA7E12" w:rsidRDefault="00DE6455" w:rsidP="00AA7E12">
            <w:pPr>
              <w:spacing w:after="60"/>
              <w:rPr>
                <w:color w:val="000000"/>
                <w:lang w:val="en-US"/>
              </w:rPr>
            </w:pPr>
            <w:r w:rsidRPr="00AA7E12">
              <w:rPr>
                <w:color w:val="000000"/>
                <w:lang w:val="en-US"/>
              </w:rPr>
              <w:t>Liceul Teoretic „Alexandru Vlahuță“ (la spectacolul „CINĂ CU PRIETENI“ de Donald Margulies, regia Cristi Juncu)</w:t>
            </w:r>
          </w:p>
        </w:tc>
      </w:tr>
      <w:tr w:rsidR="00DE6455" w:rsidRPr="00AA7E12" w14:paraId="374A807E"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398C31A2"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5258E4B3" w14:textId="77777777" w:rsidR="00DE6455" w:rsidRPr="00AA7E12" w:rsidRDefault="00DE6455" w:rsidP="00AA7E12">
            <w:pPr>
              <w:spacing w:after="60"/>
              <w:rPr>
                <w:color w:val="000000"/>
                <w:lang w:val="en-US"/>
              </w:rPr>
            </w:pPr>
            <w:r w:rsidRPr="00AA7E12">
              <w:rPr>
                <w:color w:val="000000"/>
                <w:lang w:val="en-US"/>
              </w:rPr>
              <w:t>Colegiul Tehnic „Gheorghe Asachi“ (la spectacolul „VĂNĂTOAREA“, adaptare scenică de David Farr după filmul omonim de Thomas Vinterberg și Tobias Lindholm, regia Alexandru Mâzgăreanu)</w:t>
            </w:r>
          </w:p>
        </w:tc>
      </w:tr>
      <w:tr w:rsidR="00DE6455" w:rsidRPr="00AA7E12" w14:paraId="2DCB9EEC"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403036F8"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4B98FBA" w14:textId="77777777" w:rsidR="00DE6455" w:rsidRPr="00AA7E12" w:rsidRDefault="00DE6455" w:rsidP="00AA7E12">
            <w:pPr>
              <w:spacing w:after="60"/>
              <w:rPr>
                <w:color w:val="000000"/>
                <w:lang w:val="en-US"/>
              </w:rPr>
            </w:pPr>
            <w:r w:rsidRPr="00AA7E12">
              <w:rPr>
                <w:color w:val="000000"/>
                <w:lang w:val="en-US"/>
              </w:rPr>
              <w:t>Colegiul Tehnic de Metrologie „Traian Vuia“ (la spectacolul „FAMILY.EXE“, textul și regia Mimi Brănescu)</w:t>
            </w:r>
          </w:p>
        </w:tc>
      </w:tr>
      <w:tr w:rsidR="00DE6455" w:rsidRPr="00AA7E12" w14:paraId="0EBC3D3B"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779CA118"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EDCFBFF" w14:textId="77777777" w:rsidR="00DE6455" w:rsidRPr="00AA7E12" w:rsidRDefault="00DE6455" w:rsidP="00AA7E12">
            <w:pPr>
              <w:spacing w:after="60"/>
              <w:rPr>
                <w:color w:val="000000"/>
                <w:lang w:val="it-IT"/>
              </w:rPr>
            </w:pPr>
            <w:r w:rsidRPr="00AA7E12">
              <w:rPr>
                <w:color w:val="000000"/>
                <w:lang w:val="it-IT"/>
              </w:rPr>
              <w:t>Colegiul Tehnic Energetic (la spectacolul „ARTĂ“ de Yasmina Reza, regia Cristi Juncu)</w:t>
            </w:r>
          </w:p>
        </w:tc>
      </w:tr>
      <w:tr w:rsidR="00DE6455" w:rsidRPr="00AA7E12" w14:paraId="580E62E6"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6685C0DF"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34450CF2" w14:textId="77777777" w:rsidR="00DE6455" w:rsidRPr="00AA7E12" w:rsidRDefault="00DE6455" w:rsidP="00AA7E12">
            <w:pPr>
              <w:spacing w:after="60"/>
              <w:rPr>
                <w:color w:val="000000"/>
                <w:lang w:val="it-IT"/>
              </w:rPr>
            </w:pPr>
            <w:r w:rsidRPr="00AA7E12">
              <w:rPr>
                <w:color w:val="000000"/>
                <w:lang w:val="it-IT"/>
              </w:rPr>
              <w:t>Colegiul Tehnic „Petru Maior“ (la spectacolul „OBICEIURI NECURATE“ de Tom Smith, regia Mihai Constantin)</w:t>
            </w:r>
          </w:p>
        </w:tc>
      </w:tr>
      <w:tr w:rsidR="00DE6455" w:rsidRPr="00AA7E12" w14:paraId="55BBD686"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3AF4FA3B"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633079C1" w14:textId="77777777" w:rsidR="00DE6455" w:rsidRPr="00AA7E12" w:rsidRDefault="00DE6455" w:rsidP="00AA7E12">
            <w:pPr>
              <w:spacing w:after="60"/>
              <w:rPr>
                <w:color w:val="000000"/>
                <w:lang w:val="en-US"/>
              </w:rPr>
            </w:pPr>
            <w:r w:rsidRPr="00AA7E12">
              <w:rPr>
                <w:color w:val="000000"/>
                <w:lang w:val="en-US"/>
              </w:rPr>
              <w:t>Colegiul Tehnic „Petru Maior“ (la spectacolul „FAMILY.EXE“, textul și regia Mimi Brănescu)</w:t>
            </w:r>
          </w:p>
        </w:tc>
      </w:tr>
      <w:tr w:rsidR="00DE6455" w:rsidRPr="00AA7E12" w14:paraId="71B5CCFB"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2221C4B9"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0484B238" w14:textId="77777777" w:rsidR="00DE6455" w:rsidRPr="00AA7E12" w:rsidRDefault="00DE6455" w:rsidP="00AA7E12">
            <w:pPr>
              <w:spacing w:after="60"/>
              <w:rPr>
                <w:color w:val="000000"/>
                <w:lang w:val="en-US"/>
              </w:rPr>
            </w:pPr>
            <w:r w:rsidRPr="00AA7E12">
              <w:rPr>
                <w:color w:val="000000"/>
                <w:lang w:val="en-US"/>
              </w:rPr>
              <w:t>Colegiul Economic Viilor (la spectacolul „GIGEL“ de Alexandru Popa, regia Vlad Zamfirescu)</w:t>
            </w:r>
          </w:p>
        </w:tc>
      </w:tr>
      <w:tr w:rsidR="00DE6455" w:rsidRPr="00AA7E12" w14:paraId="11A9A2CA"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6685B3B0"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324B668B" w14:textId="77777777" w:rsidR="00DE6455" w:rsidRPr="00AA7E12" w:rsidRDefault="00DE6455" w:rsidP="00AA7E12">
            <w:pPr>
              <w:spacing w:after="60"/>
              <w:rPr>
                <w:color w:val="000000"/>
                <w:lang w:val="it-IT"/>
              </w:rPr>
            </w:pPr>
            <w:r w:rsidRPr="00AA7E12">
              <w:rPr>
                <w:color w:val="000000"/>
                <w:lang w:val="it-IT"/>
              </w:rPr>
              <w:t>Colegiul Economic Viilor („ARTĂ“ de Yasmina Reza, regia Cristi Juncu)</w:t>
            </w:r>
          </w:p>
        </w:tc>
      </w:tr>
      <w:tr w:rsidR="00DE6455" w:rsidRPr="00AA7E12" w14:paraId="27DC4423" w14:textId="77777777" w:rsidTr="00DE6455">
        <w:trPr>
          <w:trHeight w:val="645"/>
        </w:trPr>
        <w:tc>
          <w:tcPr>
            <w:tcW w:w="600" w:type="dxa"/>
            <w:tcBorders>
              <w:top w:val="nil"/>
              <w:left w:val="single" w:sz="8" w:space="0" w:color="auto"/>
              <w:bottom w:val="single" w:sz="4" w:space="0" w:color="auto"/>
              <w:right w:val="single" w:sz="4" w:space="0" w:color="auto"/>
            </w:tcBorders>
            <w:vAlign w:val="center"/>
            <w:hideMark/>
          </w:tcPr>
          <w:p w14:paraId="33D6CD04"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5283DDAE" w14:textId="77777777" w:rsidR="00DE6455" w:rsidRPr="00AA7E12" w:rsidRDefault="00DE6455" w:rsidP="00AA7E12">
            <w:pPr>
              <w:spacing w:after="60"/>
              <w:rPr>
                <w:color w:val="000000"/>
                <w:lang w:val="it-IT"/>
              </w:rPr>
            </w:pPr>
            <w:r w:rsidRPr="00AA7E12">
              <w:rPr>
                <w:color w:val="000000"/>
                <w:lang w:val="it-IT"/>
              </w:rPr>
              <w:t>Liceul Teoretic „C.A. Rosetti“ (la spectacolul „FAMILY.EXE“, textul și regia Mimi Brănescu)</w:t>
            </w:r>
          </w:p>
        </w:tc>
      </w:tr>
      <w:tr w:rsidR="00DE6455" w:rsidRPr="00AA7E12" w14:paraId="3C7657FA"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482ECA15"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60B5987" w14:textId="77777777" w:rsidR="00DE6455" w:rsidRPr="00AA7E12" w:rsidRDefault="00DE6455" w:rsidP="00AA7E12">
            <w:pPr>
              <w:spacing w:after="60"/>
              <w:rPr>
                <w:color w:val="000000"/>
                <w:lang w:val="en-US"/>
              </w:rPr>
            </w:pPr>
            <w:r w:rsidRPr="00AA7E12">
              <w:rPr>
                <w:color w:val="000000"/>
                <w:lang w:val="en-US"/>
              </w:rPr>
              <w:t>Colegiul Economic Viilor (la spectacolul „Romeo și Julieta“ de William Shakespeare, regia Eugen Gyemant)</w:t>
            </w:r>
          </w:p>
        </w:tc>
      </w:tr>
      <w:tr w:rsidR="00DE6455" w:rsidRPr="00AA7E12" w14:paraId="503CFC8D" w14:textId="77777777" w:rsidTr="00DE6455">
        <w:trPr>
          <w:trHeight w:val="399"/>
        </w:trPr>
        <w:tc>
          <w:tcPr>
            <w:tcW w:w="600" w:type="dxa"/>
            <w:tcBorders>
              <w:top w:val="nil"/>
              <w:left w:val="single" w:sz="8" w:space="0" w:color="auto"/>
              <w:bottom w:val="single" w:sz="4" w:space="0" w:color="auto"/>
              <w:right w:val="single" w:sz="4" w:space="0" w:color="auto"/>
            </w:tcBorders>
            <w:vAlign w:val="center"/>
            <w:hideMark/>
          </w:tcPr>
          <w:p w14:paraId="2319D3AF" w14:textId="77777777" w:rsidR="00DE6455" w:rsidRPr="00AA7E12" w:rsidRDefault="00DE6455" w:rsidP="00AA7E12">
            <w:pPr>
              <w:spacing w:after="60"/>
              <w:jc w:val="center"/>
              <w:rPr>
                <w:b/>
                <w:bCs/>
                <w:color w:val="000000"/>
                <w:lang w:val="en-US"/>
              </w:rPr>
            </w:pPr>
            <w:r w:rsidRPr="00AA7E12">
              <w:rPr>
                <w:b/>
                <w:bCs/>
                <w:color w:val="000000"/>
                <w:lang w:val="en-US"/>
              </w:rPr>
              <w:t>8</w:t>
            </w:r>
          </w:p>
        </w:tc>
        <w:tc>
          <w:tcPr>
            <w:tcW w:w="8746" w:type="dxa"/>
            <w:tcBorders>
              <w:top w:val="single" w:sz="4" w:space="0" w:color="auto"/>
              <w:left w:val="nil"/>
              <w:bottom w:val="single" w:sz="4" w:space="0" w:color="auto"/>
              <w:right w:val="single" w:sz="4" w:space="0" w:color="auto"/>
            </w:tcBorders>
            <w:vAlign w:val="center"/>
            <w:hideMark/>
          </w:tcPr>
          <w:p w14:paraId="30DAAD74" w14:textId="77777777" w:rsidR="00DE6455" w:rsidRPr="00AA7E12" w:rsidRDefault="00DE6455" w:rsidP="00AA7E12">
            <w:pPr>
              <w:spacing w:after="60"/>
              <w:jc w:val="center"/>
              <w:rPr>
                <w:b/>
                <w:bCs/>
                <w:color w:val="000000"/>
                <w:lang w:val="en-US"/>
              </w:rPr>
            </w:pPr>
            <w:r w:rsidRPr="00AA7E12">
              <w:rPr>
                <w:b/>
                <w:bCs/>
                <w:color w:val="000000"/>
                <w:lang w:val="en-US"/>
              </w:rPr>
              <w:t>ZIUA MONDIALĂ A TEATRULUI 2025</w:t>
            </w:r>
          </w:p>
        </w:tc>
      </w:tr>
      <w:tr w:rsidR="00DE6455" w:rsidRPr="00AA7E12" w14:paraId="7B759A66" w14:textId="77777777" w:rsidTr="00DE6455">
        <w:trPr>
          <w:trHeight w:val="418"/>
        </w:trPr>
        <w:tc>
          <w:tcPr>
            <w:tcW w:w="600" w:type="dxa"/>
            <w:tcBorders>
              <w:top w:val="nil"/>
              <w:left w:val="single" w:sz="8" w:space="0" w:color="auto"/>
              <w:bottom w:val="single" w:sz="4" w:space="0" w:color="auto"/>
              <w:right w:val="single" w:sz="4" w:space="0" w:color="auto"/>
            </w:tcBorders>
            <w:vAlign w:val="center"/>
            <w:hideMark/>
          </w:tcPr>
          <w:p w14:paraId="4EB19D04"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0EE17C98" w14:textId="77777777" w:rsidR="00DE6455" w:rsidRPr="00AA7E12" w:rsidRDefault="00DE6455" w:rsidP="00AA7E12">
            <w:pPr>
              <w:spacing w:after="60"/>
              <w:rPr>
                <w:color w:val="000000"/>
                <w:lang w:val="en-US"/>
              </w:rPr>
            </w:pPr>
            <w:r w:rsidRPr="00AA7E12">
              <w:rPr>
                <w:color w:val="000000"/>
                <w:lang w:val="en-US"/>
              </w:rPr>
              <w:t>„Amintiri...amintiri...“</w:t>
            </w:r>
          </w:p>
        </w:tc>
      </w:tr>
      <w:tr w:rsidR="00DE6455" w:rsidRPr="00AA7E12" w14:paraId="50D33246" w14:textId="77777777" w:rsidTr="00DE6455">
        <w:trPr>
          <w:trHeight w:val="328"/>
        </w:trPr>
        <w:tc>
          <w:tcPr>
            <w:tcW w:w="600" w:type="dxa"/>
            <w:tcBorders>
              <w:top w:val="nil"/>
              <w:left w:val="single" w:sz="8" w:space="0" w:color="auto"/>
              <w:bottom w:val="single" w:sz="4" w:space="0" w:color="auto"/>
              <w:right w:val="single" w:sz="4" w:space="0" w:color="auto"/>
            </w:tcBorders>
            <w:vAlign w:val="center"/>
            <w:hideMark/>
          </w:tcPr>
          <w:p w14:paraId="69B12A52" w14:textId="77777777" w:rsidR="00DE6455" w:rsidRPr="00AA7E12" w:rsidRDefault="00DE6455" w:rsidP="00AA7E12">
            <w:pPr>
              <w:spacing w:after="60"/>
              <w:jc w:val="center"/>
              <w:rPr>
                <w:b/>
                <w:bCs/>
                <w:color w:val="000000"/>
                <w:lang w:val="en-US"/>
              </w:rPr>
            </w:pPr>
            <w:r w:rsidRPr="00AA7E12">
              <w:rPr>
                <w:b/>
                <w:bCs/>
                <w:color w:val="000000"/>
                <w:lang w:val="en-US"/>
              </w:rPr>
              <w:t>9</w:t>
            </w:r>
          </w:p>
        </w:tc>
        <w:tc>
          <w:tcPr>
            <w:tcW w:w="8746" w:type="dxa"/>
            <w:tcBorders>
              <w:top w:val="single" w:sz="4" w:space="0" w:color="auto"/>
              <w:left w:val="nil"/>
              <w:bottom w:val="single" w:sz="4" w:space="0" w:color="auto"/>
              <w:right w:val="single" w:sz="4" w:space="0" w:color="auto"/>
            </w:tcBorders>
            <w:vAlign w:val="center"/>
            <w:hideMark/>
          </w:tcPr>
          <w:p w14:paraId="4CB181F3" w14:textId="77777777" w:rsidR="00DE6455" w:rsidRPr="00AA7E12" w:rsidRDefault="00DE6455" w:rsidP="00AA7E12">
            <w:pPr>
              <w:spacing w:after="60"/>
              <w:jc w:val="center"/>
              <w:rPr>
                <w:b/>
                <w:bCs/>
                <w:color w:val="000000"/>
                <w:lang w:val="en-US"/>
              </w:rPr>
            </w:pPr>
            <w:r w:rsidRPr="00AA7E12">
              <w:rPr>
                <w:b/>
                <w:bCs/>
                <w:color w:val="000000"/>
                <w:lang w:val="en-US"/>
              </w:rPr>
              <w:t>TEATRUL CARE SE SIMTE</w:t>
            </w:r>
          </w:p>
        </w:tc>
      </w:tr>
      <w:tr w:rsidR="00DE6455" w:rsidRPr="00AA7E12" w14:paraId="032A0FA0"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513C8FF4"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B6B6C65" w14:textId="77777777" w:rsidR="00DE6455" w:rsidRPr="00AA7E12" w:rsidRDefault="00DE6455" w:rsidP="00AA7E12">
            <w:pPr>
              <w:spacing w:after="60"/>
              <w:rPr>
                <w:color w:val="000000"/>
                <w:lang w:val="it-IT"/>
              </w:rPr>
            </w:pPr>
            <w:r w:rsidRPr="00AA7E12">
              <w:rPr>
                <w:color w:val="000000"/>
                <w:lang w:val="it-IT"/>
              </w:rPr>
              <w:t>Nararea pentru persoanele cu deficiențe de vedere a spectacolului „OBICEIURI NECURATE“ de Tom Smith, regia Mihai Constantin</w:t>
            </w:r>
          </w:p>
        </w:tc>
      </w:tr>
      <w:tr w:rsidR="00DE6455" w:rsidRPr="00AA7E12" w14:paraId="517F9E8C"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7FA611B0"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21017F5C" w14:textId="77777777" w:rsidR="00DE6455" w:rsidRPr="00AA7E12" w:rsidRDefault="00DE6455" w:rsidP="00AA7E12">
            <w:pPr>
              <w:spacing w:after="60"/>
              <w:rPr>
                <w:color w:val="000000"/>
                <w:lang w:val="en-US"/>
              </w:rPr>
            </w:pPr>
            <w:r w:rsidRPr="00AA7E12">
              <w:rPr>
                <w:color w:val="000000"/>
                <w:lang w:val="en-US"/>
              </w:rPr>
              <w:t>„DAMA CU CAMELII“ de Alexandre Dumas-Fiul, regia Andu Axente – spectacol al trupei de actori nevăzători „THETIS“, care a marcat Ziua Internațională a Bastonului Alb</w:t>
            </w:r>
          </w:p>
        </w:tc>
      </w:tr>
      <w:tr w:rsidR="00DE6455" w:rsidRPr="00AA7E12" w14:paraId="79CB6770" w14:textId="77777777" w:rsidTr="00DE6455">
        <w:trPr>
          <w:trHeight w:val="399"/>
        </w:trPr>
        <w:tc>
          <w:tcPr>
            <w:tcW w:w="600" w:type="dxa"/>
            <w:tcBorders>
              <w:top w:val="nil"/>
              <w:left w:val="single" w:sz="8" w:space="0" w:color="auto"/>
              <w:bottom w:val="single" w:sz="4" w:space="0" w:color="auto"/>
              <w:right w:val="single" w:sz="4" w:space="0" w:color="auto"/>
            </w:tcBorders>
            <w:vAlign w:val="center"/>
            <w:hideMark/>
          </w:tcPr>
          <w:p w14:paraId="27F24E8E" w14:textId="77777777" w:rsidR="00DE6455" w:rsidRPr="00AA7E12" w:rsidRDefault="00DE6455" w:rsidP="00AA7E12">
            <w:pPr>
              <w:spacing w:after="60"/>
              <w:jc w:val="center"/>
              <w:rPr>
                <w:b/>
                <w:bCs/>
                <w:color w:val="000000"/>
                <w:lang w:val="en-US"/>
              </w:rPr>
            </w:pPr>
            <w:r w:rsidRPr="00AA7E12">
              <w:rPr>
                <w:b/>
                <w:bCs/>
                <w:color w:val="000000"/>
                <w:lang w:val="en-US"/>
              </w:rPr>
              <w:t>10</w:t>
            </w:r>
          </w:p>
        </w:tc>
        <w:tc>
          <w:tcPr>
            <w:tcW w:w="8746" w:type="dxa"/>
            <w:tcBorders>
              <w:top w:val="single" w:sz="4" w:space="0" w:color="auto"/>
              <w:left w:val="nil"/>
              <w:bottom w:val="single" w:sz="4" w:space="0" w:color="auto"/>
              <w:right w:val="single" w:sz="4" w:space="0" w:color="auto"/>
            </w:tcBorders>
            <w:vAlign w:val="center"/>
            <w:hideMark/>
          </w:tcPr>
          <w:p w14:paraId="15BC746E" w14:textId="77777777" w:rsidR="00DE6455" w:rsidRPr="00AA7E12" w:rsidRDefault="00DE6455" w:rsidP="00AA7E12">
            <w:pPr>
              <w:spacing w:after="60"/>
              <w:jc w:val="center"/>
              <w:rPr>
                <w:b/>
                <w:bCs/>
                <w:color w:val="000000"/>
                <w:lang w:val="en-US"/>
              </w:rPr>
            </w:pPr>
            <w:r w:rsidRPr="00AA7E12">
              <w:rPr>
                <w:b/>
                <w:bCs/>
                <w:color w:val="000000"/>
                <w:lang w:val="en-US"/>
              </w:rPr>
              <w:t>ZILELE BUCUREȘTIULUI 2025</w:t>
            </w:r>
          </w:p>
        </w:tc>
      </w:tr>
      <w:tr w:rsidR="00DE6455" w:rsidRPr="00AA7E12" w14:paraId="063FE2CD" w14:textId="77777777" w:rsidTr="00DE6455">
        <w:trPr>
          <w:trHeight w:val="359"/>
        </w:trPr>
        <w:tc>
          <w:tcPr>
            <w:tcW w:w="600" w:type="dxa"/>
            <w:tcBorders>
              <w:top w:val="nil"/>
              <w:left w:val="single" w:sz="8" w:space="0" w:color="auto"/>
              <w:bottom w:val="single" w:sz="4" w:space="0" w:color="auto"/>
              <w:right w:val="single" w:sz="4" w:space="0" w:color="auto"/>
            </w:tcBorders>
            <w:vAlign w:val="center"/>
            <w:hideMark/>
          </w:tcPr>
          <w:p w14:paraId="0B4C3ED5"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071330B2" w14:textId="77777777" w:rsidR="00DE6455" w:rsidRPr="00AA7E12" w:rsidRDefault="00DE6455" w:rsidP="00AA7E12">
            <w:pPr>
              <w:spacing w:after="60"/>
              <w:rPr>
                <w:color w:val="000000"/>
                <w:lang w:val="it-IT"/>
              </w:rPr>
            </w:pPr>
            <w:r w:rsidRPr="00AA7E12">
              <w:rPr>
                <w:color w:val="000000"/>
                <w:lang w:val="it-IT"/>
              </w:rPr>
              <w:t>ZILELE BUCUREȘTIULUI sărbătorite la Teatrul Bulandra (Tururi ghidate)</w:t>
            </w:r>
          </w:p>
        </w:tc>
      </w:tr>
      <w:tr w:rsidR="00DE6455" w:rsidRPr="00AA7E12" w14:paraId="42EE6ECB" w14:textId="77777777" w:rsidTr="00DE6455">
        <w:trPr>
          <w:trHeight w:val="457"/>
        </w:trPr>
        <w:tc>
          <w:tcPr>
            <w:tcW w:w="600" w:type="dxa"/>
            <w:tcBorders>
              <w:top w:val="nil"/>
              <w:left w:val="single" w:sz="8" w:space="0" w:color="auto"/>
              <w:bottom w:val="single" w:sz="4" w:space="0" w:color="auto"/>
              <w:right w:val="single" w:sz="4" w:space="0" w:color="auto"/>
            </w:tcBorders>
            <w:vAlign w:val="center"/>
            <w:hideMark/>
          </w:tcPr>
          <w:p w14:paraId="5BEC868C" w14:textId="77777777" w:rsidR="00DE6455" w:rsidRPr="00AA7E12" w:rsidRDefault="00DE6455" w:rsidP="00AA7E12">
            <w:pPr>
              <w:spacing w:after="60"/>
              <w:jc w:val="center"/>
              <w:rPr>
                <w:b/>
                <w:bCs/>
                <w:color w:val="000000"/>
                <w:lang w:val="en-US"/>
              </w:rPr>
            </w:pPr>
            <w:r w:rsidRPr="00AA7E12">
              <w:rPr>
                <w:b/>
                <w:bCs/>
                <w:color w:val="000000"/>
                <w:lang w:val="en-US"/>
              </w:rPr>
              <w:t>11</w:t>
            </w:r>
          </w:p>
        </w:tc>
        <w:tc>
          <w:tcPr>
            <w:tcW w:w="8746" w:type="dxa"/>
            <w:tcBorders>
              <w:top w:val="single" w:sz="4" w:space="0" w:color="auto"/>
              <w:left w:val="nil"/>
              <w:bottom w:val="single" w:sz="4" w:space="0" w:color="auto"/>
              <w:right w:val="single" w:sz="4" w:space="0" w:color="auto"/>
            </w:tcBorders>
            <w:vAlign w:val="center"/>
            <w:hideMark/>
          </w:tcPr>
          <w:p w14:paraId="1BF28BEB" w14:textId="77777777" w:rsidR="00DE6455" w:rsidRPr="00AA7E12" w:rsidRDefault="00DE6455" w:rsidP="00AA7E12">
            <w:pPr>
              <w:spacing w:after="60"/>
              <w:jc w:val="center"/>
              <w:rPr>
                <w:b/>
                <w:bCs/>
                <w:color w:val="000000"/>
                <w:lang w:val="en-US"/>
              </w:rPr>
            </w:pPr>
            <w:r w:rsidRPr="00AA7E12">
              <w:rPr>
                <w:b/>
                <w:bCs/>
                <w:color w:val="000000"/>
                <w:lang w:val="en-US"/>
              </w:rPr>
              <w:t>O VIAȚĂ DEDICATĂ SCENEI</w:t>
            </w:r>
          </w:p>
        </w:tc>
      </w:tr>
      <w:tr w:rsidR="00DE6455" w:rsidRPr="00AA7E12" w14:paraId="2B0E8239"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501D32F8"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0B392A0A" w14:textId="77777777" w:rsidR="00DE6455" w:rsidRPr="00AA7E12" w:rsidRDefault="00DE6455" w:rsidP="00AA7E12">
            <w:pPr>
              <w:spacing w:after="60"/>
              <w:rPr>
                <w:color w:val="000000"/>
                <w:lang w:val="en-US"/>
              </w:rPr>
            </w:pPr>
            <w:r w:rsidRPr="00AA7E12">
              <w:rPr>
                <w:color w:val="000000"/>
                <w:lang w:val="en-US"/>
              </w:rPr>
              <w:t xml:space="preserve">proiecția spectacolului „ÎNGROPAȚI-MĂ PE DUPĂ PLINTĂ“ dramatizare după romanul omonim de Pavel Sanaev, regia Yuri Kordonsky </w:t>
            </w:r>
          </w:p>
        </w:tc>
      </w:tr>
      <w:tr w:rsidR="00DE6455" w:rsidRPr="00AA7E12" w14:paraId="103238A2" w14:textId="77777777" w:rsidTr="00DE6455">
        <w:trPr>
          <w:trHeight w:val="690"/>
        </w:trPr>
        <w:tc>
          <w:tcPr>
            <w:tcW w:w="600" w:type="dxa"/>
            <w:tcBorders>
              <w:top w:val="single" w:sz="4" w:space="0" w:color="auto"/>
              <w:left w:val="single" w:sz="4" w:space="0" w:color="auto"/>
              <w:bottom w:val="single" w:sz="4" w:space="0" w:color="auto"/>
              <w:right w:val="single" w:sz="4" w:space="0" w:color="auto"/>
            </w:tcBorders>
            <w:vAlign w:val="center"/>
            <w:hideMark/>
          </w:tcPr>
          <w:p w14:paraId="66A68E36"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EAA8EBA" w14:textId="77777777" w:rsidR="00DE6455" w:rsidRPr="00AA7E12" w:rsidRDefault="00DE6455" w:rsidP="00AA7E12">
            <w:pPr>
              <w:spacing w:after="60"/>
              <w:rPr>
                <w:color w:val="000000"/>
                <w:lang w:val="it-IT"/>
              </w:rPr>
            </w:pPr>
            <w:r w:rsidRPr="00AA7E12">
              <w:rPr>
                <w:color w:val="000000"/>
                <w:lang w:val="it-IT"/>
              </w:rPr>
              <w:t>o întâlnire specială pe scenă cu doamna Mariana Mihuț, într-un dialog despre emoție, teatru și rostul unei vieți dedicate scenei</w:t>
            </w:r>
          </w:p>
        </w:tc>
      </w:tr>
      <w:tr w:rsidR="00DE6455" w:rsidRPr="00AA7E12" w14:paraId="0AAEAC8F" w14:textId="77777777" w:rsidTr="00DE6455">
        <w:trPr>
          <w:trHeight w:val="413"/>
        </w:trPr>
        <w:tc>
          <w:tcPr>
            <w:tcW w:w="9346" w:type="dxa"/>
            <w:gridSpan w:val="2"/>
            <w:tcBorders>
              <w:top w:val="single" w:sz="4" w:space="0" w:color="auto"/>
              <w:left w:val="single" w:sz="4" w:space="0" w:color="auto"/>
              <w:bottom w:val="single" w:sz="4" w:space="0" w:color="auto"/>
              <w:right w:val="single" w:sz="4" w:space="0" w:color="auto"/>
            </w:tcBorders>
            <w:vAlign w:val="center"/>
            <w:hideMark/>
          </w:tcPr>
          <w:p w14:paraId="71B36821" w14:textId="77777777" w:rsidR="00DE6455" w:rsidRPr="00AA7E12" w:rsidRDefault="00DE6455" w:rsidP="00AA7E12">
            <w:pPr>
              <w:spacing w:after="60"/>
              <w:jc w:val="center"/>
              <w:rPr>
                <w:color w:val="000000"/>
                <w:lang w:val="en-US"/>
              </w:rPr>
            </w:pPr>
            <w:r w:rsidRPr="00AA7E12">
              <w:rPr>
                <w:b/>
                <w:bCs/>
                <w:color w:val="000000"/>
                <w:lang w:val="en-US"/>
              </w:rPr>
              <w:t>PROGRAME CONTINUATE ÎN ANUL 2025</w:t>
            </w:r>
          </w:p>
        </w:tc>
      </w:tr>
      <w:tr w:rsidR="00DE6455" w:rsidRPr="00AA7E12" w14:paraId="65758B8B" w14:textId="77777777" w:rsidTr="00DE6455">
        <w:trPr>
          <w:trHeight w:val="294"/>
        </w:trPr>
        <w:tc>
          <w:tcPr>
            <w:tcW w:w="600" w:type="dxa"/>
            <w:tcBorders>
              <w:top w:val="nil"/>
              <w:left w:val="single" w:sz="8" w:space="0" w:color="auto"/>
              <w:bottom w:val="single" w:sz="4" w:space="0" w:color="auto"/>
              <w:right w:val="single" w:sz="4" w:space="0" w:color="auto"/>
            </w:tcBorders>
            <w:vAlign w:val="center"/>
            <w:hideMark/>
          </w:tcPr>
          <w:p w14:paraId="6A1E9315" w14:textId="77777777" w:rsidR="00DE6455" w:rsidRPr="00AA7E12" w:rsidRDefault="00DE6455" w:rsidP="00AA7E12">
            <w:pPr>
              <w:spacing w:after="60"/>
              <w:jc w:val="center"/>
              <w:rPr>
                <w:b/>
                <w:bCs/>
                <w:color w:val="000000"/>
                <w:lang w:val="en-US"/>
              </w:rPr>
            </w:pPr>
            <w:r w:rsidRPr="00AA7E12">
              <w:rPr>
                <w:b/>
                <w:bCs/>
                <w:color w:val="000000"/>
                <w:lang w:val="en-US"/>
              </w:rPr>
              <w:t>12</w:t>
            </w:r>
          </w:p>
        </w:tc>
        <w:tc>
          <w:tcPr>
            <w:tcW w:w="8746" w:type="dxa"/>
            <w:tcBorders>
              <w:top w:val="single" w:sz="4" w:space="0" w:color="auto"/>
              <w:left w:val="nil"/>
              <w:bottom w:val="single" w:sz="4" w:space="0" w:color="auto"/>
              <w:right w:val="single" w:sz="4" w:space="0" w:color="auto"/>
            </w:tcBorders>
            <w:vAlign w:val="center"/>
            <w:hideMark/>
          </w:tcPr>
          <w:p w14:paraId="31FD821E" w14:textId="77777777" w:rsidR="00DE6455" w:rsidRPr="00AA7E12" w:rsidRDefault="00DE6455" w:rsidP="00AA7E12">
            <w:pPr>
              <w:spacing w:after="60"/>
              <w:jc w:val="center"/>
              <w:rPr>
                <w:b/>
                <w:bCs/>
                <w:color w:val="000000"/>
                <w:lang w:val="en-US"/>
              </w:rPr>
            </w:pPr>
            <w:r w:rsidRPr="00AA7E12">
              <w:rPr>
                <w:b/>
                <w:bCs/>
                <w:color w:val="000000"/>
                <w:lang w:val="en-US"/>
              </w:rPr>
              <w:t xml:space="preserve">DRAMATURGIE ROMÂNEASCĂ </w:t>
            </w:r>
          </w:p>
        </w:tc>
      </w:tr>
      <w:tr w:rsidR="00DE6455" w:rsidRPr="00AA7E12" w14:paraId="3D45ADD4" w14:textId="77777777" w:rsidTr="00DE6455">
        <w:trPr>
          <w:trHeight w:val="418"/>
        </w:trPr>
        <w:tc>
          <w:tcPr>
            <w:tcW w:w="600" w:type="dxa"/>
            <w:tcBorders>
              <w:top w:val="nil"/>
              <w:left w:val="single" w:sz="8" w:space="0" w:color="auto"/>
              <w:bottom w:val="single" w:sz="4" w:space="0" w:color="auto"/>
              <w:right w:val="single" w:sz="4" w:space="0" w:color="auto"/>
            </w:tcBorders>
            <w:vAlign w:val="center"/>
            <w:hideMark/>
          </w:tcPr>
          <w:p w14:paraId="69773ABF"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E1596C4" w14:textId="77777777" w:rsidR="00DE6455" w:rsidRPr="00AA7E12" w:rsidRDefault="00DE6455" w:rsidP="00AA7E12">
            <w:pPr>
              <w:spacing w:after="60"/>
              <w:rPr>
                <w:color w:val="000000"/>
                <w:lang w:val="en-US"/>
              </w:rPr>
            </w:pPr>
            <w:r w:rsidRPr="00AA7E12">
              <w:rPr>
                <w:color w:val="000000"/>
                <w:lang w:val="en-US"/>
              </w:rPr>
              <w:t>„FAMILY.EXE“, text și regie Mimi Brănescu</w:t>
            </w:r>
          </w:p>
        </w:tc>
      </w:tr>
      <w:tr w:rsidR="00DE6455" w:rsidRPr="00AA7E12" w14:paraId="4BF0DDE0" w14:textId="77777777" w:rsidTr="00DE6455">
        <w:trPr>
          <w:trHeight w:val="414"/>
        </w:trPr>
        <w:tc>
          <w:tcPr>
            <w:tcW w:w="600" w:type="dxa"/>
            <w:tcBorders>
              <w:top w:val="single" w:sz="4" w:space="0" w:color="auto"/>
              <w:left w:val="single" w:sz="4" w:space="0" w:color="auto"/>
              <w:bottom w:val="single" w:sz="4" w:space="0" w:color="auto"/>
              <w:right w:val="single" w:sz="4" w:space="0" w:color="auto"/>
            </w:tcBorders>
            <w:vAlign w:val="center"/>
            <w:hideMark/>
          </w:tcPr>
          <w:p w14:paraId="352A6293"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361482F6" w14:textId="77777777" w:rsidR="00DE6455" w:rsidRPr="00AA7E12" w:rsidRDefault="00DE6455" w:rsidP="00AA7E12">
            <w:pPr>
              <w:spacing w:after="60"/>
              <w:rPr>
                <w:color w:val="000000"/>
                <w:lang w:val="en-US"/>
              </w:rPr>
            </w:pPr>
            <w:r w:rsidRPr="00AA7E12">
              <w:rPr>
                <w:color w:val="000000"/>
                <w:lang w:val="en-US"/>
              </w:rPr>
              <w:t>„TACHE, IANKE ȘI CADÂR“, după Victor Ion Popa, regia Horațiu Mălăele</w:t>
            </w:r>
          </w:p>
        </w:tc>
      </w:tr>
      <w:tr w:rsidR="00DE6455" w:rsidRPr="00AA7E12" w14:paraId="06198566" w14:textId="77777777" w:rsidTr="00DE6455">
        <w:trPr>
          <w:trHeight w:val="294"/>
        </w:trPr>
        <w:tc>
          <w:tcPr>
            <w:tcW w:w="600" w:type="dxa"/>
            <w:tcBorders>
              <w:top w:val="nil"/>
              <w:left w:val="single" w:sz="8" w:space="0" w:color="auto"/>
              <w:bottom w:val="single" w:sz="4" w:space="0" w:color="auto"/>
              <w:right w:val="single" w:sz="4" w:space="0" w:color="auto"/>
            </w:tcBorders>
            <w:vAlign w:val="center"/>
            <w:hideMark/>
          </w:tcPr>
          <w:p w14:paraId="727CB14A" w14:textId="77777777" w:rsidR="00DE6455" w:rsidRPr="00AA7E12" w:rsidRDefault="00DE6455" w:rsidP="00AA7E12">
            <w:pPr>
              <w:spacing w:after="60"/>
              <w:jc w:val="center"/>
              <w:rPr>
                <w:b/>
                <w:bCs/>
                <w:color w:val="000000"/>
                <w:lang w:val="en-US"/>
              </w:rPr>
            </w:pPr>
            <w:r w:rsidRPr="00AA7E12">
              <w:rPr>
                <w:b/>
                <w:bCs/>
                <w:color w:val="000000"/>
                <w:lang w:val="en-US"/>
              </w:rPr>
              <w:lastRenderedPageBreak/>
              <w:t>―</w:t>
            </w:r>
          </w:p>
        </w:tc>
        <w:tc>
          <w:tcPr>
            <w:tcW w:w="8746" w:type="dxa"/>
            <w:tcBorders>
              <w:top w:val="single" w:sz="4" w:space="0" w:color="auto"/>
              <w:left w:val="nil"/>
              <w:bottom w:val="single" w:sz="4" w:space="0" w:color="auto"/>
              <w:right w:val="single" w:sz="4" w:space="0" w:color="auto"/>
            </w:tcBorders>
            <w:vAlign w:val="center"/>
            <w:hideMark/>
          </w:tcPr>
          <w:p w14:paraId="34AA58B2" w14:textId="77777777" w:rsidR="00DE6455" w:rsidRPr="00AA7E12" w:rsidRDefault="00DE6455" w:rsidP="00AA7E12">
            <w:pPr>
              <w:spacing w:after="60"/>
              <w:rPr>
                <w:color w:val="000000"/>
                <w:lang w:val="nl-NL"/>
              </w:rPr>
            </w:pPr>
            <w:r w:rsidRPr="00AA7E12">
              <w:rPr>
                <w:color w:val="000000"/>
                <w:lang w:val="nl-NL"/>
              </w:rPr>
              <w:t>„GIGEL“ de Alexandru Popa, regia Vlad Zamfirescu</w:t>
            </w:r>
          </w:p>
        </w:tc>
      </w:tr>
      <w:tr w:rsidR="00DE6455" w:rsidRPr="00AA7E12" w14:paraId="5F414EC6" w14:textId="77777777" w:rsidTr="00DE6455">
        <w:trPr>
          <w:trHeight w:val="283"/>
        </w:trPr>
        <w:tc>
          <w:tcPr>
            <w:tcW w:w="600" w:type="dxa"/>
            <w:tcBorders>
              <w:top w:val="nil"/>
              <w:left w:val="single" w:sz="8" w:space="0" w:color="auto"/>
              <w:bottom w:val="single" w:sz="4" w:space="0" w:color="auto"/>
              <w:right w:val="single" w:sz="4" w:space="0" w:color="auto"/>
            </w:tcBorders>
            <w:vAlign w:val="center"/>
            <w:hideMark/>
          </w:tcPr>
          <w:p w14:paraId="1C1F60A4" w14:textId="77777777" w:rsidR="00DE6455" w:rsidRPr="00AA7E12" w:rsidRDefault="00DE6455" w:rsidP="00AA7E12">
            <w:pPr>
              <w:spacing w:after="60"/>
              <w:jc w:val="center"/>
              <w:rPr>
                <w:b/>
                <w:bCs/>
                <w:color w:val="000000"/>
                <w:lang w:val="en-US"/>
              </w:rPr>
            </w:pPr>
            <w:r w:rsidRPr="00AA7E12">
              <w:rPr>
                <w:b/>
                <w:bCs/>
                <w:color w:val="000000"/>
                <w:lang w:val="en-US"/>
              </w:rPr>
              <w:t>13</w:t>
            </w:r>
          </w:p>
        </w:tc>
        <w:tc>
          <w:tcPr>
            <w:tcW w:w="8746" w:type="dxa"/>
            <w:tcBorders>
              <w:top w:val="single" w:sz="4" w:space="0" w:color="auto"/>
              <w:left w:val="nil"/>
              <w:bottom w:val="single" w:sz="4" w:space="0" w:color="auto"/>
              <w:right w:val="single" w:sz="4" w:space="0" w:color="auto"/>
            </w:tcBorders>
            <w:vAlign w:val="center"/>
            <w:hideMark/>
          </w:tcPr>
          <w:p w14:paraId="7ACB2B19" w14:textId="77777777" w:rsidR="00DE6455" w:rsidRPr="00AA7E12" w:rsidRDefault="00DE6455" w:rsidP="00AA7E12">
            <w:pPr>
              <w:spacing w:after="60"/>
              <w:jc w:val="center"/>
              <w:rPr>
                <w:b/>
                <w:bCs/>
                <w:color w:val="000000"/>
                <w:lang w:val="en-US"/>
              </w:rPr>
            </w:pPr>
            <w:r w:rsidRPr="00AA7E12">
              <w:rPr>
                <w:b/>
                <w:bCs/>
                <w:color w:val="000000"/>
                <w:lang w:val="en-US"/>
              </w:rPr>
              <w:t xml:space="preserve">TEATRU-CONCERT </w:t>
            </w:r>
          </w:p>
        </w:tc>
      </w:tr>
      <w:tr w:rsidR="00DE6455" w:rsidRPr="00AA7E12" w14:paraId="3B93410E" w14:textId="77777777" w:rsidTr="00DE6455">
        <w:trPr>
          <w:trHeight w:val="347"/>
        </w:trPr>
        <w:tc>
          <w:tcPr>
            <w:tcW w:w="600" w:type="dxa"/>
            <w:tcBorders>
              <w:top w:val="nil"/>
              <w:left w:val="single" w:sz="8" w:space="0" w:color="auto"/>
              <w:bottom w:val="single" w:sz="4" w:space="0" w:color="auto"/>
              <w:right w:val="single" w:sz="4" w:space="0" w:color="auto"/>
            </w:tcBorders>
            <w:vAlign w:val="center"/>
            <w:hideMark/>
          </w:tcPr>
          <w:p w14:paraId="6777E2F6"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7D4AD9D2" w14:textId="77777777" w:rsidR="00DE6455" w:rsidRPr="00AA7E12" w:rsidRDefault="00DE6455" w:rsidP="00AA7E12">
            <w:pPr>
              <w:spacing w:after="60"/>
              <w:rPr>
                <w:color w:val="000000"/>
                <w:lang w:val="it-IT"/>
              </w:rPr>
            </w:pPr>
            <w:r w:rsidRPr="00AA7E12">
              <w:rPr>
                <w:color w:val="000000"/>
                <w:lang w:val="it-IT"/>
              </w:rPr>
              <w:t>„FURTUNA“ după William Shakespeare, regia Ada Milea</w:t>
            </w:r>
          </w:p>
        </w:tc>
      </w:tr>
      <w:tr w:rsidR="00DE6455" w:rsidRPr="00AA7E12" w14:paraId="263C974B" w14:textId="77777777" w:rsidTr="00DE6455">
        <w:trPr>
          <w:trHeight w:val="269"/>
        </w:trPr>
        <w:tc>
          <w:tcPr>
            <w:tcW w:w="600" w:type="dxa"/>
            <w:tcBorders>
              <w:top w:val="nil"/>
              <w:left w:val="single" w:sz="8" w:space="0" w:color="auto"/>
              <w:bottom w:val="single" w:sz="4" w:space="0" w:color="auto"/>
              <w:right w:val="single" w:sz="4" w:space="0" w:color="auto"/>
            </w:tcBorders>
            <w:vAlign w:val="center"/>
            <w:hideMark/>
          </w:tcPr>
          <w:p w14:paraId="1B3381FE" w14:textId="77777777" w:rsidR="00DE6455" w:rsidRPr="00AA7E12" w:rsidRDefault="00DE6455" w:rsidP="00AA7E12">
            <w:pPr>
              <w:spacing w:after="60"/>
              <w:jc w:val="center"/>
              <w:rPr>
                <w:b/>
                <w:bCs/>
                <w:color w:val="000000"/>
                <w:lang w:val="en-US"/>
              </w:rPr>
            </w:pPr>
            <w:r w:rsidRPr="00AA7E12">
              <w:rPr>
                <w:b/>
                <w:bCs/>
                <w:color w:val="000000"/>
                <w:lang w:val="en-US"/>
              </w:rPr>
              <w:t>14</w:t>
            </w:r>
          </w:p>
        </w:tc>
        <w:tc>
          <w:tcPr>
            <w:tcW w:w="8746" w:type="dxa"/>
            <w:tcBorders>
              <w:top w:val="single" w:sz="4" w:space="0" w:color="auto"/>
              <w:left w:val="nil"/>
              <w:bottom w:val="single" w:sz="4" w:space="0" w:color="auto"/>
              <w:right w:val="single" w:sz="4" w:space="0" w:color="auto"/>
            </w:tcBorders>
            <w:vAlign w:val="center"/>
            <w:hideMark/>
          </w:tcPr>
          <w:p w14:paraId="220EA0D4" w14:textId="77777777" w:rsidR="00DE6455" w:rsidRPr="00AA7E12" w:rsidRDefault="00DE6455" w:rsidP="00AA7E12">
            <w:pPr>
              <w:spacing w:after="60"/>
              <w:jc w:val="center"/>
              <w:rPr>
                <w:b/>
                <w:bCs/>
                <w:color w:val="000000"/>
                <w:lang w:val="en-US"/>
              </w:rPr>
            </w:pPr>
            <w:r w:rsidRPr="00AA7E12">
              <w:rPr>
                <w:b/>
                <w:bCs/>
                <w:color w:val="000000"/>
                <w:lang w:val="en-US"/>
              </w:rPr>
              <w:t>TEXTE PREMIATE</w:t>
            </w:r>
          </w:p>
        </w:tc>
      </w:tr>
      <w:tr w:rsidR="00DE6455" w:rsidRPr="00AA7E12" w14:paraId="4F93A2E4" w14:textId="77777777" w:rsidTr="00DE6455">
        <w:trPr>
          <w:trHeight w:val="409"/>
        </w:trPr>
        <w:tc>
          <w:tcPr>
            <w:tcW w:w="600" w:type="dxa"/>
            <w:tcBorders>
              <w:top w:val="nil"/>
              <w:left w:val="single" w:sz="8" w:space="0" w:color="auto"/>
              <w:bottom w:val="single" w:sz="4" w:space="0" w:color="auto"/>
              <w:right w:val="single" w:sz="4" w:space="0" w:color="auto"/>
            </w:tcBorders>
            <w:vAlign w:val="center"/>
            <w:hideMark/>
          </w:tcPr>
          <w:p w14:paraId="7D84ED83"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6F98AF8D" w14:textId="77777777" w:rsidR="00DE6455" w:rsidRPr="00AA7E12" w:rsidRDefault="00DE6455" w:rsidP="00AA7E12">
            <w:pPr>
              <w:spacing w:after="60"/>
              <w:rPr>
                <w:color w:val="000000"/>
                <w:lang w:val="en-US"/>
              </w:rPr>
            </w:pPr>
            <w:r w:rsidRPr="00AA7E12">
              <w:rPr>
                <w:color w:val="000000"/>
                <w:lang w:val="en-US"/>
              </w:rPr>
              <w:t>„TATĂL“ de Florian Zeller, regia Cristi Juncu</w:t>
            </w:r>
          </w:p>
        </w:tc>
      </w:tr>
      <w:tr w:rsidR="00DE6455" w:rsidRPr="00AA7E12" w14:paraId="0561042D" w14:textId="77777777" w:rsidTr="00DE6455">
        <w:trPr>
          <w:trHeight w:val="419"/>
        </w:trPr>
        <w:tc>
          <w:tcPr>
            <w:tcW w:w="600" w:type="dxa"/>
            <w:tcBorders>
              <w:top w:val="nil"/>
              <w:left w:val="single" w:sz="8" w:space="0" w:color="auto"/>
              <w:bottom w:val="single" w:sz="4" w:space="0" w:color="auto"/>
              <w:right w:val="single" w:sz="4" w:space="0" w:color="auto"/>
            </w:tcBorders>
            <w:vAlign w:val="center"/>
            <w:hideMark/>
          </w:tcPr>
          <w:p w14:paraId="6DDCE99B"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EFAC4E9" w14:textId="77777777" w:rsidR="00DE6455" w:rsidRPr="00AA7E12" w:rsidRDefault="00DE6455" w:rsidP="00AA7E12">
            <w:pPr>
              <w:spacing w:after="60"/>
              <w:rPr>
                <w:color w:val="000000"/>
                <w:lang w:val="it-IT"/>
              </w:rPr>
            </w:pPr>
            <w:r w:rsidRPr="00AA7E12">
              <w:rPr>
                <w:color w:val="000000"/>
                <w:lang w:val="it-IT"/>
              </w:rPr>
              <w:t>„ARTĂ“ de Yasmina Reza, regia Cristi Juncu</w:t>
            </w:r>
          </w:p>
        </w:tc>
      </w:tr>
      <w:tr w:rsidR="00DE6455" w:rsidRPr="00AA7E12" w14:paraId="53E7D5BA" w14:textId="77777777" w:rsidTr="00DE6455">
        <w:trPr>
          <w:trHeight w:val="407"/>
        </w:trPr>
        <w:tc>
          <w:tcPr>
            <w:tcW w:w="600" w:type="dxa"/>
            <w:tcBorders>
              <w:top w:val="nil"/>
              <w:left w:val="single" w:sz="8" w:space="0" w:color="auto"/>
              <w:bottom w:val="single" w:sz="4" w:space="0" w:color="auto"/>
              <w:right w:val="single" w:sz="4" w:space="0" w:color="auto"/>
            </w:tcBorders>
            <w:vAlign w:val="center"/>
            <w:hideMark/>
          </w:tcPr>
          <w:p w14:paraId="75E9EA8A" w14:textId="77777777" w:rsidR="00DE6455" w:rsidRPr="00AA7E12" w:rsidRDefault="00DE6455" w:rsidP="00AA7E12">
            <w:pPr>
              <w:spacing w:after="60"/>
              <w:jc w:val="center"/>
              <w:rPr>
                <w:b/>
                <w:bCs/>
                <w:color w:val="000000"/>
                <w:lang w:val="en-US"/>
              </w:rPr>
            </w:pPr>
            <w:r w:rsidRPr="00AA7E12">
              <w:rPr>
                <w:b/>
                <w:bCs/>
                <w:color w:val="000000"/>
                <w:lang w:val="en-US"/>
              </w:rPr>
              <w:t>15</w:t>
            </w:r>
          </w:p>
        </w:tc>
        <w:tc>
          <w:tcPr>
            <w:tcW w:w="8746" w:type="dxa"/>
            <w:tcBorders>
              <w:top w:val="single" w:sz="4" w:space="0" w:color="auto"/>
              <w:left w:val="nil"/>
              <w:bottom w:val="single" w:sz="4" w:space="0" w:color="auto"/>
              <w:right w:val="single" w:sz="4" w:space="0" w:color="auto"/>
            </w:tcBorders>
            <w:vAlign w:val="center"/>
            <w:hideMark/>
          </w:tcPr>
          <w:p w14:paraId="29D7B92E" w14:textId="77777777" w:rsidR="00DE6455" w:rsidRPr="00AA7E12" w:rsidRDefault="00DE6455" w:rsidP="00AA7E12">
            <w:pPr>
              <w:spacing w:after="60"/>
              <w:jc w:val="center"/>
              <w:rPr>
                <w:b/>
                <w:bCs/>
                <w:color w:val="000000"/>
                <w:lang w:val="en-US"/>
              </w:rPr>
            </w:pPr>
            <w:r w:rsidRPr="00AA7E12">
              <w:rPr>
                <w:b/>
                <w:bCs/>
                <w:color w:val="000000"/>
                <w:lang w:val="en-US"/>
              </w:rPr>
              <w:t xml:space="preserve">MARI REGIZORI LA BULANDRA </w:t>
            </w:r>
          </w:p>
        </w:tc>
      </w:tr>
      <w:tr w:rsidR="00DE6455" w:rsidRPr="00AA7E12" w14:paraId="688D74BA" w14:textId="77777777" w:rsidTr="00DE6455">
        <w:trPr>
          <w:trHeight w:val="434"/>
        </w:trPr>
        <w:tc>
          <w:tcPr>
            <w:tcW w:w="600" w:type="dxa"/>
            <w:tcBorders>
              <w:top w:val="nil"/>
              <w:left w:val="single" w:sz="8" w:space="0" w:color="auto"/>
              <w:bottom w:val="single" w:sz="4" w:space="0" w:color="auto"/>
              <w:right w:val="single" w:sz="4" w:space="0" w:color="auto"/>
            </w:tcBorders>
            <w:vAlign w:val="center"/>
            <w:hideMark/>
          </w:tcPr>
          <w:p w14:paraId="7FFF2D5D"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7B7C3F18" w14:textId="77777777" w:rsidR="00DE6455" w:rsidRPr="00AA7E12" w:rsidRDefault="00DE6455" w:rsidP="00AA7E12">
            <w:pPr>
              <w:spacing w:after="60"/>
              <w:rPr>
                <w:color w:val="000000"/>
                <w:lang w:val="en-US"/>
              </w:rPr>
            </w:pPr>
            <w:r w:rsidRPr="00AA7E12">
              <w:rPr>
                <w:color w:val="000000"/>
                <w:lang w:val="en-US"/>
              </w:rPr>
              <w:t>„OEDIP“ de Robert Icke după Sofocle, regia Andrei Șerban</w:t>
            </w:r>
          </w:p>
        </w:tc>
      </w:tr>
      <w:tr w:rsidR="00DE6455" w:rsidRPr="00AA7E12" w14:paraId="4EED5DA2" w14:textId="77777777" w:rsidTr="00DE6455">
        <w:trPr>
          <w:trHeight w:val="444"/>
        </w:trPr>
        <w:tc>
          <w:tcPr>
            <w:tcW w:w="600" w:type="dxa"/>
            <w:tcBorders>
              <w:top w:val="nil"/>
              <w:left w:val="single" w:sz="8" w:space="0" w:color="auto"/>
              <w:bottom w:val="single" w:sz="4" w:space="0" w:color="auto"/>
              <w:right w:val="single" w:sz="4" w:space="0" w:color="auto"/>
            </w:tcBorders>
            <w:vAlign w:val="center"/>
            <w:hideMark/>
          </w:tcPr>
          <w:p w14:paraId="15C3EAE6"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8173F8A" w14:textId="77777777" w:rsidR="00DE6455" w:rsidRPr="00AA7E12" w:rsidRDefault="00DE6455" w:rsidP="00AA7E12">
            <w:pPr>
              <w:spacing w:after="60"/>
              <w:rPr>
                <w:color w:val="000000"/>
                <w:lang w:val="en-US"/>
              </w:rPr>
            </w:pPr>
            <w:r w:rsidRPr="00AA7E12">
              <w:rPr>
                <w:color w:val="000000"/>
                <w:lang w:val="en-US"/>
              </w:rPr>
              <w:t>„RICHARD 3“  de William Shakespeare, regia Andrei Șerban</w:t>
            </w:r>
          </w:p>
        </w:tc>
      </w:tr>
      <w:tr w:rsidR="00DE6455" w:rsidRPr="00AA7E12" w14:paraId="688E165F" w14:textId="77777777" w:rsidTr="00DE6455">
        <w:trPr>
          <w:trHeight w:val="441"/>
        </w:trPr>
        <w:tc>
          <w:tcPr>
            <w:tcW w:w="600" w:type="dxa"/>
            <w:tcBorders>
              <w:top w:val="nil"/>
              <w:left w:val="single" w:sz="8" w:space="0" w:color="auto"/>
              <w:bottom w:val="single" w:sz="4" w:space="0" w:color="auto"/>
              <w:right w:val="single" w:sz="4" w:space="0" w:color="auto"/>
            </w:tcBorders>
            <w:vAlign w:val="center"/>
            <w:hideMark/>
          </w:tcPr>
          <w:p w14:paraId="032DFB27"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608BED8" w14:textId="77777777" w:rsidR="00DE6455" w:rsidRPr="00AA7E12" w:rsidRDefault="00DE6455" w:rsidP="00AA7E12">
            <w:pPr>
              <w:spacing w:after="60"/>
              <w:rPr>
                <w:color w:val="000000"/>
                <w:lang w:val="it-IT"/>
              </w:rPr>
            </w:pPr>
            <w:r w:rsidRPr="00AA7E12">
              <w:rPr>
                <w:color w:val="000000"/>
                <w:lang w:val="it-IT"/>
              </w:rPr>
              <w:t>„CAR(O)USEL“ după Ferenc Molnár, regia Andrei Șerban</w:t>
            </w:r>
          </w:p>
        </w:tc>
      </w:tr>
      <w:tr w:rsidR="00DE6455" w:rsidRPr="00AA7E12" w14:paraId="714D2B80" w14:textId="77777777" w:rsidTr="00DE6455">
        <w:trPr>
          <w:trHeight w:val="465"/>
        </w:trPr>
        <w:tc>
          <w:tcPr>
            <w:tcW w:w="600" w:type="dxa"/>
            <w:tcBorders>
              <w:top w:val="nil"/>
              <w:left w:val="single" w:sz="8" w:space="0" w:color="auto"/>
              <w:bottom w:val="single" w:sz="4" w:space="0" w:color="auto"/>
              <w:right w:val="single" w:sz="4" w:space="0" w:color="auto"/>
            </w:tcBorders>
            <w:vAlign w:val="center"/>
            <w:hideMark/>
          </w:tcPr>
          <w:p w14:paraId="2DFD2A4E"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644CCC79" w14:textId="77777777" w:rsidR="00DE6455" w:rsidRPr="00AA7E12" w:rsidRDefault="00DE6455" w:rsidP="00AA7E12">
            <w:pPr>
              <w:spacing w:after="60"/>
              <w:rPr>
                <w:color w:val="000000"/>
                <w:lang w:val="en-US"/>
              </w:rPr>
            </w:pPr>
            <w:r w:rsidRPr="00AA7E12">
              <w:rPr>
                <w:color w:val="000000"/>
                <w:lang w:val="en-US"/>
              </w:rPr>
              <w:t>„CRIMĂ ȘI PEDEAPSĂ“, după F.M. Dostoievski, regia Yuri Kordonsky</w:t>
            </w:r>
          </w:p>
        </w:tc>
      </w:tr>
      <w:tr w:rsidR="00DE6455" w:rsidRPr="00AA7E12" w14:paraId="57D357C8" w14:textId="77777777" w:rsidTr="00DE6455">
        <w:trPr>
          <w:trHeight w:val="460"/>
        </w:trPr>
        <w:tc>
          <w:tcPr>
            <w:tcW w:w="600" w:type="dxa"/>
            <w:tcBorders>
              <w:top w:val="nil"/>
              <w:left w:val="single" w:sz="8" w:space="0" w:color="auto"/>
              <w:bottom w:val="single" w:sz="4" w:space="0" w:color="auto"/>
              <w:right w:val="single" w:sz="4" w:space="0" w:color="auto"/>
            </w:tcBorders>
            <w:vAlign w:val="center"/>
            <w:hideMark/>
          </w:tcPr>
          <w:p w14:paraId="388ABCC5"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3D78A15E" w14:textId="77777777" w:rsidR="00DE6455" w:rsidRPr="00AA7E12" w:rsidRDefault="00DE6455" w:rsidP="00AA7E12">
            <w:pPr>
              <w:spacing w:after="60"/>
              <w:rPr>
                <w:color w:val="000000"/>
                <w:lang w:val="en-US"/>
              </w:rPr>
            </w:pPr>
            <w:r w:rsidRPr="00AA7E12">
              <w:rPr>
                <w:color w:val="000000"/>
                <w:lang w:val="en-US"/>
              </w:rPr>
              <w:t>„BĂIEȚII DE ZINC“ după Svetlana Aleksievici, regia Yuri Kordonsky</w:t>
            </w:r>
          </w:p>
        </w:tc>
      </w:tr>
      <w:tr w:rsidR="00DE6455" w:rsidRPr="00AA7E12" w14:paraId="459E5B29" w14:textId="77777777" w:rsidTr="00DE6455">
        <w:trPr>
          <w:trHeight w:val="305"/>
        </w:trPr>
        <w:tc>
          <w:tcPr>
            <w:tcW w:w="600" w:type="dxa"/>
            <w:tcBorders>
              <w:top w:val="nil"/>
              <w:left w:val="single" w:sz="8" w:space="0" w:color="auto"/>
              <w:bottom w:val="single" w:sz="4" w:space="0" w:color="auto"/>
              <w:right w:val="single" w:sz="4" w:space="0" w:color="auto"/>
            </w:tcBorders>
            <w:vAlign w:val="center"/>
            <w:hideMark/>
          </w:tcPr>
          <w:p w14:paraId="61DB7C2E" w14:textId="77777777" w:rsidR="00DE6455" w:rsidRPr="00AA7E12" w:rsidRDefault="00DE6455" w:rsidP="00AA7E12">
            <w:pPr>
              <w:spacing w:after="60"/>
              <w:jc w:val="center"/>
              <w:rPr>
                <w:b/>
                <w:bCs/>
                <w:color w:val="000000"/>
                <w:lang w:val="en-US"/>
              </w:rPr>
            </w:pPr>
            <w:r w:rsidRPr="00AA7E12">
              <w:rPr>
                <w:b/>
                <w:bCs/>
                <w:color w:val="000000"/>
                <w:lang w:val="en-US"/>
              </w:rPr>
              <w:t>16</w:t>
            </w:r>
          </w:p>
        </w:tc>
        <w:tc>
          <w:tcPr>
            <w:tcW w:w="8746" w:type="dxa"/>
            <w:tcBorders>
              <w:top w:val="single" w:sz="4" w:space="0" w:color="auto"/>
              <w:left w:val="nil"/>
              <w:bottom w:val="single" w:sz="4" w:space="0" w:color="auto"/>
              <w:right w:val="single" w:sz="4" w:space="0" w:color="auto"/>
            </w:tcBorders>
            <w:vAlign w:val="center"/>
            <w:hideMark/>
          </w:tcPr>
          <w:p w14:paraId="3C37D976" w14:textId="77777777" w:rsidR="00DE6455" w:rsidRPr="00AA7E12" w:rsidRDefault="00DE6455" w:rsidP="00AA7E12">
            <w:pPr>
              <w:spacing w:after="60"/>
              <w:jc w:val="center"/>
              <w:rPr>
                <w:b/>
                <w:bCs/>
                <w:color w:val="000000"/>
                <w:lang w:val="en-US"/>
              </w:rPr>
            </w:pPr>
            <w:r w:rsidRPr="00AA7E12">
              <w:rPr>
                <w:b/>
                <w:bCs/>
                <w:color w:val="000000"/>
                <w:lang w:val="en-US"/>
              </w:rPr>
              <w:t xml:space="preserve">ACTORI DE LEGENDĂ </w:t>
            </w:r>
          </w:p>
        </w:tc>
      </w:tr>
      <w:tr w:rsidR="00DE6455" w:rsidRPr="00AA7E12" w14:paraId="3386D13E"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671BFED2"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380BB0B5" w14:textId="77777777" w:rsidR="00DE6455" w:rsidRPr="00AA7E12" w:rsidRDefault="00DE6455" w:rsidP="00AA7E12">
            <w:pPr>
              <w:spacing w:after="60"/>
              <w:rPr>
                <w:color w:val="000000"/>
                <w:lang w:val="en-US"/>
              </w:rPr>
            </w:pPr>
            <w:r w:rsidRPr="00AA7E12">
              <w:rPr>
                <w:color w:val="000000"/>
                <w:lang w:val="en-US"/>
              </w:rPr>
              <w:t>Victor Rebengiuc în „TATĂL“ de Florian Zeller, regia Cristi Juncu</w:t>
            </w:r>
          </w:p>
        </w:tc>
      </w:tr>
      <w:tr w:rsidR="00DE6455" w:rsidRPr="00AA7E12" w14:paraId="36B4B9AC" w14:textId="77777777" w:rsidTr="00DE6455">
        <w:trPr>
          <w:trHeight w:val="305"/>
        </w:trPr>
        <w:tc>
          <w:tcPr>
            <w:tcW w:w="600" w:type="dxa"/>
            <w:tcBorders>
              <w:top w:val="nil"/>
              <w:left w:val="single" w:sz="8" w:space="0" w:color="auto"/>
              <w:bottom w:val="single" w:sz="4" w:space="0" w:color="auto"/>
              <w:right w:val="single" w:sz="4" w:space="0" w:color="auto"/>
            </w:tcBorders>
            <w:vAlign w:val="center"/>
            <w:hideMark/>
          </w:tcPr>
          <w:p w14:paraId="561607EC" w14:textId="77777777" w:rsidR="00DE6455" w:rsidRPr="00AA7E12" w:rsidRDefault="00DE6455" w:rsidP="00AA7E12">
            <w:pPr>
              <w:spacing w:after="60"/>
              <w:jc w:val="center"/>
              <w:rPr>
                <w:b/>
                <w:bCs/>
                <w:color w:val="000000"/>
                <w:lang w:val="en-US"/>
              </w:rPr>
            </w:pPr>
            <w:r w:rsidRPr="00AA7E12">
              <w:rPr>
                <w:b/>
                <w:bCs/>
                <w:color w:val="000000"/>
                <w:lang w:val="en-US"/>
              </w:rPr>
              <w:t>17</w:t>
            </w:r>
          </w:p>
        </w:tc>
        <w:tc>
          <w:tcPr>
            <w:tcW w:w="8746" w:type="dxa"/>
            <w:tcBorders>
              <w:top w:val="single" w:sz="4" w:space="0" w:color="auto"/>
              <w:left w:val="nil"/>
              <w:bottom w:val="single" w:sz="4" w:space="0" w:color="auto"/>
              <w:right w:val="single" w:sz="4" w:space="0" w:color="auto"/>
            </w:tcBorders>
            <w:vAlign w:val="center"/>
            <w:hideMark/>
          </w:tcPr>
          <w:p w14:paraId="263ABEC1" w14:textId="77777777" w:rsidR="00DE6455" w:rsidRPr="00AA7E12" w:rsidRDefault="00DE6455" w:rsidP="00AA7E12">
            <w:pPr>
              <w:spacing w:after="60"/>
              <w:jc w:val="center"/>
              <w:rPr>
                <w:b/>
                <w:bCs/>
                <w:color w:val="000000"/>
                <w:lang w:val="en-US"/>
              </w:rPr>
            </w:pPr>
            <w:r w:rsidRPr="00AA7E12">
              <w:rPr>
                <w:b/>
                <w:bCs/>
                <w:color w:val="000000"/>
                <w:lang w:val="en-US"/>
              </w:rPr>
              <w:t xml:space="preserve">DRAMATURGIE UNIVERSALĂ CLASICĂ </w:t>
            </w:r>
          </w:p>
        </w:tc>
      </w:tr>
      <w:tr w:rsidR="00DE6455" w:rsidRPr="00AA7E12" w14:paraId="0C6B65E5" w14:textId="77777777" w:rsidTr="00DE6455">
        <w:trPr>
          <w:trHeight w:val="469"/>
        </w:trPr>
        <w:tc>
          <w:tcPr>
            <w:tcW w:w="600" w:type="dxa"/>
            <w:tcBorders>
              <w:top w:val="nil"/>
              <w:left w:val="single" w:sz="8" w:space="0" w:color="auto"/>
              <w:bottom w:val="single" w:sz="4" w:space="0" w:color="auto"/>
              <w:right w:val="single" w:sz="4" w:space="0" w:color="auto"/>
            </w:tcBorders>
            <w:vAlign w:val="center"/>
            <w:hideMark/>
          </w:tcPr>
          <w:p w14:paraId="4E43C0DE"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84AE622" w14:textId="77777777" w:rsidR="00DE6455" w:rsidRPr="00AA7E12" w:rsidRDefault="00DE6455" w:rsidP="00AA7E12">
            <w:pPr>
              <w:spacing w:after="60"/>
              <w:rPr>
                <w:color w:val="000000"/>
                <w:lang w:val="en-US"/>
              </w:rPr>
            </w:pPr>
            <w:r w:rsidRPr="00AA7E12">
              <w:rPr>
                <w:color w:val="000000"/>
                <w:lang w:val="en-US"/>
              </w:rPr>
              <w:t>„ROMEO ȘI JULIETA“ de William Shakespeare, regia Eugen Gyemant</w:t>
            </w:r>
          </w:p>
        </w:tc>
      </w:tr>
      <w:tr w:rsidR="00DE6455" w:rsidRPr="00AA7E12" w14:paraId="7F2E0D62" w14:textId="77777777" w:rsidTr="00DE6455">
        <w:trPr>
          <w:trHeight w:val="479"/>
        </w:trPr>
        <w:tc>
          <w:tcPr>
            <w:tcW w:w="600" w:type="dxa"/>
            <w:tcBorders>
              <w:top w:val="nil"/>
              <w:left w:val="single" w:sz="8" w:space="0" w:color="auto"/>
              <w:bottom w:val="single" w:sz="4" w:space="0" w:color="auto"/>
              <w:right w:val="single" w:sz="4" w:space="0" w:color="auto"/>
            </w:tcBorders>
            <w:vAlign w:val="center"/>
            <w:hideMark/>
          </w:tcPr>
          <w:p w14:paraId="0F30B6DF"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5AE430B9" w14:textId="77777777" w:rsidR="00DE6455" w:rsidRPr="00AA7E12" w:rsidRDefault="00DE6455" w:rsidP="00AA7E12">
            <w:pPr>
              <w:spacing w:after="60"/>
              <w:rPr>
                <w:color w:val="000000"/>
                <w:lang w:val="en-US"/>
              </w:rPr>
            </w:pPr>
            <w:r w:rsidRPr="00AA7E12">
              <w:rPr>
                <w:color w:val="000000"/>
                <w:lang w:val="en-US"/>
              </w:rPr>
              <w:t>„MĂSCĂRICIUL“ după A.P. Cehov, regia Horațiu Mălăele</w:t>
            </w:r>
          </w:p>
        </w:tc>
      </w:tr>
      <w:tr w:rsidR="00DE6455" w:rsidRPr="00AA7E12" w14:paraId="1E7BE6D2" w14:textId="77777777" w:rsidTr="00DE6455">
        <w:trPr>
          <w:trHeight w:val="475"/>
        </w:trPr>
        <w:tc>
          <w:tcPr>
            <w:tcW w:w="600" w:type="dxa"/>
            <w:tcBorders>
              <w:top w:val="nil"/>
              <w:left w:val="single" w:sz="8" w:space="0" w:color="auto"/>
              <w:bottom w:val="single" w:sz="4" w:space="0" w:color="auto"/>
              <w:right w:val="single" w:sz="4" w:space="0" w:color="auto"/>
            </w:tcBorders>
            <w:vAlign w:val="center"/>
            <w:hideMark/>
          </w:tcPr>
          <w:p w14:paraId="24C46330"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1D1DE236" w14:textId="77777777" w:rsidR="00DE6455" w:rsidRPr="00AA7E12" w:rsidRDefault="00DE6455" w:rsidP="00AA7E12">
            <w:pPr>
              <w:spacing w:after="60"/>
              <w:rPr>
                <w:color w:val="000000"/>
                <w:lang w:val="it-IT"/>
              </w:rPr>
            </w:pPr>
            <w:r w:rsidRPr="00AA7E12">
              <w:rPr>
                <w:color w:val="000000"/>
                <w:lang w:val="it-IT"/>
              </w:rPr>
              <w:t>„SCAUNELE“ de Eugène Ionesco, regia Felix Alexa</w:t>
            </w:r>
          </w:p>
        </w:tc>
      </w:tr>
      <w:tr w:rsidR="00DE6455" w:rsidRPr="00AA7E12" w14:paraId="7836A9BB"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1252B86B"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0A79A835" w14:textId="77777777" w:rsidR="00DE6455" w:rsidRPr="00AA7E12" w:rsidRDefault="00DE6455" w:rsidP="00AA7E12">
            <w:pPr>
              <w:spacing w:after="60"/>
              <w:rPr>
                <w:color w:val="000000"/>
                <w:lang w:val="en-US"/>
              </w:rPr>
            </w:pPr>
            <w:r w:rsidRPr="00AA7E12">
              <w:rPr>
                <w:color w:val="000000"/>
                <w:lang w:val="en-US"/>
              </w:rPr>
              <w:t>„PLATONOV“, adaptare de David Hare după A.P. Cehov, regia Theodor-Cristian Popescu</w:t>
            </w:r>
          </w:p>
        </w:tc>
      </w:tr>
      <w:tr w:rsidR="00DE6455" w:rsidRPr="00AA7E12" w14:paraId="046AEAE3" w14:textId="77777777" w:rsidTr="00DE6455">
        <w:trPr>
          <w:trHeight w:val="317"/>
        </w:trPr>
        <w:tc>
          <w:tcPr>
            <w:tcW w:w="600" w:type="dxa"/>
            <w:tcBorders>
              <w:top w:val="nil"/>
              <w:left w:val="single" w:sz="8" w:space="0" w:color="auto"/>
              <w:bottom w:val="single" w:sz="4" w:space="0" w:color="auto"/>
              <w:right w:val="single" w:sz="4" w:space="0" w:color="auto"/>
            </w:tcBorders>
            <w:vAlign w:val="center"/>
            <w:hideMark/>
          </w:tcPr>
          <w:p w14:paraId="641A58C7" w14:textId="77777777" w:rsidR="00DE6455" w:rsidRPr="00AA7E12" w:rsidRDefault="00DE6455" w:rsidP="00AA7E12">
            <w:pPr>
              <w:spacing w:after="60"/>
              <w:jc w:val="center"/>
              <w:rPr>
                <w:b/>
                <w:bCs/>
                <w:color w:val="000000"/>
                <w:lang w:val="en-US"/>
              </w:rPr>
            </w:pPr>
            <w:r w:rsidRPr="00AA7E12">
              <w:rPr>
                <w:b/>
                <w:bCs/>
                <w:color w:val="000000"/>
                <w:lang w:val="en-US"/>
              </w:rPr>
              <w:t>18</w:t>
            </w:r>
          </w:p>
        </w:tc>
        <w:tc>
          <w:tcPr>
            <w:tcW w:w="8746" w:type="dxa"/>
            <w:tcBorders>
              <w:top w:val="single" w:sz="4" w:space="0" w:color="auto"/>
              <w:left w:val="nil"/>
              <w:bottom w:val="single" w:sz="4" w:space="0" w:color="auto"/>
              <w:right w:val="single" w:sz="4" w:space="0" w:color="auto"/>
            </w:tcBorders>
            <w:vAlign w:val="center"/>
            <w:hideMark/>
          </w:tcPr>
          <w:p w14:paraId="61CCAF38" w14:textId="77777777" w:rsidR="00DE6455" w:rsidRPr="00AA7E12" w:rsidRDefault="00DE6455" w:rsidP="00AA7E12">
            <w:pPr>
              <w:spacing w:after="60"/>
              <w:jc w:val="center"/>
              <w:rPr>
                <w:b/>
                <w:bCs/>
                <w:color w:val="000000"/>
                <w:lang w:val="en-US"/>
              </w:rPr>
            </w:pPr>
            <w:r w:rsidRPr="00AA7E12">
              <w:rPr>
                <w:b/>
                <w:bCs/>
                <w:color w:val="000000"/>
                <w:lang w:val="en-US"/>
              </w:rPr>
              <w:t xml:space="preserve">DRAMATURGIE UNIVERSALĂ CONTEMPORANĂ </w:t>
            </w:r>
          </w:p>
        </w:tc>
      </w:tr>
      <w:tr w:rsidR="00DE6455" w:rsidRPr="00AA7E12" w14:paraId="68AC7F11" w14:textId="77777777" w:rsidTr="00DE6455">
        <w:trPr>
          <w:trHeight w:val="456"/>
        </w:trPr>
        <w:tc>
          <w:tcPr>
            <w:tcW w:w="600" w:type="dxa"/>
            <w:tcBorders>
              <w:top w:val="nil"/>
              <w:left w:val="single" w:sz="8" w:space="0" w:color="auto"/>
              <w:bottom w:val="single" w:sz="4" w:space="0" w:color="auto"/>
              <w:right w:val="single" w:sz="4" w:space="0" w:color="auto"/>
            </w:tcBorders>
            <w:vAlign w:val="center"/>
            <w:hideMark/>
          </w:tcPr>
          <w:p w14:paraId="14C1BD64"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678B5E46" w14:textId="77777777" w:rsidR="00DE6455" w:rsidRPr="00AA7E12" w:rsidRDefault="00DE6455" w:rsidP="00AA7E12">
            <w:pPr>
              <w:spacing w:after="60"/>
              <w:rPr>
                <w:color w:val="000000"/>
                <w:lang w:val="en-US"/>
              </w:rPr>
            </w:pPr>
            <w:r w:rsidRPr="00AA7E12">
              <w:rPr>
                <w:color w:val="000000"/>
                <w:lang w:val="en-US"/>
              </w:rPr>
              <w:t>„CINĂ CU PRIETENI“ de Donald Margulies, regia Cristi Juncu</w:t>
            </w:r>
          </w:p>
        </w:tc>
      </w:tr>
      <w:tr w:rsidR="00DE6455" w:rsidRPr="00AA7E12" w14:paraId="6E701AD0" w14:textId="77777777" w:rsidTr="00DE6455">
        <w:trPr>
          <w:trHeight w:val="480"/>
        </w:trPr>
        <w:tc>
          <w:tcPr>
            <w:tcW w:w="600" w:type="dxa"/>
            <w:tcBorders>
              <w:top w:val="nil"/>
              <w:left w:val="single" w:sz="8" w:space="0" w:color="auto"/>
              <w:bottom w:val="single" w:sz="4" w:space="0" w:color="auto"/>
              <w:right w:val="single" w:sz="4" w:space="0" w:color="auto"/>
            </w:tcBorders>
            <w:vAlign w:val="center"/>
            <w:hideMark/>
          </w:tcPr>
          <w:p w14:paraId="3C938EA3"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03D3C66E" w14:textId="77777777" w:rsidR="00DE6455" w:rsidRPr="00AA7E12" w:rsidRDefault="00DE6455" w:rsidP="00AA7E12">
            <w:pPr>
              <w:spacing w:after="60"/>
              <w:rPr>
                <w:color w:val="000000"/>
                <w:lang w:val="it-IT"/>
              </w:rPr>
            </w:pPr>
            <w:r w:rsidRPr="00AA7E12">
              <w:rPr>
                <w:color w:val="000000"/>
                <w:lang w:val="it-IT"/>
              </w:rPr>
              <w:t>„PORTUGALIA“ de Zoltán Egressy, regia Attila Béres</w:t>
            </w:r>
          </w:p>
        </w:tc>
      </w:tr>
      <w:tr w:rsidR="00DE6455" w:rsidRPr="00AA7E12" w14:paraId="25413790" w14:textId="77777777" w:rsidTr="00DE6455">
        <w:trPr>
          <w:trHeight w:val="690"/>
        </w:trPr>
        <w:tc>
          <w:tcPr>
            <w:tcW w:w="600" w:type="dxa"/>
            <w:tcBorders>
              <w:top w:val="nil"/>
              <w:left w:val="single" w:sz="8" w:space="0" w:color="auto"/>
              <w:bottom w:val="single" w:sz="4" w:space="0" w:color="auto"/>
              <w:right w:val="single" w:sz="4" w:space="0" w:color="auto"/>
            </w:tcBorders>
            <w:vAlign w:val="center"/>
            <w:hideMark/>
          </w:tcPr>
          <w:p w14:paraId="5DC187E2"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6486DFB6" w14:textId="77777777" w:rsidR="00DE6455" w:rsidRPr="00AA7E12" w:rsidRDefault="00DE6455" w:rsidP="00AA7E12">
            <w:pPr>
              <w:spacing w:after="60"/>
              <w:rPr>
                <w:color w:val="000000"/>
                <w:lang w:val="en-US"/>
              </w:rPr>
            </w:pPr>
            <w:r w:rsidRPr="00AA7E12">
              <w:rPr>
                <w:color w:val="000000"/>
                <w:lang w:val="en-US"/>
              </w:rPr>
              <w:t>„VĂNĂTOAREA“, adaptare scenică de David Farr după filmul omonim de Thomas Vinterberg și Tobias Lindholm, regia Alexandru Mâzgăreanu</w:t>
            </w:r>
          </w:p>
        </w:tc>
      </w:tr>
      <w:tr w:rsidR="00DE6455" w:rsidRPr="00AA7E12" w14:paraId="4AAB7A25" w14:textId="77777777" w:rsidTr="00DE6455">
        <w:trPr>
          <w:trHeight w:val="443"/>
        </w:trPr>
        <w:tc>
          <w:tcPr>
            <w:tcW w:w="600" w:type="dxa"/>
            <w:tcBorders>
              <w:top w:val="nil"/>
              <w:left w:val="single" w:sz="8" w:space="0" w:color="auto"/>
              <w:bottom w:val="single" w:sz="4" w:space="0" w:color="auto"/>
              <w:right w:val="single" w:sz="4" w:space="0" w:color="auto"/>
            </w:tcBorders>
            <w:vAlign w:val="center"/>
            <w:hideMark/>
          </w:tcPr>
          <w:p w14:paraId="51FD5F1C"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0036A02C" w14:textId="77777777" w:rsidR="00DE6455" w:rsidRPr="00AA7E12" w:rsidRDefault="00DE6455" w:rsidP="00AA7E12">
            <w:pPr>
              <w:spacing w:after="60"/>
              <w:rPr>
                <w:color w:val="000000"/>
                <w:lang w:val="en-US"/>
              </w:rPr>
            </w:pPr>
            <w:r w:rsidRPr="00AA7E12">
              <w:rPr>
                <w:color w:val="000000"/>
                <w:lang w:val="en-US"/>
              </w:rPr>
              <w:t>„AZILUL DE MOARTE“ de Georges Contamin, regia Alexandru Dabija</w:t>
            </w:r>
          </w:p>
        </w:tc>
      </w:tr>
      <w:tr w:rsidR="00DE6455" w:rsidRPr="00AA7E12" w14:paraId="5A51D3D1" w14:textId="77777777" w:rsidTr="00DE6455">
        <w:trPr>
          <w:trHeight w:val="563"/>
        </w:trPr>
        <w:tc>
          <w:tcPr>
            <w:tcW w:w="600" w:type="dxa"/>
            <w:tcBorders>
              <w:top w:val="nil"/>
              <w:left w:val="single" w:sz="8" w:space="0" w:color="auto"/>
              <w:bottom w:val="single" w:sz="4" w:space="0" w:color="auto"/>
              <w:right w:val="single" w:sz="4" w:space="0" w:color="auto"/>
            </w:tcBorders>
            <w:vAlign w:val="center"/>
            <w:hideMark/>
          </w:tcPr>
          <w:p w14:paraId="2F79C632"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6DB52B7A" w14:textId="77777777" w:rsidR="00DE6455" w:rsidRPr="00AA7E12" w:rsidRDefault="00DE6455" w:rsidP="00AA7E12">
            <w:pPr>
              <w:spacing w:after="60"/>
              <w:rPr>
                <w:color w:val="000000"/>
                <w:lang w:val="it-IT"/>
              </w:rPr>
            </w:pPr>
            <w:r w:rsidRPr="00AA7E12">
              <w:rPr>
                <w:color w:val="000000"/>
                <w:lang w:val="it-IT"/>
              </w:rPr>
              <w:t>„OBICEIURI NECURATE“ de Tom Smith, regia Mihai Constantin</w:t>
            </w:r>
          </w:p>
        </w:tc>
      </w:tr>
      <w:tr w:rsidR="00DE6455" w:rsidRPr="00AA7E12" w14:paraId="4EB30BE4" w14:textId="77777777" w:rsidTr="00DE6455">
        <w:trPr>
          <w:trHeight w:val="415"/>
        </w:trPr>
        <w:tc>
          <w:tcPr>
            <w:tcW w:w="600" w:type="dxa"/>
            <w:tcBorders>
              <w:top w:val="nil"/>
              <w:left w:val="single" w:sz="4" w:space="0" w:color="auto"/>
              <w:bottom w:val="single" w:sz="4" w:space="0" w:color="auto"/>
              <w:right w:val="single" w:sz="4" w:space="0" w:color="auto"/>
            </w:tcBorders>
            <w:vAlign w:val="center"/>
            <w:hideMark/>
          </w:tcPr>
          <w:p w14:paraId="1037D35E" w14:textId="77777777" w:rsidR="00DE6455" w:rsidRPr="00AA7E12" w:rsidRDefault="00DE6455" w:rsidP="00AA7E12">
            <w:pPr>
              <w:spacing w:after="60"/>
              <w:jc w:val="center"/>
              <w:rPr>
                <w:b/>
                <w:bCs/>
                <w:color w:val="000000"/>
                <w:lang w:val="en-US"/>
              </w:rPr>
            </w:pPr>
            <w:r w:rsidRPr="00AA7E12">
              <w:rPr>
                <w:b/>
                <w:bCs/>
                <w:color w:val="000000"/>
                <w:lang w:val="en-US"/>
              </w:rPr>
              <w:t>―</w:t>
            </w:r>
          </w:p>
        </w:tc>
        <w:tc>
          <w:tcPr>
            <w:tcW w:w="8746" w:type="dxa"/>
            <w:tcBorders>
              <w:top w:val="single" w:sz="4" w:space="0" w:color="auto"/>
              <w:left w:val="nil"/>
              <w:bottom w:val="single" w:sz="4" w:space="0" w:color="auto"/>
              <w:right w:val="single" w:sz="4" w:space="0" w:color="auto"/>
            </w:tcBorders>
            <w:vAlign w:val="center"/>
            <w:hideMark/>
          </w:tcPr>
          <w:p w14:paraId="48B479D7" w14:textId="77777777" w:rsidR="00DE6455" w:rsidRPr="00AA7E12" w:rsidRDefault="00DE6455" w:rsidP="00AA7E12">
            <w:pPr>
              <w:spacing w:after="60"/>
              <w:rPr>
                <w:color w:val="000000"/>
                <w:lang w:val="en-US"/>
              </w:rPr>
            </w:pPr>
            <w:r w:rsidRPr="00AA7E12">
              <w:rPr>
                <w:color w:val="000000"/>
                <w:lang w:val="en-US"/>
              </w:rPr>
              <w:t>„MEȘTEȘUGUL VIEȚII“ de Hanoch Levin, regia Felix Alexa</w:t>
            </w:r>
          </w:p>
        </w:tc>
      </w:tr>
    </w:tbl>
    <w:p w14:paraId="55DF2276" w14:textId="77777777" w:rsidR="00DE6455" w:rsidRPr="00AA7E12" w:rsidRDefault="00DE6455" w:rsidP="00AA7E12">
      <w:pPr>
        <w:pStyle w:val="al"/>
        <w:shd w:val="clear" w:color="auto" w:fill="FFFFFF"/>
        <w:spacing w:before="0" w:beforeAutospacing="0" w:after="60" w:afterAutospacing="0"/>
        <w:jc w:val="both"/>
        <w:rPr>
          <w:b/>
          <w:bCs/>
        </w:rPr>
      </w:pPr>
    </w:p>
    <w:p w14:paraId="2B38B918" w14:textId="23C386D9" w:rsidR="00CC04F6" w:rsidRPr="00AA7E12" w:rsidRDefault="00850C2B" w:rsidP="00B1160C">
      <w:pPr>
        <w:pStyle w:val="al"/>
        <w:shd w:val="clear" w:color="auto" w:fill="FFFFFF"/>
        <w:spacing w:before="0" w:beforeAutospacing="0" w:after="60" w:afterAutospacing="0"/>
        <w:ind w:firstLine="708"/>
        <w:rPr>
          <w:b/>
        </w:rPr>
      </w:pPr>
      <w:r w:rsidRPr="00AA7E12">
        <w:rPr>
          <w:b/>
          <w:bCs/>
        </w:rPr>
        <w:t>4.5.</w:t>
      </w:r>
      <w:r w:rsidRPr="00AA7E12">
        <w:rPr>
          <w:b/>
        </w:rPr>
        <w:t> Programul minimal realizat î</w:t>
      </w:r>
      <w:r w:rsidR="00604E80" w:rsidRPr="00AA7E12">
        <w:rPr>
          <w:b/>
        </w:rPr>
        <w:t>n ultimii trei</w:t>
      </w:r>
      <w:r w:rsidR="00CC04F6" w:rsidRPr="00AA7E12">
        <w:rPr>
          <w:b/>
        </w:rPr>
        <w:t xml:space="preserve"> ani:</w:t>
      </w:r>
    </w:p>
    <w:tbl>
      <w:tblPr>
        <w:tblW w:w="10508" w:type="dxa"/>
        <w:tblInd w:w="-426" w:type="dxa"/>
        <w:tblLayout w:type="fixed"/>
        <w:tblLook w:val="04A0" w:firstRow="1" w:lastRow="0" w:firstColumn="1" w:lastColumn="0" w:noHBand="0" w:noVBand="1"/>
      </w:tblPr>
      <w:tblGrid>
        <w:gridCol w:w="561"/>
        <w:gridCol w:w="1793"/>
        <w:gridCol w:w="2281"/>
        <w:gridCol w:w="1046"/>
        <w:gridCol w:w="1564"/>
        <w:gridCol w:w="1545"/>
        <w:gridCol w:w="18"/>
        <w:gridCol w:w="42"/>
        <w:gridCol w:w="1357"/>
        <w:gridCol w:w="65"/>
        <w:gridCol w:w="236"/>
      </w:tblGrid>
      <w:tr w:rsidR="00604E80" w:rsidRPr="00B1160C" w14:paraId="7688486F" w14:textId="77777777" w:rsidTr="00074338">
        <w:trPr>
          <w:gridAfter w:val="2"/>
          <w:wAfter w:w="301" w:type="dxa"/>
          <w:trHeight w:val="300"/>
        </w:trPr>
        <w:tc>
          <w:tcPr>
            <w:tcW w:w="10207" w:type="dxa"/>
            <w:gridSpan w:val="9"/>
            <w:tcBorders>
              <w:top w:val="nil"/>
              <w:left w:val="nil"/>
              <w:bottom w:val="nil"/>
              <w:right w:val="nil"/>
            </w:tcBorders>
            <w:shd w:val="clear" w:color="auto" w:fill="auto"/>
            <w:noWrap/>
            <w:vAlign w:val="center"/>
            <w:hideMark/>
          </w:tcPr>
          <w:p w14:paraId="3377F946" w14:textId="77777777" w:rsidR="00EF0120" w:rsidRPr="00B1160C" w:rsidRDefault="00EF0120" w:rsidP="00AA7E12">
            <w:pPr>
              <w:spacing w:after="60"/>
              <w:jc w:val="center"/>
              <w:rPr>
                <w:b/>
                <w:color w:val="000000"/>
                <w:sz w:val="16"/>
                <w:szCs w:val="16"/>
              </w:rPr>
            </w:pPr>
          </w:p>
          <w:p w14:paraId="6C864815" w14:textId="62B0CB66" w:rsidR="00604E80" w:rsidRPr="00B1160C" w:rsidRDefault="00604E80" w:rsidP="00AA7E12">
            <w:pPr>
              <w:spacing w:after="60"/>
              <w:jc w:val="center"/>
              <w:rPr>
                <w:color w:val="000000"/>
                <w:sz w:val="16"/>
                <w:szCs w:val="16"/>
              </w:rPr>
            </w:pPr>
            <w:r w:rsidRPr="00B1160C">
              <w:rPr>
                <w:b/>
                <w:sz w:val="16"/>
                <w:szCs w:val="16"/>
              </w:rPr>
              <w:t>ANUL 2023</w:t>
            </w:r>
          </w:p>
        </w:tc>
      </w:tr>
      <w:tr w:rsidR="00DF5B01" w:rsidRPr="00B1160C" w14:paraId="41803B04" w14:textId="77777777" w:rsidTr="00074338">
        <w:trPr>
          <w:gridAfter w:val="2"/>
          <w:wAfter w:w="301" w:type="dxa"/>
          <w:trHeight w:val="96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FBF6F" w14:textId="77777777" w:rsidR="00604E80" w:rsidRPr="00B1160C" w:rsidRDefault="00604E80" w:rsidP="00AA7E12">
            <w:pPr>
              <w:spacing w:after="60"/>
              <w:jc w:val="center"/>
              <w:rPr>
                <w:b/>
                <w:bCs/>
                <w:color w:val="000000"/>
                <w:sz w:val="16"/>
                <w:szCs w:val="16"/>
              </w:rPr>
            </w:pPr>
            <w:r w:rsidRPr="00B1160C">
              <w:rPr>
                <w:b/>
                <w:bCs/>
                <w:color w:val="000000"/>
                <w:sz w:val="16"/>
                <w:szCs w:val="16"/>
              </w:rPr>
              <w:t>Nr crt</w:t>
            </w:r>
          </w:p>
        </w:tc>
        <w:tc>
          <w:tcPr>
            <w:tcW w:w="1793" w:type="dxa"/>
            <w:tcBorders>
              <w:top w:val="single" w:sz="4" w:space="0" w:color="auto"/>
              <w:left w:val="nil"/>
              <w:bottom w:val="single" w:sz="4" w:space="0" w:color="auto"/>
              <w:right w:val="single" w:sz="4" w:space="0" w:color="auto"/>
            </w:tcBorders>
            <w:shd w:val="clear" w:color="auto" w:fill="auto"/>
            <w:noWrap/>
            <w:vAlign w:val="center"/>
            <w:hideMark/>
          </w:tcPr>
          <w:p w14:paraId="3F7001EE" w14:textId="77777777" w:rsidR="00604E80" w:rsidRPr="00B1160C" w:rsidRDefault="00604E80" w:rsidP="00AA7E12">
            <w:pPr>
              <w:spacing w:after="60"/>
              <w:jc w:val="center"/>
              <w:rPr>
                <w:b/>
                <w:bCs/>
                <w:color w:val="000000"/>
                <w:sz w:val="16"/>
                <w:szCs w:val="16"/>
              </w:rPr>
            </w:pPr>
            <w:r w:rsidRPr="00B1160C">
              <w:rPr>
                <w:b/>
                <w:bCs/>
                <w:color w:val="000000"/>
                <w:sz w:val="16"/>
                <w:szCs w:val="16"/>
              </w:rPr>
              <w:t>Program</w:t>
            </w:r>
          </w:p>
        </w:tc>
        <w:tc>
          <w:tcPr>
            <w:tcW w:w="2281" w:type="dxa"/>
            <w:tcBorders>
              <w:top w:val="single" w:sz="4" w:space="0" w:color="auto"/>
              <w:left w:val="nil"/>
              <w:bottom w:val="single" w:sz="4" w:space="0" w:color="auto"/>
              <w:right w:val="single" w:sz="4" w:space="0" w:color="auto"/>
            </w:tcBorders>
            <w:shd w:val="clear" w:color="auto" w:fill="auto"/>
            <w:vAlign w:val="center"/>
            <w:hideMark/>
          </w:tcPr>
          <w:p w14:paraId="4706E3EC" w14:textId="77777777" w:rsidR="00604E80" w:rsidRPr="00B1160C" w:rsidRDefault="00604E80" w:rsidP="00AA7E12">
            <w:pPr>
              <w:spacing w:after="60"/>
              <w:jc w:val="center"/>
              <w:rPr>
                <w:b/>
                <w:bCs/>
                <w:color w:val="000000"/>
                <w:sz w:val="16"/>
                <w:szCs w:val="16"/>
              </w:rPr>
            </w:pPr>
            <w:r w:rsidRPr="00B1160C">
              <w:rPr>
                <w:b/>
                <w:bCs/>
                <w:color w:val="000000"/>
                <w:sz w:val="16"/>
                <w:szCs w:val="16"/>
              </w:rPr>
              <w:t>Scurtă descriere a programului</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6E62B41E" w14:textId="77777777" w:rsidR="00604E80" w:rsidRPr="00B1160C" w:rsidRDefault="00604E80" w:rsidP="00AA7E12">
            <w:pPr>
              <w:spacing w:after="60"/>
              <w:ind w:left="-111" w:right="-77"/>
              <w:jc w:val="center"/>
              <w:rPr>
                <w:b/>
                <w:bCs/>
                <w:color w:val="000000"/>
                <w:sz w:val="16"/>
                <w:szCs w:val="16"/>
              </w:rPr>
            </w:pPr>
            <w:r w:rsidRPr="00B1160C">
              <w:rPr>
                <w:b/>
                <w:bCs/>
                <w:color w:val="000000"/>
                <w:sz w:val="16"/>
                <w:szCs w:val="16"/>
              </w:rPr>
              <w:t>Nr proiecte</w:t>
            </w:r>
          </w:p>
        </w:tc>
        <w:tc>
          <w:tcPr>
            <w:tcW w:w="1564" w:type="dxa"/>
            <w:tcBorders>
              <w:top w:val="single" w:sz="4" w:space="0" w:color="auto"/>
              <w:left w:val="nil"/>
              <w:bottom w:val="single" w:sz="4" w:space="0" w:color="auto"/>
              <w:right w:val="single" w:sz="4" w:space="0" w:color="auto"/>
            </w:tcBorders>
            <w:shd w:val="clear" w:color="auto" w:fill="auto"/>
            <w:noWrap/>
            <w:vAlign w:val="center"/>
            <w:hideMark/>
          </w:tcPr>
          <w:p w14:paraId="5BA4C581" w14:textId="77777777" w:rsidR="00604E80" w:rsidRPr="00B1160C" w:rsidRDefault="00604E80" w:rsidP="00AA7E12">
            <w:pPr>
              <w:spacing w:after="60"/>
              <w:jc w:val="center"/>
              <w:rPr>
                <w:b/>
                <w:bCs/>
                <w:color w:val="000000"/>
                <w:sz w:val="16"/>
                <w:szCs w:val="16"/>
              </w:rPr>
            </w:pPr>
            <w:r w:rsidRPr="00B1160C">
              <w:rPr>
                <w:b/>
                <w:bCs/>
                <w:color w:val="000000"/>
                <w:sz w:val="16"/>
                <w:szCs w:val="16"/>
              </w:rPr>
              <w:t>PROIECTUL</w:t>
            </w:r>
          </w:p>
        </w:tc>
        <w:tc>
          <w:tcPr>
            <w:tcW w:w="1563" w:type="dxa"/>
            <w:gridSpan w:val="2"/>
            <w:tcBorders>
              <w:top w:val="single" w:sz="4" w:space="0" w:color="auto"/>
              <w:left w:val="nil"/>
              <w:bottom w:val="single" w:sz="4" w:space="0" w:color="auto"/>
              <w:right w:val="single" w:sz="4" w:space="0" w:color="auto"/>
            </w:tcBorders>
            <w:shd w:val="clear" w:color="auto" w:fill="auto"/>
            <w:vAlign w:val="center"/>
            <w:hideMark/>
          </w:tcPr>
          <w:p w14:paraId="5B39C133" w14:textId="77777777" w:rsidR="00604E80" w:rsidRPr="00B1160C" w:rsidRDefault="00604E80" w:rsidP="00AA7E12">
            <w:pPr>
              <w:spacing w:after="60"/>
              <w:jc w:val="center"/>
              <w:rPr>
                <w:b/>
                <w:bCs/>
                <w:color w:val="000000"/>
                <w:sz w:val="16"/>
                <w:szCs w:val="16"/>
              </w:rPr>
            </w:pPr>
            <w:r w:rsidRPr="00B1160C">
              <w:rPr>
                <w:b/>
                <w:bCs/>
                <w:color w:val="000000"/>
                <w:sz w:val="16"/>
                <w:szCs w:val="16"/>
              </w:rPr>
              <w:t>Buget prevăzut</w:t>
            </w:r>
          </w:p>
        </w:tc>
        <w:tc>
          <w:tcPr>
            <w:tcW w:w="1399" w:type="dxa"/>
            <w:gridSpan w:val="2"/>
            <w:tcBorders>
              <w:top w:val="single" w:sz="4" w:space="0" w:color="auto"/>
              <w:left w:val="nil"/>
              <w:bottom w:val="single" w:sz="4" w:space="0" w:color="auto"/>
              <w:right w:val="single" w:sz="4" w:space="0" w:color="auto"/>
            </w:tcBorders>
            <w:shd w:val="clear" w:color="auto" w:fill="auto"/>
            <w:vAlign w:val="center"/>
            <w:hideMark/>
          </w:tcPr>
          <w:p w14:paraId="51B5AB7A" w14:textId="77777777" w:rsidR="00604E80" w:rsidRPr="00B1160C" w:rsidRDefault="00604E80" w:rsidP="00AA7E12">
            <w:pPr>
              <w:spacing w:after="60"/>
              <w:jc w:val="center"/>
              <w:rPr>
                <w:b/>
                <w:bCs/>
                <w:color w:val="000000"/>
                <w:sz w:val="16"/>
                <w:szCs w:val="16"/>
              </w:rPr>
            </w:pPr>
            <w:r w:rsidRPr="00B1160C">
              <w:rPr>
                <w:b/>
                <w:bCs/>
                <w:color w:val="000000"/>
                <w:sz w:val="16"/>
                <w:szCs w:val="16"/>
              </w:rPr>
              <w:t>Buget consumat la finele anului</w:t>
            </w:r>
          </w:p>
        </w:tc>
      </w:tr>
      <w:tr w:rsidR="00DF5B01" w:rsidRPr="00B1160C" w14:paraId="6F93FEB1" w14:textId="77777777" w:rsidTr="00B1160C">
        <w:trPr>
          <w:gridAfter w:val="2"/>
          <w:wAfter w:w="301" w:type="dxa"/>
          <w:trHeight w:val="703"/>
        </w:trPr>
        <w:tc>
          <w:tcPr>
            <w:tcW w:w="561" w:type="dxa"/>
            <w:vMerge w:val="restart"/>
            <w:tcBorders>
              <w:top w:val="nil"/>
              <w:left w:val="single" w:sz="4" w:space="0" w:color="auto"/>
              <w:bottom w:val="nil"/>
              <w:right w:val="single" w:sz="4" w:space="0" w:color="auto"/>
            </w:tcBorders>
            <w:shd w:val="clear" w:color="auto" w:fill="auto"/>
            <w:noWrap/>
            <w:vAlign w:val="center"/>
            <w:hideMark/>
          </w:tcPr>
          <w:p w14:paraId="6F64DE2B" w14:textId="77777777" w:rsidR="00604E80" w:rsidRPr="00B1160C" w:rsidRDefault="00604E80" w:rsidP="00AA7E12">
            <w:pPr>
              <w:spacing w:after="60"/>
              <w:jc w:val="center"/>
              <w:rPr>
                <w:color w:val="000000"/>
                <w:sz w:val="16"/>
                <w:szCs w:val="16"/>
              </w:rPr>
            </w:pPr>
            <w:r w:rsidRPr="00B1160C">
              <w:rPr>
                <w:color w:val="000000"/>
                <w:sz w:val="16"/>
                <w:szCs w:val="16"/>
              </w:rPr>
              <w:lastRenderedPageBreak/>
              <w:t>1</w:t>
            </w:r>
          </w:p>
        </w:tc>
        <w:tc>
          <w:tcPr>
            <w:tcW w:w="1793" w:type="dxa"/>
            <w:vMerge w:val="restart"/>
            <w:tcBorders>
              <w:top w:val="nil"/>
              <w:left w:val="single" w:sz="4" w:space="0" w:color="auto"/>
              <w:bottom w:val="nil"/>
              <w:right w:val="single" w:sz="4" w:space="0" w:color="auto"/>
            </w:tcBorders>
            <w:shd w:val="clear" w:color="auto" w:fill="auto"/>
            <w:vAlign w:val="center"/>
            <w:hideMark/>
          </w:tcPr>
          <w:p w14:paraId="0BAC1009" w14:textId="77777777" w:rsidR="00604E80" w:rsidRPr="00B1160C" w:rsidRDefault="00604E80" w:rsidP="00AA7E12">
            <w:pPr>
              <w:spacing w:after="60"/>
              <w:jc w:val="center"/>
              <w:rPr>
                <w:b/>
                <w:bCs/>
                <w:color w:val="000000"/>
                <w:sz w:val="16"/>
                <w:szCs w:val="16"/>
              </w:rPr>
            </w:pPr>
            <w:r w:rsidRPr="00B1160C">
              <w:rPr>
                <w:b/>
                <w:bCs/>
                <w:color w:val="000000"/>
                <w:sz w:val="16"/>
                <w:szCs w:val="16"/>
              </w:rPr>
              <w:t>Bulandra tinerilor absolvenți</w:t>
            </w:r>
          </w:p>
        </w:tc>
        <w:tc>
          <w:tcPr>
            <w:tcW w:w="22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2EFD8D9" w14:textId="6D4BB1A4" w:rsidR="00604E80" w:rsidRPr="00B1160C" w:rsidRDefault="00604E80" w:rsidP="00AA7E12">
            <w:pPr>
              <w:spacing w:after="60"/>
              <w:jc w:val="center"/>
              <w:rPr>
                <w:color w:val="000000"/>
                <w:sz w:val="16"/>
                <w:szCs w:val="16"/>
              </w:rPr>
            </w:pPr>
            <w:r w:rsidRPr="00B1160C">
              <w:rPr>
                <w:color w:val="000000"/>
                <w:sz w:val="16"/>
                <w:szCs w:val="16"/>
              </w:rPr>
              <w:t>Promovarea valorilor culturale, artistice, sociale, educative și didactice prin promovarea tinerelor generații de creatori, actori și regizori, studenți și absolvenți ai U.N.A.T.C. Preluarea de către Teatrul Bulandra a unui număr de cel mult două spectacole de licență/master produse de U.N.A.T.C.</w:t>
            </w:r>
          </w:p>
        </w:tc>
        <w:tc>
          <w:tcPr>
            <w:tcW w:w="1046" w:type="dxa"/>
            <w:tcBorders>
              <w:top w:val="single" w:sz="4" w:space="0" w:color="auto"/>
              <w:left w:val="nil"/>
              <w:bottom w:val="single" w:sz="4" w:space="0" w:color="auto"/>
              <w:right w:val="single" w:sz="4" w:space="0" w:color="auto"/>
            </w:tcBorders>
            <w:shd w:val="clear" w:color="auto" w:fill="auto"/>
            <w:noWrap/>
            <w:vAlign w:val="center"/>
            <w:hideMark/>
          </w:tcPr>
          <w:p w14:paraId="265EE3C9" w14:textId="77777777" w:rsidR="00604E80" w:rsidRPr="00B1160C" w:rsidRDefault="00604E80" w:rsidP="00AA7E12">
            <w:pPr>
              <w:spacing w:after="60"/>
              <w:ind w:left="-223" w:right="-115"/>
              <w:jc w:val="center"/>
              <w:rPr>
                <w:color w:val="000000"/>
                <w:sz w:val="16"/>
                <w:szCs w:val="16"/>
              </w:rPr>
            </w:pPr>
            <w:r w:rsidRPr="00B1160C">
              <w:rPr>
                <w:color w:val="000000"/>
                <w:sz w:val="16"/>
                <w:szCs w:val="16"/>
              </w:rPr>
              <w:t>1</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21555F87" w14:textId="77777777" w:rsidR="00604E80" w:rsidRPr="00B1160C" w:rsidRDefault="00604E80" w:rsidP="00AA7E12">
            <w:pPr>
              <w:spacing w:after="60"/>
              <w:jc w:val="center"/>
              <w:rPr>
                <w:color w:val="000000"/>
                <w:sz w:val="16"/>
                <w:szCs w:val="16"/>
              </w:rPr>
            </w:pPr>
            <w:r w:rsidRPr="00B1160C">
              <w:rPr>
                <w:b/>
                <w:bCs/>
                <w:color w:val="000000"/>
                <w:sz w:val="16"/>
                <w:szCs w:val="16"/>
              </w:rPr>
              <w:t>De ce să fii frumos</w:t>
            </w:r>
            <w:r w:rsidRPr="00B1160C">
              <w:rPr>
                <w:color w:val="000000"/>
                <w:sz w:val="16"/>
                <w:szCs w:val="16"/>
              </w:rPr>
              <w:t xml:space="preserve"> de Neil La Bute, regia Mara Oprea</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633E78C9" w14:textId="0BEAC56F" w:rsidR="00604E80" w:rsidRPr="00B1160C" w:rsidRDefault="00604E80" w:rsidP="00AA7E12">
            <w:pPr>
              <w:spacing w:after="60"/>
              <w:jc w:val="center"/>
              <w:rPr>
                <w:color w:val="000000"/>
                <w:sz w:val="16"/>
                <w:szCs w:val="16"/>
              </w:rPr>
            </w:pPr>
          </w:p>
        </w:tc>
        <w:tc>
          <w:tcPr>
            <w:tcW w:w="1399"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ACA071" w14:textId="48A4F9AF" w:rsidR="00604E80" w:rsidRPr="00B1160C" w:rsidRDefault="00604E80" w:rsidP="00AA7E12">
            <w:pPr>
              <w:spacing w:after="60"/>
              <w:jc w:val="center"/>
              <w:rPr>
                <w:color w:val="000000"/>
                <w:sz w:val="16"/>
                <w:szCs w:val="16"/>
              </w:rPr>
            </w:pPr>
          </w:p>
        </w:tc>
      </w:tr>
      <w:tr w:rsidR="00DF5B01" w:rsidRPr="00B1160C" w14:paraId="3CA1ED22" w14:textId="77777777" w:rsidTr="00B1160C">
        <w:trPr>
          <w:gridAfter w:val="2"/>
          <w:wAfter w:w="301" w:type="dxa"/>
          <w:trHeight w:val="1902"/>
        </w:trPr>
        <w:tc>
          <w:tcPr>
            <w:tcW w:w="561" w:type="dxa"/>
            <w:vMerge/>
            <w:tcBorders>
              <w:top w:val="nil"/>
              <w:left w:val="single" w:sz="4" w:space="0" w:color="auto"/>
              <w:bottom w:val="nil"/>
              <w:right w:val="single" w:sz="4" w:space="0" w:color="auto"/>
            </w:tcBorders>
            <w:vAlign w:val="center"/>
            <w:hideMark/>
          </w:tcPr>
          <w:p w14:paraId="1B9EBF05"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3412D9E4"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523DC6B6"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26FD0784"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vAlign w:val="center"/>
            <w:hideMark/>
          </w:tcPr>
          <w:p w14:paraId="54160CCC" w14:textId="77777777" w:rsidR="00604E80" w:rsidRPr="00B1160C" w:rsidRDefault="00604E80" w:rsidP="00AA7E12">
            <w:pPr>
              <w:spacing w:after="60"/>
              <w:jc w:val="center"/>
              <w:rPr>
                <w:color w:val="000000"/>
                <w:sz w:val="16"/>
                <w:szCs w:val="16"/>
              </w:rPr>
            </w:pPr>
            <w:r w:rsidRPr="00B1160C">
              <w:rPr>
                <w:b/>
                <w:bCs/>
                <w:color w:val="000000"/>
                <w:sz w:val="16"/>
                <w:szCs w:val="16"/>
              </w:rPr>
              <w:t>Cântăreața cheală</w:t>
            </w:r>
            <w:r w:rsidRPr="00B1160C">
              <w:rPr>
                <w:color w:val="000000"/>
                <w:sz w:val="16"/>
                <w:szCs w:val="16"/>
              </w:rPr>
              <w:t xml:space="preserve"> de Eugen Ionesco, profesori coordonatori         Prof. Univ. Dr. Valeria Sitaru,    Lect. Univ. Dr. Vlad Logigan,     Lect.Univ. Dr. Cristina Briciu</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6CF5D0A3" w14:textId="7C0B778D" w:rsidR="00604E80" w:rsidRPr="00B1160C" w:rsidRDefault="00604E80" w:rsidP="00AA7E12">
            <w:pPr>
              <w:spacing w:after="60"/>
              <w:jc w:val="center"/>
              <w:rPr>
                <w:color w:val="000000"/>
                <w:sz w:val="16"/>
                <w:szCs w:val="16"/>
              </w:rPr>
            </w:pPr>
          </w:p>
        </w:tc>
        <w:tc>
          <w:tcPr>
            <w:tcW w:w="1399"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51F7F3" w14:textId="5EF65947" w:rsidR="00604E80" w:rsidRPr="00B1160C" w:rsidRDefault="00604E80" w:rsidP="00AA7E12">
            <w:pPr>
              <w:spacing w:after="60"/>
              <w:jc w:val="center"/>
              <w:rPr>
                <w:color w:val="000000"/>
                <w:sz w:val="16"/>
                <w:szCs w:val="16"/>
              </w:rPr>
            </w:pPr>
          </w:p>
        </w:tc>
      </w:tr>
      <w:tr w:rsidR="00DF5B01" w:rsidRPr="00B1160C" w14:paraId="3B8416D0" w14:textId="77777777" w:rsidTr="00074338">
        <w:trPr>
          <w:gridAfter w:val="2"/>
          <w:wAfter w:w="301" w:type="dxa"/>
          <w:trHeight w:val="975"/>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3129C"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7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BDBBAC" w14:textId="77777777" w:rsidR="00604E80" w:rsidRPr="00B1160C" w:rsidRDefault="00604E80" w:rsidP="00AA7E12">
            <w:pPr>
              <w:spacing w:after="60"/>
              <w:jc w:val="center"/>
              <w:rPr>
                <w:b/>
                <w:bCs/>
                <w:color w:val="000000"/>
                <w:sz w:val="16"/>
                <w:szCs w:val="16"/>
              </w:rPr>
            </w:pPr>
            <w:r w:rsidRPr="00B1160C">
              <w:rPr>
                <w:b/>
                <w:bCs/>
                <w:color w:val="000000"/>
                <w:sz w:val="16"/>
                <w:szCs w:val="16"/>
              </w:rPr>
              <w:t>Clasici ai dramaturgiei</w:t>
            </w:r>
          </w:p>
        </w:tc>
        <w:tc>
          <w:tcPr>
            <w:tcW w:w="22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AD57686" w14:textId="77777777" w:rsidR="00604E80" w:rsidRPr="00B1160C" w:rsidRDefault="00604E80" w:rsidP="00AA7E12">
            <w:pPr>
              <w:spacing w:after="60"/>
              <w:jc w:val="center"/>
              <w:rPr>
                <w:color w:val="000000"/>
                <w:sz w:val="16"/>
                <w:szCs w:val="16"/>
              </w:rPr>
            </w:pPr>
            <w:r w:rsidRPr="00B1160C">
              <w:rPr>
                <w:color w:val="000000"/>
                <w:sz w:val="16"/>
                <w:szCs w:val="16"/>
              </w:rPr>
              <w:t>Versiuni scenice noi pentru unele dintre cele mai jucate texte ale dramaturgiei unversale</w:t>
            </w:r>
          </w:p>
        </w:tc>
        <w:tc>
          <w:tcPr>
            <w:tcW w:w="1046" w:type="dxa"/>
            <w:tcBorders>
              <w:top w:val="single" w:sz="4" w:space="0" w:color="auto"/>
              <w:left w:val="nil"/>
              <w:bottom w:val="single" w:sz="4" w:space="0" w:color="auto"/>
              <w:right w:val="single" w:sz="4" w:space="0" w:color="auto"/>
            </w:tcBorders>
            <w:shd w:val="clear" w:color="auto" w:fill="auto"/>
            <w:noWrap/>
            <w:vAlign w:val="center"/>
            <w:hideMark/>
          </w:tcPr>
          <w:p w14:paraId="5A30BFA1"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1B34723C" w14:textId="77777777" w:rsidR="00604E80" w:rsidRPr="00B1160C" w:rsidRDefault="00604E80" w:rsidP="00AA7E12">
            <w:pPr>
              <w:spacing w:after="60"/>
              <w:jc w:val="center"/>
              <w:rPr>
                <w:color w:val="000000"/>
                <w:sz w:val="16"/>
                <w:szCs w:val="16"/>
              </w:rPr>
            </w:pPr>
            <w:r w:rsidRPr="00B1160C">
              <w:rPr>
                <w:b/>
                <w:bCs/>
                <w:color w:val="000000"/>
                <w:sz w:val="16"/>
                <w:szCs w:val="16"/>
              </w:rPr>
              <w:t>Platonov</w:t>
            </w:r>
            <w:r w:rsidRPr="00B1160C">
              <w:rPr>
                <w:color w:val="000000"/>
                <w:sz w:val="16"/>
                <w:szCs w:val="16"/>
              </w:rPr>
              <w:t xml:space="preserve"> - adaptare de David Hare după A. P. Cehov, regia Theodor-Cristian Popescu</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460F2D1B" w14:textId="77777777" w:rsidR="00604E80" w:rsidRPr="00B1160C" w:rsidRDefault="00604E80" w:rsidP="00AA7E12">
            <w:pPr>
              <w:spacing w:after="60"/>
              <w:jc w:val="center"/>
              <w:rPr>
                <w:color w:val="000000"/>
                <w:sz w:val="16"/>
                <w:szCs w:val="16"/>
              </w:rPr>
            </w:pPr>
            <w:r w:rsidRPr="00B1160C">
              <w:rPr>
                <w:color w:val="000000"/>
                <w:sz w:val="16"/>
                <w:szCs w:val="16"/>
              </w:rPr>
              <w:t>364,721.65</w:t>
            </w:r>
          </w:p>
        </w:tc>
        <w:tc>
          <w:tcPr>
            <w:tcW w:w="1399" w:type="dxa"/>
            <w:gridSpan w:val="2"/>
            <w:tcBorders>
              <w:top w:val="single" w:sz="8" w:space="0" w:color="auto"/>
              <w:left w:val="single" w:sz="8" w:space="0" w:color="auto"/>
              <w:bottom w:val="nil"/>
              <w:right w:val="single" w:sz="8" w:space="0" w:color="auto"/>
            </w:tcBorders>
            <w:shd w:val="clear" w:color="000000" w:fill="FFFFFF"/>
            <w:vAlign w:val="center"/>
            <w:hideMark/>
          </w:tcPr>
          <w:p w14:paraId="4F423F52" w14:textId="77777777" w:rsidR="00604E80" w:rsidRPr="00B1160C" w:rsidRDefault="00604E80" w:rsidP="00AA7E12">
            <w:pPr>
              <w:spacing w:after="60"/>
              <w:jc w:val="center"/>
              <w:rPr>
                <w:color w:val="000000"/>
                <w:sz w:val="16"/>
                <w:szCs w:val="16"/>
              </w:rPr>
            </w:pPr>
            <w:r w:rsidRPr="00B1160C">
              <w:rPr>
                <w:color w:val="000000"/>
                <w:sz w:val="16"/>
                <w:szCs w:val="16"/>
              </w:rPr>
              <w:t>364,721.65</w:t>
            </w:r>
          </w:p>
        </w:tc>
      </w:tr>
      <w:tr w:rsidR="00DF5B01" w:rsidRPr="00B1160C" w14:paraId="2051FC37" w14:textId="77777777" w:rsidTr="00074338">
        <w:trPr>
          <w:gridAfter w:val="2"/>
          <w:wAfter w:w="301" w:type="dxa"/>
          <w:trHeight w:val="88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56C043A"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2BEAF6AB"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000000"/>
              <w:right w:val="single" w:sz="4" w:space="0" w:color="auto"/>
            </w:tcBorders>
            <w:vAlign w:val="center"/>
            <w:hideMark/>
          </w:tcPr>
          <w:p w14:paraId="7005D08A"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2A1E36D8"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vAlign w:val="center"/>
            <w:hideMark/>
          </w:tcPr>
          <w:p w14:paraId="642AC7EB" w14:textId="77777777" w:rsidR="00604E80" w:rsidRPr="00B1160C" w:rsidRDefault="00604E80" w:rsidP="00AA7E12">
            <w:pPr>
              <w:spacing w:after="60"/>
              <w:jc w:val="center"/>
              <w:rPr>
                <w:color w:val="000000"/>
                <w:sz w:val="16"/>
                <w:szCs w:val="16"/>
              </w:rPr>
            </w:pPr>
            <w:r w:rsidRPr="00B1160C">
              <w:rPr>
                <w:b/>
                <w:bCs/>
                <w:color w:val="000000"/>
                <w:sz w:val="16"/>
                <w:szCs w:val="16"/>
              </w:rPr>
              <w:t>Măsură pentru măsură</w:t>
            </w:r>
            <w:r w:rsidRPr="00B1160C">
              <w:rPr>
                <w:color w:val="000000"/>
                <w:sz w:val="16"/>
                <w:szCs w:val="16"/>
              </w:rPr>
              <w:t xml:space="preserve"> - de W Shakespeare, regia Diana Mititelu</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58447F33" w14:textId="77777777" w:rsidR="00604E80" w:rsidRPr="00B1160C" w:rsidRDefault="00604E80" w:rsidP="00AA7E12">
            <w:pPr>
              <w:spacing w:after="60"/>
              <w:jc w:val="center"/>
              <w:rPr>
                <w:color w:val="000000"/>
                <w:sz w:val="16"/>
                <w:szCs w:val="16"/>
              </w:rPr>
            </w:pPr>
            <w:r w:rsidRPr="00B1160C">
              <w:rPr>
                <w:color w:val="000000"/>
                <w:sz w:val="16"/>
                <w:szCs w:val="16"/>
              </w:rPr>
              <w:t>304,013.57</w:t>
            </w: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6D0B8E5" w14:textId="77777777" w:rsidR="00604E80" w:rsidRPr="00B1160C" w:rsidRDefault="00604E80" w:rsidP="00AA7E12">
            <w:pPr>
              <w:spacing w:after="60"/>
              <w:jc w:val="center"/>
              <w:rPr>
                <w:color w:val="000000"/>
                <w:sz w:val="16"/>
                <w:szCs w:val="16"/>
              </w:rPr>
            </w:pPr>
            <w:r w:rsidRPr="00B1160C">
              <w:rPr>
                <w:color w:val="000000"/>
                <w:sz w:val="16"/>
                <w:szCs w:val="16"/>
              </w:rPr>
              <w:t>304,013.57</w:t>
            </w:r>
          </w:p>
        </w:tc>
      </w:tr>
      <w:tr w:rsidR="00DF5B01" w:rsidRPr="00B1160C" w14:paraId="57909439" w14:textId="77777777" w:rsidTr="00074338">
        <w:trPr>
          <w:gridAfter w:val="2"/>
          <w:wAfter w:w="301" w:type="dxa"/>
          <w:trHeight w:val="705"/>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0445875A"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7A66321A"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3D9D084E"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4C5471BA"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564" w:type="dxa"/>
            <w:tcBorders>
              <w:top w:val="nil"/>
              <w:left w:val="nil"/>
              <w:bottom w:val="single" w:sz="4" w:space="0" w:color="auto"/>
              <w:right w:val="single" w:sz="4" w:space="0" w:color="auto"/>
            </w:tcBorders>
            <w:shd w:val="clear" w:color="auto" w:fill="auto"/>
            <w:vAlign w:val="center"/>
            <w:hideMark/>
          </w:tcPr>
          <w:p w14:paraId="5E9BBACB" w14:textId="77777777" w:rsidR="00604E80" w:rsidRPr="00B1160C" w:rsidRDefault="00604E80" w:rsidP="00AA7E12">
            <w:pPr>
              <w:spacing w:after="60"/>
              <w:jc w:val="center"/>
              <w:rPr>
                <w:color w:val="000000"/>
                <w:sz w:val="16"/>
                <w:szCs w:val="16"/>
              </w:rPr>
            </w:pPr>
            <w:r w:rsidRPr="00B1160C">
              <w:rPr>
                <w:b/>
                <w:bCs/>
                <w:color w:val="000000"/>
                <w:sz w:val="16"/>
                <w:szCs w:val="16"/>
              </w:rPr>
              <w:t>Oedip</w:t>
            </w:r>
            <w:r w:rsidRPr="00B1160C">
              <w:rPr>
                <w:color w:val="000000"/>
                <w:sz w:val="16"/>
                <w:szCs w:val="16"/>
              </w:rPr>
              <w:t xml:space="preserve"> după Sofocle de Robert Icke, regia Andrei Șrban</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1759EFDD" w14:textId="77777777" w:rsidR="00604E80" w:rsidRPr="00B1160C" w:rsidRDefault="00604E80" w:rsidP="00AA7E12">
            <w:pPr>
              <w:spacing w:after="60"/>
              <w:jc w:val="center"/>
              <w:rPr>
                <w:color w:val="000000"/>
                <w:sz w:val="16"/>
                <w:szCs w:val="16"/>
              </w:rPr>
            </w:pPr>
            <w:r w:rsidRPr="00B1160C">
              <w:rPr>
                <w:color w:val="000000"/>
                <w:sz w:val="16"/>
                <w:szCs w:val="16"/>
              </w:rPr>
              <w:t>560,660.91</w:t>
            </w: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7053BD43" w14:textId="77777777" w:rsidR="00604E80" w:rsidRPr="00B1160C" w:rsidRDefault="00604E80" w:rsidP="00AA7E12">
            <w:pPr>
              <w:spacing w:after="60"/>
              <w:jc w:val="center"/>
              <w:rPr>
                <w:color w:val="000000"/>
                <w:sz w:val="16"/>
                <w:szCs w:val="16"/>
              </w:rPr>
            </w:pPr>
            <w:r w:rsidRPr="00B1160C">
              <w:rPr>
                <w:color w:val="000000"/>
                <w:sz w:val="16"/>
                <w:szCs w:val="16"/>
              </w:rPr>
              <w:t>560,660.91</w:t>
            </w:r>
          </w:p>
        </w:tc>
      </w:tr>
      <w:tr w:rsidR="00DF5B01" w:rsidRPr="00B1160C" w14:paraId="5B3C6C46" w14:textId="77777777" w:rsidTr="00B1160C">
        <w:trPr>
          <w:gridAfter w:val="2"/>
          <w:wAfter w:w="301" w:type="dxa"/>
          <w:trHeight w:val="2085"/>
        </w:trPr>
        <w:tc>
          <w:tcPr>
            <w:tcW w:w="5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3234D"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793" w:type="dxa"/>
            <w:tcBorders>
              <w:top w:val="single" w:sz="4" w:space="0" w:color="auto"/>
              <w:left w:val="nil"/>
              <w:bottom w:val="single" w:sz="4" w:space="0" w:color="auto"/>
              <w:right w:val="single" w:sz="4" w:space="0" w:color="auto"/>
            </w:tcBorders>
            <w:shd w:val="clear" w:color="auto" w:fill="auto"/>
            <w:vAlign w:val="center"/>
            <w:hideMark/>
          </w:tcPr>
          <w:p w14:paraId="07BE1D96" w14:textId="77777777" w:rsidR="00604E80" w:rsidRPr="00B1160C" w:rsidRDefault="00604E80" w:rsidP="00AA7E12">
            <w:pPr>
              <w:spacing w:after="60"/>
              <w:jc w:val="center"/>
              <w:rPr>
                <w:b/>
                <w:bCs/>
                <w:color w:val="000000"/>
                <w:sz w:val="16"/>
                <w:szCs w:val="16"/>
              </w:rPr>
            </w:pPr>
            <w:r w:rsidRPr="00B1160C">
              <w:rPr>
                <w:b/>
                <w:bCs/>
                <w:color w:val="000000"/>
                <w:sz w:val="16"/>
                <w:szCs w:val="16"/>
              </w:rPr>
              <w:t>Vocea teatrului licean bucureștean</w:t>
            </w:r>
          </w:p>
        </w:tc>
        <w:tc>
          <w:tcPr>
            <w:tcW w:w="2281" w:type="dxa"/>
            <w:tcBorders>
              <w:top w:val="single" w:sz="4" w:space="0" w:color="auto"/>
              <w:left w:val="nil"/>
              <w:bottom w:val="single" w:sz="4" w:space="0" w:color="auto"/>
              <w:right w:val="single" w:sz="4" w:space="0" w:color="auto"/>
            </w:tcBorders>
            <w:shd w:val="clear" w:color="auto" w:fill="auto"/>
            <w:vAlign w:val="center"/>
            <w:hideMark/>
          </w:tcPr>
          <w:p w14:paraId="2381CA74" w14:textId="77777777" w:rsidR="00604E80" w:rsidRPr="00B1160C" w:rsidRDefault="00604E80" w:rsidP="00AA7E12">
            <w:pPr>
              <w:spacing w:after="60"/>
              <w:jc w:val="center"/>
              <w:rPr>
                <w:color w:val="000000"/>
                <w:sz w:val="16"/>
                <w:szCs w:val="16"/>
              </w:rPr>
            </w:pPr>
            <w:r w:rsidRPr="00B1160C">
              <w:rPr>
                <w:color w:val="000000"/>
                <w:sz w:val="16"/>
                <w:szCs w:val="16"/>
              </w:rPr>
              <w:t>Platformă de lucru prin care se urmărește ca fenomenul cultural veritabil să fie promovat în rândul tinerelor generații, facilitându-le astfel descoperirea unor noi forme de exprimare, creativitatea, dezvoltarea pozitivă a imaginației și ocuparea timpului liber de-o manieră sănătoasă, fizică și intelectuală.</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45407824"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554DD92A" w14:textId="2BCBD8C7" w:rsidR="00604E80" w:rsidRPr="00B1160C" w:rsidRDefault="00604E80" w:rsidP="00AA7E12">
            <w:pPr>
              <w:spacing w:after="60"/>
              <w:jc w:val="center"/>
              <w:rPr>
                <w:color w:val="000000"/>
                <w:sz w:val="16"/>
                <w:szCs w:val="16"/>
              </w:rPr>
            </w:pPr>
            <w:r w:rsidRPr="00B1160C">
              <w:rPr>
                <w:b/>
                <w:bCs/>
                <w:color w:val="000000"/>
                <w:sz w:val="16"/>
                <w:szCs w:val="16"/>
              </w:rPr>
              <w:t>THE HISTORY BOYS</w:t>
            </w:r>
            <w:r w:rsidRPr="00B1160C">
              <w:rPr>
                <w:color w:val="000000"/>
                <w:sz w:val="16"/>
                <w:szCs w:val="16"/>
              </w:rPr>
              <w:t>,    Colegiul Național GHEORGHE LAZĂR</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691032A" w14:textId="464817EB"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2433331C" w14:textId="56CA731A" w:rsidR="00604E80" w:rsidRPr="00B1160C" w:rsidRDefault="00604E80" w:rsidP="00AA7E12">
            <w:pPr>
              <w:spacing w:after="60"/>
              <w:jc w:val="center"/>
              <w:rPr>
                <w:color w:val="000000"/>
                <w:sz w:val="16"/>
                <w:szCs w:val="16"/>
              </w:rPr>
            </w:pPr>
          </w:p>
        </w:tc>
      </w:tr>
      <w:tr w:rsidR="00DF5B01" w:rsidRPr="00B1160C" w14:paraId="309CABE9" w14:textId="77777777" w:rsidTr="00074338">
        <w:trPr>
          <w:gridAfter w:val="2"/>
          <w:wAfter w:w="301" w:type="dxa"/>
          <w:trHeight w:val="930"/>
        </w:trPr>
        <w:tc>
          <w:tcPr>
            <w:tcW w:w="56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8128EA0" w14:textId="77777777" w:rsidR="00604E80" w:rsidRPr="00B1160C" w:rsidRDefault="00604E80" w:rsidP="00AA7E12">
            <w:pPr>
              <w:spacing w:after="60"/>
              <w:jc w:val="center"/>
              <w:rPr>
                <w:color w:val="000000"/>
                <w:sz w:val="16"/>
                <w:szCs w:val="16"/>
              </w:rPr>
            </w:pPr>
            <w:r w:rsidRPr="00B1160C">
              <w:rPr>
                <w:color w:val="000000"/>
                <w:sz w:val="16"/>
                <w:szCs w:val="16"/>
              </w:rPr>
              <w:t>4</w:t>
            </w:r>
          </w:p>
        </w:tc>
        <w:tc>
          <w:tcPr>
            <w:tcW w:w="17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AF657C2" w14:textId="77777777" w:rsidR="00604E80" w:rsidRPr="00B1160C" w:rsidRDefault="00604E80" w:rsidP="00AA7E12">
            <w:pPr>
              <w:spacing w:after="60"/>
              <w:jc w:val="center"/>
              <w:rPr>
                <w:b/>
                <w:bCs/>
                <w:color w:val="000000"/>
                <w:sz w:val="16"/>
                <w:szCs w:val="16"/>
              </w:rPr>
            </w:pPr>
            <w:r w:rsidRPr="00B1160C">
              <w:rPr>
                <w:b/>
                <w:bCs/>
                <w:color w:val="000000"/>
                <w:sz w:val="16"/>
                <w:szCs w:val="16"/>
              </w:rPr>
              <w:t>Dincolo de cortină</w:t>
            </w:r>
          </w:p>
        </w:tc>
        <w:tc>
          <w:tcPr>
            <w:tcW w:w="22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79179D5" w14:textId="2FAE9964" w:rsidR="00604E80" w:rsidRPr="00B1160C" w:rsidRDefault="00604E80" w:rsidP="00AA7E12">
            <w:pPr>
              <w:spacing w:after="60"/>
              <w:jc w:val="center"/>
              <w:rPr>
                <w:color w:val="000000"/>
                <w:sz w:val="16"/>
                <w:szCs w:val="16"/>
              </w:rPr>
            </w:pPr>
            <w:r w:rsidRPr="00B1160C">
              <w:rPr>
                <w:color w:val="000000"/>
                <w:sz w:val="16"/>
                <w:szCs w:val="16"/>
              </w:rPr>
              <w:t>Bulandra, asumându-și tradiția și responsabilitatea de reper cultural major al Capitalei, lansează acest program dedicat stimulării interesului tinerei generații pentru valorile artistice</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42FB9760"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48EB2427" w14:textId="77777777" w:rsidR="00604E80" w:rsidRPr="00B1160C" w:rsidRDefault="00604E80" w:rsidP="00AA7E12">
            <w:pPr>
              <w:spacing w:after="60"/>
              <w:jc w:val="center"/>
              <w:rPr>
                <w:color w:val="000000"/>
                <w:sz w:val="16"/>
                <w:szCs w:val="16"/>
              </w:rPr>
            </w:pPr>
            <w:r w:rsidRPr="00B1160C">
              <w:rPr>
                <w:b/>
                <w:bCs/>
                <w:color w:val="000000"/>
                <w:sz w:val="16"/>
                <w:szCs w:val="16"/>
              </w:rPr>
              <w:t>De ce să fii frumos!</w:t>
            </w:r>
            <w:r w:rsidRPr="00B1160C">
              <w:rPr>
                <w:color w:val="000000"/>
                <w:sz w:val="16"/>
                <w:szCs w:val="16"/>
              </w:rPr>
              <w:t xml:space="preserve"> regia Mara Oprea- Colegiul National Aurel Vlaicu - Ianuarie 2023</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7FD6C3AE" w14:textId="583F6F36"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6D1DF068" w14:textId="149A5B50" w:rsidR="00604E80" w:rsidRPr="00B1160C" w:rsidRDefault="00604E80" w:rsidP="00AA7E12">
            <w:pPr>
              <w:spacing w:after="60"/>
              <w:jc w:val="center"/>
              <w:rPr>
                <w:color w:val="000000"/>
                <w:sz w:val="16"/>
                <w:szCs w:val="16"/>
              </w:rPr>
            </w:pPr>
          </w:p>
        </w:tc>
      </w:tr>
      <w:tr w:rsidR="00DF5B01" w:rsidRPr="00B1160C" w14:paraId="53B40A8E" w14:textId="77777777" w:rsidTr="00074338">
        <w:trPr>
          <w:gridAfter w:val="2"/>
          <w:wAfter w:w="301" w:type="dxa"/>
          <w:trHeight w:val="660"/>
        </w:trPr>
        <w:tc>
          <w:tcPr>
            <w:tcW w:w="561" w:type="dxa"/>
            <w:vMerge/>
            <w:tcBorders>
              <w:top w:val="nil"/>
              <w:left w:val="single" w:sz="4" w:space="0" w:color="auto"/>
              <w:bottom w:val="single" w:sz="4" w:space="0" w:color="000000"/>
              <w:right w:val="single" w:sz="4" w:space="0" w:color="auto"/>
            </w:tcBorders>
            <w:vAlign w:val="center"/>
            <w:hideMark/>
          </w:tcPr>
          <w:p w14:paraId="057BD34E"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7A65F9A6"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35275CDA"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4221E14D"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vAlign w:val="center"/>
            <w:hideMark/>
          </w:tcPr>
          <w:p w14:paraId="28CD131A" w14:textId="77777777" w:rsidR="00604E80" w:rsidRPr="00B1160C" w:rsidRDefault="00604E80" w:rsidP="00AA7E12">
            <w:pPr>
              <w:spacing w:after="60"/>
              <w:jc w:val="center"/>
              <w:rPr>
                <w:color w:val="000000"/>
                <w:sz w:val="16"/>
                <w:szCs w:val="16"/>
              </w:rPr>
            </w:pPr>
            <w:r w:rsidRPr="00B1160C">
              <w:rPr>
                <w:b/>
                <w:bCs/>
                <w:color w:val="000000"/>
                <w:sz w:val="16"/>
                <w:szCs w:val="16"/>
              </w:rPr>
              <w:t xml:space="preserve">Artă </w:t>
            </w:r>
            <w:r w:rsidRPr="00B1160C">
              <w:rPr>
                <w:color w:val="000000"/>
                <w:sz w:val="16"/>
                <w:szCs w:val="16"/>
              </w:rPr>
              <w:t>regia Cristi Juncu- Liceul Teoretic Dante Alighieri - Ianuarie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5E6294E6" w14:textId="00ADC6BC"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06F72E33" w14:textId="25ADD664" w:rsidR="00604E80" w:rsidRPr="00B1160C" w:rsidRDefault="00604E80" w:rsidP="00AA7E12">
            <w:pPr>
              <w:spacing w:after="60"/>
              <w:jc w:val="center"/>
              <w:rPr>
                <w:color w:val="000000"/>
                <w:sz w:val="16"/>
                <w:szCs w:val="16"/>
              </w:rPr>
            </w:pPr>
          </w:p>
        </w:tc>
      </w:tr>
      <w:tr w:rsidR="00DF5B01" w:rsidRPr="00B1160C" w14:paraId="1AC0205B" w14:textId="77777777" w:rsidTr="00074338">
        <w:trPr>
          <w:gridAfter w:val="2"/>
          <w:wAfter w:w="301" w:type="dxa"/>
          <w:trHeight w:val="915"/>
        </w:trPr>
        <w:tc>
          <w:tcPr>
            <w:tcW w:w="561" w:type="dxa"/>
            <w:vMerge/>
            <w:tcBorders>
              <w:top w:val="nil"/>
              <w:left w:val="single" w:sz="4" w:space="0" w:color="auto"/>
              <w:bottom w:val="single" w:sz="4" w:space="0" w:color="000000"/>
              <w:right w:val="single" w:sz="4" w:space="0" w:color="auto"/>
            </w:tcBorders>
            <w:vAlign w:val="center"/>
            <w:hideMark/>
          </w:tcPr>
          <w:p w14:paraId="3D05D3FC"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23A241B1"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22BEE04B"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0FAF718B"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564" w:type="dxa"/>
            <w:tcBorders>
              <w:top w:val="nil"/>
              <w:left w:val="nil"/>
              <w:bottom w:val="single" w:sz="4" w:space="0" w:color="auto"/>
              <w:right w:val="single" w:sz="4" w:space="0" w:color="auto"/>
            </w:tcBorders>
            <w:shd w:val="clear" w:color="auto" w:fill="auto"/>
            <w:vAlign w:val="center"/>
            <w:hideMark/>
          </w:tcPr>
          <w:p w14:paraId="58A3A23C" w14:textId="77777777" w:rsidR="00604E80" w:rsidRPr="00B1160C" w:rsidRDefault="00604E80" w:rsidP="00AA7E12">
            <w:pPr>
              <w:spacing w:after="60"/>
              <w:jc w:val="center"/>
              <w:rPr>
                <w:color w:val="000000"/>
                <w:sz w:val="16"/>
                <w:szCs w:val="16"/>
              </w:rPr>
            </w:pPr>
            <w:r w:rsidRPr="00B1160C">
              <w:rPr>
                <w:b/>
                <w:bCs/>
                <w:color w:val="000000"/>
                <w:sz w:val="16"/>
                <w:szCs w:val="16"/>
              </w:rPr>
              <w:t>Furtuna</w:t>
            </w:r>
            <w:r w:rsidRPr="00B1160C">
              <w:rPr>
                <w:color w:val="000000"/>
                <w:sz w:val="16"/>
                <w:szCs w:val="16"/>
              </w:rPr>
              <w:t xml:space="preserve"> regia Ada Milea- Colegiul National Mihai Eminescu - Februarie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1893AF3E" w14:textId="190687BC"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74B69006" w14:textId="2A91E844" w:rsidR="00604E80" w:rsidRPr="00B1160C" w:rsidRDefault="00604E80" w:rsidP="00AA7E12">
            <w:pPr>
              <w:spacing w:after="60"/>
              <w:jc w:val="center"/>
              <w:rPr>
                <w:color w:val="000000"/>
                <w:sz w:val="16"/>
                <w:szCs w:val="16"/>
              </w:rPr>
            </w:pPr>
          </w:p>
        </w:tc>
      </w:tr>
      <w:tr w:rsidR="00DF5B01" w:rsidRPr="00B1160C" w14:paraId="0541836D" w14:textId="77777777" w:rsidTr="00074338">
        <w:trPr>
          <w:gridAfter w:val="2"/>
          <w:wAfter w:w="301" w:type="dxa"/>
          <w:trHeight w:val="900"/>
        </w:trPr>
        <w:tc>
          <w:tcPr>
            <w:tcW w:w="561" w:type="dxa"/>
            <w:vMerge/>
            <w:tcBorders>
              <w:top w:val="nil"/>
              <w:left w:val="single" w:sz="4" w:space="0" w:color="auto"/>
              <w:bottom w:val="single" w:sz="4" w:space="0" w:color="000000"/>
              <w:right w:val="single" w:sz="4" w:space="0" w:color="auto"/>
            </w:tcBorders>
            <w:vAlign w:val="center"/>
            <w:hideMark/>
          </w:tcPr>
          <w:p w14:paraId="57A6055E"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1728DDD6"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15D329CB"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60F71C6C" w14:textId="77777777" w:rsidR="00604E80" w:rsidRPr="00B1160C" w:rsidRDefault="00604E80" w:rsidP="00AA7E12">
            <w:pPr>
              <w:spacing w:after="60"/>
              <w:jc w:val="center"/>
              <w:rPr>
                <w:color w:val="000000"/>
                <w:sz w:val="16"/>
                <w:szCs w:val="16"/>
              </w:rPr>
            </w:pPr>
            <w:r w:rsidRPr="00B1160C">
              <w:rPr>
                <w:color w:val="000000"/>
                <w:sz w:val="16"/>
                <w:szCs w:val="16"/>
              </w:rPr>
              <w:t>4</w:t>
            </w:r>
          </w:p>
        </w:tc>
        <w:tc>
          <w:tcPr>
            <w:tcW w:w="1564" w:type="dxa"/>
            <w:tcBorders>
              <w:top w:val="nil"/>
              <w:left w:val="nil"/>
              <w:bottom w:val="single" w:sz="4" w:space="0" w:color="auto"/>
              <w:right w:val="single" w:sz="4" w:space="0" w:color="auto"/>
            </w:tcBorders>
            <w:shd w:val="clear" w:color="auto" w:fill="auto"/>
            <w:vAlign w:val="center"/>
            <w:hideMark/>
          </w:tcPr>
          <w:p w14:paraId="030A469C" w14:textId="77777777" w:rsidR="00604E80" w:rsidRPr="00B1160C" w:rsidRDefault="00604E80" w:rsidP="00AA7E12">
            <w:pPr>
              <w:spacing w:after="60"/>
              <w:jc w:val="center"/>
              <w:rPr>
                <w:color w:val="000000"/>
                <w:sz w:val="16"/>
                <w:szCs w:val="16"/>
              </w:rPr>
            </w:pPr>
            <w:r w:rsidRPr="00B1160C">
              <w:rPr>
                <w:b/>
                <w:bCs/>
                <w:color w:val="000000"/>
                <w:sz w:val="16"/>
                <w:szCs w:val="16"/>
              </w:rPr>
              <w:t>Cină cu prieteni</w:t>
            </w:r>
            <w:r w:rsidRPr="00B1160C">
              <w:rPr>
                <w:color w:val="000000"/>
                <w:sz w:val="16"/>
                <w:szCs w:val="16"/>
              </w:rPr>
              <w:t xml:space="preserve"> regia Cristi Juncu- Colegiul Național Alexandru Vlahuță - Martie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3C438D50" w14:textId="3A8833EF"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06910A37" w14:textId="163D3500" w:rsidR="00604E80" w:rsidRPr="00B1160C" w:rsidRDefault="00604E80" w:rsidP="00AA7E12">
            <w:pPr>
              <w:spacing w:after="60"/>
              <w:jc w:val="center"/>
              <w:rPr>
                <w:color w:val="000000"/>
                <w:sz w:val="16"/>
                <w:szCs w:val="16"/>
              </w:rPr>
            </w:pPr>
          </w:p>
        </w:tc>
      </w:tr>
      <w:tr w:rsidR="00DF5B01" w:rsidRPr="00B1160C" w14:paraId="32461F37" w14:textId="77777777" w:rsidTr="00074338">
        <w:trPr>
          <w:gridAfter w:val="2"/>
          <w:wAfter w:w="301" w:type="dxa"/>
          <w:trHeight w:val="900"/>
        </w:trPr>
        <w:tc>
          <w:tcPr>
            <w:tcW w:w="561" w:type="dxa"/>
            <w:vMerge/>
            <w:tcBorders>
              <w:top w:val="nil"/>
              <w:left w:val="single" w:sz="4" w:space="0" w:color="auto"/>
              <w:bottom w:val="single" w:sz="4" w:space="0" w:color="000000"/>
              <w:right w:val="single" w:sz="4" w:space="0" w:color="auto"/>
            </w:tcBorders>
            <w:vAlign w:val="center"/>
            <w:hideMark/>
          </w:tcPr>
          <w:p w14:paraId="3D5B9CDA"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7E9D3022"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6F4C797E"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63DDBB66" w14:textId="77777777" w:rsidR="00604E80" w:rsidRPr="00B1160C" w:rsidRDefault="00604E80" w:rsidP="00AA7E12">
            <w:pPr>
              <w:spacing w:after="60"/>
              <w:jc w:val="center"/>
              <w:rPr>
                <w:color w:val="000000"/>
                <w:sz w:val="16"/>
                <w:szCs w:val="16"/>
              </w:rPr>
            </w:pPr>
            <w:r w:rsidRPr="00B1160C">
              <w:rPr>
                <w:color w:val="000000"/>
                <w:sz w:val="16"/>
                <w:szCs w:val="16"/>
              </w:rPr>
              <w:t>5</w:t>
            </w:r>
          </w:p>
        </w:tc>
        <w:tc>
          <w:tcPr>
            <w:tcW w:w="1564" w:type="dxa"/>
            <w:tcBorders>
              <w:top w:val="nil"/>
              <w:left w:val="nil"/>
              <w:bottom w:val="single" w:sz="4" w:space="0" w:color="auto"/>
              <w:right w:val="single" w:sz="4" w:space="0" w:color="auto"/>
            </w:tcBorders>
            <w:shd w:val="clear" w:color="auto" w:fill="auto"/>
            <w:vAlign w:val="center"/>
            <w:hideMark/>
          </w:tcPr>
          <w:p w14:paraId="4C6B3629" w14:textId="77777777" w:rsidR="00604E80" w:rsidRPr="00B1160C" w:rsidRDefault="00604E80" w:rsidP="00AA7E12">
            <w:pPr>
              <w:spacing w:after="60"/>
              <w:jc w:val="center"/>
              <w:rPr>
                <w:color w:val="000000"/>
                <w:sz w:val="16"/>
                <w:szCs w:val="16"/>
              </w:rPr>
            </w:pPr>
            <w:r w:rsidRPr="00B1160C">
              <w:rPr>
                <w:b/>
                <w:bCs/>
                <w:color w:val="000000"/>
                <w:sz w:val="16"/>
                <w:szCs w:val="16"/>
              </w:rPr>
              <w:t xml:space="preserve">Artă </w:t>
            </w:r>
            <w:r w:rsidRPr="00B1160C">
              <w:rPr>
                <w:color w:val="000000"/>
                <w:sz w:val="16"/>
                <w:szCs w:val="16"/>
              </w:rPr>
              <w:t>regia Cristi Juncu- Colegiul Național Școala Centrală - Aprilie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48099145" w14:textId="452702A3"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3216DDC2" w14:textId="049D058E" w:rsidR="00604E80" w:rsidRPr="00B1160C" w:rsidRDefault="00604E80" w:rsidP="00AA7E12">
            <w:pPr>
              <w:spacing w:after="60"/>
              <w:jc w:val="center"/>
              <w:rPr>
                <w:color w:val="000000"/>
                <w:sz w:val="16"/>
                <w:szCs w:val="16"/>
              </w:rPr>
            </w:pPr>
          </w:p>
        </w:tc>
      </w:tr>
      <w:tr w:rsidR="00DF5B01" w:rsidRPr="00B1160C" w14:paraId="14EBAD87" w14:textId="77777777" w:rsidTr="00074338">
        <w:trPr>
          <w:gridAfter w:val="2"/>
          <w:wAfter w:w="301" w:type="dxa"/>
          <w:trHeight w:val="615"/>
        </w:trPr>
        <w:tc>
          <w:tcPr>
            <w:tcW w:w="561" w:type="dxa"/>
            <w:vMerge/>
            <w:tcBorders>
              <w:top w:val="nil"/>
              <w:left w:val="single" w:sz="4" w:space="0" w:color="auto"/>
              <w:bottom w:val="single" w:sz="4" w:space="0" w:color="000000"/>
              <w:right w:val="single" w:sz="4" w:space="0" w:color="auto"/>
            </w:tcBorders>
            <w:vAlign w:val="center"/>
            <w:hideMark/>
          </w:tcPr>
          <w:p w14:paraId="47283C40"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6D9C30B9"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1C06225E"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32613F0D" w14:textId="77777777" w:rsidR="00604E80" w:rsidRPr="00B1160C" w:rsidRDefault="00604E80" w:rsidP="00AA7E12">
            <w:pPr>
              <w:spacing w:after="60"/>
              <w:jc w:val="center"/>
              <w:rPr>
                <w:color w:val="000000"/>
                <w:sz w:val="16"/>
                <w:szCs w:val="16"/>
              </w:rPr>
            </w:pPr>
            <w:r w:rsidRPr="00B1160C">
              <w:rPr>
                <w:color w:val="000000"/>
                <w:sz w:val="16"/>
                <w:szCs w:val="16"/>
              </w:rPr>
              <w:t>6</w:t>
            </w:r>
          </w:p>
        </w:tc>
        <w:tc>
          <w:tcPr>
            <w:tcW w:w="1564" w:type="dxa"/>
            <w:tcBorders>
              <w:top w:val="nil"/>
              <w:left w:val="nil"/>
              <w:bottom w:val="single" w:sz="4" w:space="0" w:color="auto"/>
              <w:right w:val="single" w:sz="4" w:space="0" w:color="auto"/>
            </w:tcBorders>
            <w:shd w:val="clear" w:color="auto" w:fill="auto"/>
            <w:vAlign w:val="center"/>
            <w:hideMark/>
          </w:tcPr>
          <w:p w14:paraId="57BC9376" w14:textId="77777777" w:rsidR="00604E80" w:rsidRPr="00B1160C" w:rsidRDefault="00604E80" w:rsidP="00AA7E12">
            <w:pPr>
              <w:spacing w:after="60"/>
              <w:jc w:val="center"/>
              <w:rPr>
                <w:color w:val="000000"/>
                <w:sz w:val="16"/>
                <w:szCs w:val="16"/>
              </w:rPr>
            </w:pPr>
            <w:r w:rsidRPr="00B1160C">
              <w:rPr>
                <w:b/>
                <w:bCs/>
                <w:color w:val="000000"/>
                <w:sz w:val="16"/>
                <w:szCs w:val="16"/>
              </w:rPr>
              <w:t>Cântăreața cheală</w:t>
            </w:r>
            <w:r w:rsidRPr="00B1160C">
              <w:rPr>
                <w:color w:val="000000"/>
                <w:sz w:val="16"/>
                <w:szCs w:val="16"/>
              </w:rPr>
              <w:t xml:space="preserve">  - Liceul Teoretic C.A. Rosetti- Aprilie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7872097A" w14:textId="16EAC000"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49E297F0" w14:textId="46D4884E" w:rsidR="00604E80" w:rsidRPr="00B1160C" w:rsidRDefault="00604E80" w:rsidP="00AA7E12">
            <w:pPr>
              <w:spacing w:after="60"/>
              <w:jc w:val="center"/>
              <w:rPr>
                <w:color w:val="000000"/>
                <w:sz w:val="16"/>
                <w:szCs w:val="16"/>
              </w:rPr>
            </w:pPr>
          </w:p>
        </w:tc>
      </w:tr>
      <w:tr w:rsidR="00DF5B01" w:rsidRPr="00B1160C" w14:paraId="7E18D0C8" w14:textId="77777777" w:rsidTr="00074338">
        <w:trPr>
          <w:gridAfter w:val="2"/>
          <w:wAfter w:w="301" w:type="dxa"/>
          <w:trHeight w:val="975"/>
        </w:trPr>
        <w:tc>
          <w:tcPr>
            <w:tcW w:w="561" w:type="dxa"/>
            <w:vMerge/>
            <w:tcBorders>
              <w:top w:val="nil"/>
              <w:left w:val="single" w:sz="4" w:space="0" w:color="auto"/>
              <w:bottom w:val="single" w:sz="4" w:space="0" w:color="000000"/>
              <w:right w:val="single" w:sz="4" w:space="0" w:color="auto"/>
            </w:tcBorders>
            <w:vAlign w:val="center"/>
            <w:hideMark/>
          </w:tcPr>
          <w:p w14:paraId="306CD7A1"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5A990F2F"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3CE853CB"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37E364CB" w14:textId="77777777" w:rsidR="00604E80" w:rsidRPr="00B1160C" w:rsidRDefault="00604E80" w:rsidP="00AA7E12">
            <w:pPr>
              <w:spacing w:after="60"/>
              <w:jc w:val="center"/>
              <w:rPr>
                <w:color w:val="000000"/>
                <w:sz w:val="16"/>
                <w:szCs w:val="16"/>
              </w:rPr>
            </w:pPr>
            <w:r w:rsidRPr="00B1160C">
              <w:rPr>
                <w:color w:val="000000"/>
                <w:sz w:val="16"/>
                <w:szCs w:val="16"/>
              </w:rPr>
              <w:t>7</w:t>
            </w:r>
          </w:p>
        </w:tc>
        <w:tc>
          <w:tcPr>
            <w:tcW w:w="1564" w:type="dxa"/>
            <w:tcBorders>
              <w:top w:val="nil"/>
              <w:left w:val="nil"/>
              <w:bottom w:val="single" w:sz="4" w:space="0" w:color="auto"/>
              <w:right w:val="single" w:sz="4" w:space="0" w:color="auto"/>
            </w:tcBorders>
            <w:shd w:val="clear" w:color="auto" w:fill="auto"/>
            <w:vAlign w:val="center"/>
            <w:hideMark/>
          </w:tcPr>
          <w:p w14:paraId="299E959E" w14:textId="77777777" w:rsidR="00604E80" w:rsidRPr="00B1160C" w:rsidRDefault="00604E80" w:rsidP="00AA7E12">
            <w:pPr>
              <w:spacing w:after="60"/>
              <w:jc w:val="center"/>
              <w:rPr>
                <w:color w:val="000000"/>
                <w:sz w:val="16"/>
                <w:szCs w:val="16"/>
              </w:rPr>
            </w:pPr>
            <w:r w:rsidRPr="00B1160C">
              <w:rPr>
                <w:b/>
                <w:bCs/>
                <w:color w:val="000000"/>
                <w:sz w:val="16"/>
                <w:szCs w:val="16"/>
              </w:rPr>
              <w:t>Furtuna</w:t>
            </w:r>
            <w:r w:rsidRPr="00B1160C">
              <w:rPr>
                <w:color w:val="000000"/>
                <w:sz w:val="16"/>
                <w:szCs w:val="16"/>
              </w:rPr>
              <w:t xml:space="preserve"> regia Ada Milea- Școala Gimnazială nr. 124 – Clasa aVIa - Mai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43DE8805" w14:textId="627DFD0A"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4B14F571" w14:textId="16614745" w:rsidR="00604E80" w:rsidRPr="00B1160C" w:rsidRDefault="00604E80" w:rsidP="00AA7E12">
            <w:pPr>
              <w:spacing w:after="60"/>
              <w:jc w:val="center"/>
              <w:rPr>
                <w:color w:val="000000"/>
                <w:sz w:val="16"/>
                <w:szCs w:val="16"/>
              </w:rPr>
            </w:pPr>
          </w:p>
        </w:tc>
      </w:tr>
      <w:tr w:rsidR="00DF5B01" w:rsidRPr="00B1160C" w14:paraId="2D1682CE" w14:textId="77777777" w:rsidTr="00074338">
        <w:trPr>
          <w:gridAfter w:val="2"/>
          <w:wAfter w:w="301" w:type="dxa"/>
          <w:trHeight w:val="630"/>
        </w:trPr>
        <w:tc>
          <w:tcPr>
            <w:tcW w:w="561" w:type="dxa"/>
            <w:vMerge/>
            <w:tcBorders>
              <w:top w:val="nil"/>
              <w:left w:val="single" w:sz="4" w:space="0" w:color="auto"/>
              <w:bottom w:val="single" w:sz="4" w:space="0" w:color="000000"/>
              <w:right w:val="single" w:sz="4" w:space="0" w:color="auto"/>
            </w:tcBorders>
            <w:vAlign w:val="center"/>
            <w:hideMark/>
          </w:tcPr>
          <w:p w14:paraId="190E759B"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5AC272FB"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70C1DF72"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58A61791" w14:textId="77777777" w:rsidR="00604E80" w:rsidRPr="00B1160C" w:rsidRDefault="00604E80" w:rsidP="00AA7E12">
            <w:pPr>
              <w:spacing w:after="60"/>
              <w:jc w:val="center"/>
              <w:rPr>
                <w:color w:val="000000"/>
                <w:sz w:val="16"/>
                <w:szCs w:val="16"/>
              </w:rPr>
            </w:pPr>
            <w:r w:rsidRPr="00B1160C">
              <w:rPr>
                <w:color w:val="000000"/>
                <w:sz w:val="16"/>
                <w:szCs w:val="16"/>
              </w:rPr>
              <w:t>8</w:t>
            </w:r>
          </w:p>
        </w:tc>
        <w:tc>
          <w:tcPr>
            <w:tcW w:w="1564" w:type="dxa"/>
            <w:tcBorders>
              <w:top w:val="nil"/>
              <w:left w:val="nil"/>
              <w:bottom w:val="single" w:sz="4" w:space="0" w:color="auto"/>
              <w:right w:val="single" w:sz="4" w:space="0" w:color="auto"/>
            </w:tcBorders>
            <w:shd w:val="clear" w:color="auto" w:fill="auto"/>
            <w:vAlign w:val="center"/>
            <w:hideMark/>
          </w:tcPr>
          <w:p w14:paraId="76E2F8F4" w14:textId="77777777" w:rsidR="00604E80" w:rsidRPr="00B1160C" w:rsidRDefault="00604E80" w:rsidP="00AA7E12">
            <w:pPr>
              <w:spacing w:after="60"/>
              <w:jc w:val="center"/>
              <w:rPr>
                <w:color w:val="000000"/>
                <w:sz w:val="16"/>
                <w:szCs w:val="16"/>
              </w:rPr>
            </w:pPr>
            <w:r w:rsidRPr="00B1160C">
              <w:rPr>
                <w:b/>
                <w:bCs/>
                <w:color w:val="000000"/>
                <w:sz w:val="16"/>
                <w:szCs w:val="16"/>
              </w:rPr>
              <w:t>Cântăreața cheală</w:t>
            </w:r>
            <w:r w:rsidRPr="00B1160C">
              <w:rPr>
                <w:color w:val="000000"/>
                <w:sz w:val="16"/>
                <w:szCs w:val="16"/>
              </w:rPr>
              <w:t xml:space="preserve"> - Colegiul Național </w:t>
            </w:r>
            <w:r w:rsidRPr="00B1160C">
              <w:rPr>
                <w:color w:val="000000"/>
                <w:sz w:val="16"/>
                <w:szCs w:val="16"/>
              </w:rPr>
              <w:lastRenderedPageBreak/>
              <w:t>Sfântul Sava- Mai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7C759C54" w14:textId="2CF7E55A"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46FB2DBD" w14:textId="3D268BE1" w:rsidR="00604E80" w:rsidRPr="00B1160C" w:rsidRDefault="00604E80" w:rsidP="00AA7E12">
            <w:pPr>
              <w:spacing w:after="60"/>
              <w:jc w:val="center"/>
              <w:rPr>
                <w:color w:val="000000"/>
                <w:sz w:val="16"/>
                <w:szCs w:val="16"/>
              </w:rPr>
            </w:pPr>
          </w:p>
        </w:tc>
      </w:tr>
      <w:tr w:rsidR="00DF5B01" w:rsidRPr="00B1160C" w14:paraId="4801A563" w14:textId="77777777" w:rsidTr="00074338">
        <w:trPr>
          <w:gridAfter w:val="2"/>
          <w:wAfter w:w="301" w:type="dxa"/>
          <w:trHeight w:val="615"/>
        </w:trPr>
        <w:tc>
          <w:tcPr>
            <w:tcW w:w="561" w:type="dxa"/>
            <w:vMerge/>
            <w:tcBorders>
              <w:top w:val="nil"/>
              <w:left w:val="single" w:sz="4" w:space="0" w:color="auto"/>
              <w:bottom w:val="single" w:sz="4" w:space="0" w:color="000000"/>
              <w:right w:val="single" w:sz="4" w:space="0" w:color="auto"/>
            </w:tcBorders>
            <w:vAlign w:val="center"/>
            <w:hideMark/>
          </w:tcPr>
          <w:p w14:paraId="53A4D5D4"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75ABFA4F"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61AE8FCC" w14:textId="77777777" w:rsidR="00604E80" w:rsidRPr="00B1160C" w:rsidRDefault="00604E80" w:rsidP="00AA7E12">
            <w:pPr>
              <w:spacing w:after="60"/>
              <w:jc w:val="center"/>
              <w:rPr>
                <w:color w:val="000000"/>
                <w:sz w:val="16"/>
                <w:szCs w:val="16"/>
              </w:rPr>
            </w:pP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00CF82EB" w14:textId="77777777" w:rsidR="00604E80" w:rsidRPr="00B1160C" w:rsidRDefault="00604E80" w:rsidP="00AA7E12">
            <w:pPr>
              <w:spacing w:after="60"/>
              <w:jc w:val="center"/>
              <w:rPr>
                <w:color w:val="000000"/>
                <w:sz w:val="16"/>
                <w:szCs w:val="16"/>
              </w:rPr>
            </w:pPr>
            <w:r w:rsidRPr="00B1160C">
              <w:rPr>
                <w:color w:val="000000"/>
                <w:sz w:val="16"/>
                <w:szCs w:val="16"/>
              </w:rPr>
              <w:t>9</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33DE23E0" w14:textId="77777777" w:rsidR="00604E80" w:rsidRPr="00B1160C" w:rsidRDefault="00604E80" w:rsidP="00AA7E12">
            <w:pPr>
              <w:spacing w:after="60"/>
              <w:jc w:val="center"/>
              <w:rPr>
                <w:color w:val="000000"/>
                <w:sz w:val="16"/>
                <w:szCs w:val="16"/>
              </w:rPr>
            </w:pPr>
            <w:r w:rsidRPr="00B1160C">
              <w:rPr>
                <w:b/>
                <w:bCs/>
                <w:color w:val="000000"/>
                <w:sz w:val="16"/>
                <w:szCs w:val="16"/>
              </w:rPr>
              <w:t>Cină cu prieteni</w:t>
            </w:r>
            <w:r w:rsidRPr="00B1160C">
              <w:rPr>
                <w:color w:val="000000"/>
                <w:sz w:val="16"/>
                <w:szCs w:val="16"/>
              </w:rPr>
              <w:t xml:space="preserve"> regia Cristi Juncu- Colegiul Național Grigore Moisil - Iunie 2023</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6C130C2F" w14:textId="0AD11CF2" w:rsidR="00604E80" w:rsidRPr="00B1160C" w:rsidRDefault="00604E80" w:rsidP="00AA7E12">
            <w:pPr>
              <w:spacing w:after="60"/>
              <w:jc w:val="center"/>
              <w:rPr>
                <w:color w:val="000000"/>
                <w:sz w:val="16"/>
                <w:szCs w:val="16"/>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C75B2D" w14:textId="13501A1A" w:rsidR="00604E80" w:rsidRPr="00B1160C" w:rsidRDefault="00604E80" w:rsidP="00AA7E12">
            <w:pPr>
              <w:spacing w:after="60"/>
              <w:jc w:val="center"/>
              <w:rPr>
                <w:color w:val="000000"/>
                <w:sz w:val="16"/>
                <w:szCs w:val="16"/>
              </w:rPr>
            </w:pPr>
          </w:p>
        </w:tc>
      </w:tr>
      <w:tr w:rsidR="00DF5B01" w:rsidRPr="00B1160C" w14:paraId="192FCFE6" w14:textId="77777777" w:rsidTr="00074338">
        <w:trPr>
          <w:gridAfter w:val="2"/>
          <w:wAfter w:w="301" w:type="dxa"/>
          <w:trHeight w:val="900"/>
        </w:trPr>
        <w:tc>
          <w:tcPr>
            <w:tcW w:w="561" w:type="dxa"/>
            <w:vMerge/>
            <w:tcBorders>
              <w:top w:val="nil"/>
              <w:left w:val="single" w:sz="4" w:space="0" w:color="auto"/>
              <w:bottom w:val="single" w:sz="4" w:space="0" w:color="000000"/>
              <w:right w:val="single" w:sz="4" w:space="0" w:color="auto"/>
            </w:tcBorders>
            <w:vAlign w:val="center"/>
            <w:hideMark/>
          </w:tcPr>
          <w:p w14:paraId="0232B138"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6DC5542F"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463B7AAC" w14:textId="77777777" w:rsidR="00604E80" w:rsidRPr="00B1160C" w:rsidRDefault="00604E80" w:rsidP="00AA7E12">
            <w:pPr>
              <w:spacing w:after="60"/>
              <w:jc w:val="center"/>
              <w:rPr>
                <w:color w:val="000000"/>
                <w:sz w:val="16"/>
                <w:szCs w:val="16"/>
              </w:rPr>
            </w:pP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72DE031B" w14:textId="77777777" w:rsidR="00604E80" w:rsidRPr="00B1160C" w:rsidRDefault="00604E80" w:rsidP="00AA7E12">
            <w:pPr>
              <w:spacing w:after="60"/>
              <w:jc w:val="center"/>
              <w:rPr>
                <w:color w:val="000000"/>
                <w:sz w:val="16"/>
                <w:szCs w:val="16"/>
              </w:rPr>
            </w:pPr>
            <w:r w:rsidRPr="00B1160C">
              <w:rPr>
                <w:color w:val="000000"/>
                <w:sz w:val="16"/>
                <w:szCs w:val="16"/>
              </w:rPr>
              <w:t>10</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4A2A0EDB" w14:textId="77777777" w:rsidR="00604E80" w:rsidRPr="00B1160C" w:rsidRDefault="00604E80" w:rsidP="00AA7E12">
            <w:pPr>
              <w:spacing w:after="60"/>
              <w:jc w:val="center"/>
              <w:rPr>
                <w:color w:val="000000"/>
                <w:sz w:val="16"/>
                <w:szCs w:val="16"/>
              </w:rPr>
            </w:pPr>
            <w:r w:rsidRPr="00B1160C">
              <w:rPr>
                <w:b/>
                <w:bCs/>
                <w:color w:val="000000"/>
                <w:sz w:val="16"/>
                <w:szCs w:val="16"/>
              </w:rPr>
              <w:t>Măsură pentru măsură</w:t>
            </w:r>
            <w:r w:rsidRPr="00B1160C">
              <w:rPr>
                <w:color w:val="000000"/>
                <w:sz w:val="16"/>
                <w:szCs w:val="16"/>
              </w:rPr>
              <w:t xml:space="preserve"> regia Diana Mititelu- Colegiul Național Ion Neculce - Iunie 2023</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4A88BEB3" w14:textId="0306150A" w:rsidR="00604E80" w:rsidRPr="00B1160C" w:rsidRDefault="00604E80" w:rsidP="00AA7E12">
            <w:pPr>
              <w:spacing w:after="60"/>
              <w:jc w:val="center"/>
              <w:rPr>
                <w:color w:val="000000"/>
                <w:sz w:val="16"/>
                <w:szCs w:val="16"/>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B08BC61" w14:textId="1B61DFF3" w:rsidR="00604E80" w:rsidRPr="00B1160C" w:rsidRDefault="00604E80" w:rsidP="00AA7E12">
            <w:pPr>
              <w:spacing w:after="60"/>
              <w:jc w:val="center"/>
              <w:rPr>
                <w:color w:val="000000"/>
                <w:sz w:val="16"/>
                <w:szCs w:val="16"/>
              </w:rPr>
            </w:pPr>
          </w:p>
        </w:tc>
      </w:tr>
      <w:tr w:rsidR="00DF5B01" w:rsidRPr="00B1160C" w14:paraId="3D518766" w14:textId="77777777" w:rsidTr="00074338">
        <w:trPr>
          <w:gridAfter w:val="2"/>
          <w:wAfter w:w="301" w:type="dxa"/>
          <w:trHeight w:val="900"/>
        </w:trPr>
        <w:tc>
          <w:tcPr>
            <w:tcW w:w="561" w:type="dxa"/>
            <w:vMerge/>
            <w:tcBorders>
              <w:top w:val="nil"/>
              <w:left w:val="single" w:sz="4" w:space="0" w:color="auto"/>
              <w:bottom w:val="single" w:sz="4" w:space="0" w:color="000000"/>
              <w:right w:val="single" w:sz="4" w:space="0" w:color="auto"/>
            </w:tcBorders>
            <w:vAlign w:val="center"/>
            <w:hideMark/>
          </w:tcPr>
          <w:p w14:paraId="5A476B5E"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00EED390"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6536E9B1"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06B015DB" w14:textId="77777777" w:rsidR="00604E80" w:rsidRPr="00B1160C" w:rsidRDefault="00604E80" w:rsidP="00AA7E12">
            <w:pPr>
              <w:spacing w:after="60"/>
              <w:jc w:val="center"/>
              <w:rPr>
                <w:color w:val="000000"/>
                <w:sz w:val="16"/>
                <w:szCs w:val="16"/>
              </w:rPr>
            </w:pPr>
            <w:r w:rsidRPr="00B1160C">
              <w:rPr>
                <w:color w:val="000000"/>
                <w:sz w:val="16"/>
                <w:szCs w:val="16"/>
              </w:rPr>
              <w:t>11</w:t>
            </w:r>
          </w:p>
        </w:tc>
        <w:tc>
          <w:tcPr>
            <w:tcW w:w="1564" w:type="dxa"/>
            <w:tcBorders>
              <w:top w:val="nil"/>
              <w:left w:val="nil"/>
              <w:bottom w:val="single" w:sz="4" w:space="0" w:color="auto"/>
              <w:right w:val="single" w:sz="4" w:space="0" w:color="auto"/>
            </w:tcBorders>
            <w:shd w:val="clear" w:color="auto" w:fill="auto"/>
            <w:vAlign w:val="center"/>
            <w:hideMark/>
          </w:tcPr>
          <w:p w14:paraId="2C431660" w14:textId="77777777" w:rsidR="00604E80" w:rsidRPr="00B1160C" w:rsidRDefault="00604E80" w:rsidP="00AA7E12">
            <w:pPr>
              <w:spacing w:after="60"/>
              <w:jc w:val="center"/>
              <w:rPr>
                <w:color w:val="000000"/>
                <w:sz w:val="16"/>
                <w:szCs w:val="16"/>
              </w:rPr>
            </w:pPr>
            <w:r w:rsidRPr="00B1160C">
              <w:rPr>
                <w:b/>
                <w:bCs/>
                <w:color w:val="000000"/>
                <w:sz w:val="16"/>
                <w:szCs w:val="16"/>
              </w:rPr>
              <w:t>Cină cu prieteni</w:t>
            </w:r>
            <w:r w:rsidRPr="00B1160C">
              <w:rPr>
                <w:color w:val="000000"/>
                <w:sz w:val="16"/>
                <w:szCs w:val="16"/>
              </w:rPr>
              <w:t>, regia Cristi Juncu - Colegiul National Ion Creangă - Octombrie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24BE33F9" w14:textId="14D9336A"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2FDC9BCB" w14:textId="6B963495" w:rsidR="00604E80" w:rsidRPr="00B1160C" w:rsidRDefault="00604E80" w:rsidP="00AA7E12">
            <w:pPr>
              <w:spacing w:after="60"/>
              <w:jc w:val="center"/>
              <w:rPr>
                <w:color w:val="000000"/>
                <w:sz w:val="16"/>
                <w:szCs w:val="16"/>
              </w:rPr>
            </w:pPr>
          </w:p>
        </w:tc>
      </w:tr>
      <w:tr w:rsidR="00DF5B01" w:rsidRPr="00B1160C" w14:paraId="5F489305" w14:textId="77777777" w:rsidTr="00074338">
        <w:trPr>
          <w:gridAfter w:val="2"/>
          <w:wAfter w:w="301" w:type="dxa"/>
          <w:trHeight w:val="900"/>
        </w:trPr>
        <w:tc>
          <w:tcPr>
            <w:tcW w:w="561" w:type="dxa"/>
            <w:vMerge/>
            <w:tcBorders>
              <w:top w:val="nil"/>
              <w:left w:val="single" w:sz="4" w:space="0" w:color="auto"/>
              <w:bottom w:val="single" w:sz="4" w:space="0" w:color="000000"/>
              <w:right w:val="single" w:sz="4" w:space="0" w:color="auto"/>
            </w:tcBorders>
            <w:vAlign w:val="center"/>
            <w:hideMark/>
          </w:tcPr>
          <w:p w14:paraId="7BC426EC"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2F1627E4"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00052EEC"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61E5C616" w14:textId="77777777" w:rsidR="00604E80" w:rsidRPr="00B1160C" w:rsidRDefault="00604E80" w:rsidP="00AA7E12">
            <w:pPr>
              <w:spacing w:after="60"/>
              <w:jc w:val="center"/>
              <w:rPr>
                <w:color w:val="000000"/>
                <w:sz w:val="16"/>
                <w:szCs w:val="16"/>
              </w:rPr>
            </w:pPr>
            <w:r w:rsidRPr="00B1160C">
              <w:rPr>
                <w:color w:val="000000"/>
                <w:sz w:val="16"/>
                <w:szCs w:val="16"/>
              </w:rPr>
              <w:t>12</w:t>
            </w:r>
          </w:p>
        </w:tc>
        <w:tc>
          <w:tcPr>
            <w:tcW w:w="1564" w:type="dxa"/>
            <w:tcBorders>
              <w:top w:val="nil"/>
              <w:left w:val="nil"/>
              <w:bottom w:val="single" w:sz="4" w:space="0" w:color="auto"/>
              <w:right w:val="single" w:sz="4" w:space="0" w:color="auto"/>
            </w:tcBorders>
            <w:shd w:val="clear" w:color="auto" w:fill="auto"/>
            <w:vAlign w:val="center"/>
            <w:hideMark/>
          </w:tcPr>
          <w:p w14:paraId="46ED163B" w14:textId="77777777" w:rsidR="00604E80" w:rsidRPr="00B1160C" w:rsidRDefault="00604E80" w:rsidP="00AA7E12">
            <w:pPr>
              <w:spacing w:after="60"/>
              <w:jc w:val="center"/>
              <w:rPr>
                <w:color w:val="000000"/>
                <w:sz w:val="16"/>
                <w:szCs w:val="16"/>
              </w:rPr>
            </w:pPr>
            <w:r w:rsidRPr="00B1160C">
              <w:rPr>
                <w:b/>
                <w:bCs/>
                <w:color w:val="000000"/>
                <w:sz w:val="16"/>
                <w:szCs w:val="16"/>
              </w:rPr>
              <w:t>Obiceiuri necurate</w:t>
            </w:r>
            <w:r w:rsidRPr="00B1160C">
              <w:rPr>
                <w:color w:val="000000"/>
                <w:sz w:val="16"/>
                <w:szCs w:val="16"/>
              </w:rPr>
              <w:t>, regia Mihai Constantin - Colegiul Național Tudor Vianu – Noiembrie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107AADC7" w14:textId="7C6C387A"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4D6964B0" w14:textId="5EBFA65E" w:rsidR="00604E80" w:rsidRPr="00B1160C" w:rsidRDefault="00604E80" w:rsidP="00AA7E12">
            <w:pPr>
              <w:spacing w:after="60"/>
              <w:jc w:val="center"/>
              <w:rPr>
                <w:color w:val="000000"/>
                <w:sz w:val="16"/>
                <w:szCs w:val="16"/>
              </w:rPr>
            </w:pPr>
          </w:p>
        </w:tc>
      </w:tr>
      <w:tr w:rsidR="00DF5B01" w:rsidRPr="00B1160C" w14:paraId="6DE64F7A" w14:textId="77777777" w:rsidTr="00074338">
        <w:trPr>
          <w:gridAfter w:val="2"/>
          <w:wAfter w:w="301" w:type="dxa"/>
          <w:trHeight w:val="900"/>
        </w:trPr>
        <w:tc>
          <w:tcPr>
            <w:tcW w:w="561" w:type="dxa"/>
            <w:vMerge/>
            <w:tcBorders>
              <w:top w:val="nil"/>
              <w:left w:val="single" w:sz="4" w:space="0" w:color="auto"/>
              <w:bottom w:val="single" w:sz="4" w:space="0" w:color="000000"/>
              <w:right w:val="single" w:sz="4" w:space="0" w:color="auto"/>
            </w:tcBorders>
            <w:vAlign w:val="center"/>
            <w:hideMark/>
          </w:tcPr>
          <w:p w14:paraId="7E3D13E9"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0831BD78"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773E66C1"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2FF8E2DD" w14:textId="77777777" w:rsidR="00604E80" w:rsidRPr="00B1160C" w:rsidRDefault="00604E80" w:rsidP="00AA7E12">
            <w:pPr>
              <w:spacing w:after="60"/>
              <w:jc w:val="center"/>
              <w:rPr>
                <w:color w:val="000000"/>
                <w:sz w:val="16"/>
                <w:szCs w:val="16"/>
              </w:rPr>
            </w:pPr>
            <w:r w:rsidRPr="00B1160C">
              <w:rPr>
                <w:color w:val="000000"/>
                <w:sz w:val="16"/>
                <w:szCs w:val="16"/>
              </w:rPr>
              <w:t>13</w:t>
            </w:r>
          </w:p>
        </w:tc>
        <w:tc>
          <w:tcPr>
            <w:tcW w:w="1564" w:type="dxa"/>
            <w:tcBorders>
              <w:top w:val="nil"/>
              <w:left w:val="nil"/>
              <w:bottom w:val="single" w:sz="4" w:space="0" w:color="auto"/>
              <w:right w:val="single" w:sz="4" w:space="0" w:color="auto"/>
            </w:tcBorders>
            <w:shd w:val="clear" w:color="auto" w:fill="auto"/>
            <w:vAlign w:val="center"/>
            <w:hideMark/>
          </w:tcPr>
          <w:p w14:paraId="7A240FB9" w14:textId="77777777" w:rsidR="00604E80" w:rsidRPr="00B1160C" w:rsidRDefault="00604E80" w:rsidP="00AA7E12">
            <w:pPr>
              <w:spacing w:after="60"/>
              <w:jc w:val="center"/>
              <w:rPr>
                <w:b/>
                <w:bCs/>
                <w:color w:val="000000"/>
                <w:sz w:val="16"/>
                <w:szCs w:val="16"/>
              </w:rPr>
            </w:pPr>
            <w:r w:rsidRPr="00B1160C">
              <w:rPr>
                <w:b/>
                <w:bCs/>
                <w:color w:val="000000"/>
                <w:sz w:val="16"/>
                <w:szCs w:val="16"/>
              </w:rPr>
              <w:t>Artă, r</w:t>
            </w:r>
            <w:r w:rsidRPr="00B1160C">
              <w:rPr>
                <w:color w:val="000000"/>
                <w:sz w:val="16"/>
                <w:szCs w:val="16"/>
              </w:rPr>
              <w:t>egia Cristi Juncu - Colegiul Național George Coșbuc – Decembrie 2023</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547C2B6F" w14:textId="795E3C56"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3A9B2BA6" w14:textId="2F3DA76E" w:rsidR="00604E80" w:rsidRPr="00B1160C" w:rsidRDefault="00604E80" w:rsidP="00AA7E12">
            <w:pPr>
              <w:spacing w:after="60"/>
              <w:jc w:val="center"/>
              <w:rPr>
                <w:color w:val="000000"/>
                <w:sz w:val="16"/>
                <w:szCs w:val="16"/>
              </w:rPr>
            </w:pPr>
          </w:p>
        </w:tc>
      </w:tr>
      <w:tr w:rsidR="00DF5B01" w:rsidRPr="00B1160C" w14:paraId="178E5122" w14:textId="77777777" w:rsidTr="00074338">
        <w:trPr>
          <w:gridAfter w:val="2"/>
          <w:wAfter w:w="301" w:type="dxa"/>
          <w:trHeight w:val="698"/>
        </w:trPr>
        <w:tc>
          <w:tcPr>
            <w:tcW w:w="5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83E2CC" w14:textId="77777777" w:rsidR="00604E80" w:rsidRPr="00B1160C" w:rsidRDefault="00604E80" w:rsidP="00AA7E12">
            <w:pPr>
              <w:spacing w:after="60"/>
              <w:jc w:val="center"/>
              <w:rPr>
                <w:color w:val="000000"/>
                <w:sz w:val="16"/>
                <w:szCs w:val="16"/>
              </w:rPr>
            </w:pPr>
            <w:r w:rsidRPr="00B1160C">
              <w:rPr>
                <w:color w:val="000000"/>
                <w:sz w:val="16"/>
                <w:szCs w:val="16"/>
              </w:rPr>
              <w:t>5</w:t>
            </w:r>
          </w:p>
        </w:tc>
        <w:tc>
          <w:tcPr>
            <w:tcW w:w="1793" w:type="dxa"/>
            <w:vMerge w:val="restart"/>
            <w:tcBorders>
              <w:top w:val="nil"/>
              <w:left w:val="single" w:sz="4" w:space="0" w:color="auto"/>
              <w:bottom w:val="single" w:sz="4" w:space="0" w:color="000000"/>
              <w:right w:val="single" w:sz="4" w:space="0" w:color="auto"/>
            </w:tcBorders>
            <w:shd w:val="clear" w:color="auto" w:fill="auto"/>
            <w:vAlign w:val="center"/>
            <w:hideMark/>
          </w:tcPr>
          <w:p w14:paraId="59A0801A" w14:textId="77777777" w:rsidR="00604E80" w:rsidRPr="00B1160C" w:rsidRDefault="00604E80" w:rsidP="00AA7E12">
            <w:pPr>
              <w:spacing w:after="60"/>
              <w:jc w:val="center"/>
              <w:rPr>
                <w:b/>
                <w:bCs/>
                <w:color w:val="000000"/>
                <w:sz w:val="16"/>
                <w:szCs w:val="16"/>
              </w:rPr>
            </w:pPr>
            <w:r w:rsidRPr="00B1160C">
              <w:rPr>
                <w:b/>
                <w:bCs/>
                <w:color w:val="000000"/>
                <w:sz w:val="16"/>
                <w:szCs w:val="16"/>
              </w:rPr>
              <w:t>Ziua Mondială a Teatrului - 27 martie</w:t>
            </w:r>
          </w:p>
        </w:tc>
        <w:tc>
          <w:tcPr>
            <w:tcW w:w="2281" w:type="dxa"/>
            <w:vMerge w:val="restart"/>
            <w:tcBorders>
              <w:top w:val="nil"/>
              <w:left w:val="single" w:sz="4" w:space="0" w:color="auto"/>
              <w:bottom w:val="single" w:sz="4" w:space="0" w:color="000000"/>
              <w:right w:val="single" w:sz="4" w:space="0" w:color="auto"/>
            </w:tcBorders>
            <w:shd w:val="clear" w:color="auto" w:fill="auto"/>
            <w:vAlign w:val="center"/>
            <w:hideMark/>
          </w:tcPr>
          <w:p w14:paraId="7D5F5708" w14:textId="77777777" w:rsidR="00604E80" w:rsidRPr="00B1160C" w:rsidRDefault="00604E80" w:rsidP="00AA7E12">
            <w:pPr>
              <w:spacing w:after="60"/>
              <w:jc w:val="center"/>
              <w:rPr>
                <w:color w:val="000000"/>
                <w:sz w:val="16"/>
                <w:szCs w:val="16"/>
              </w:rPr>
            </w:pPr>
            <w:r w:rsidRPr="00B1160C">
              <w:rPr>
                <w:color w:val="000000"/>
                <w:sz w:val="16"/>
                <w:szCs w:val="16"/>
              </w:rPr>
              <w:t>Sărbătorirea anual pe 27 martie a Zilei Mondiale a Teatrului. În parteneriat cu UNATC - organizarea a două întâlniri-eveniment între studenţi ai secţiei de actorie/regie şi două personalităţi marcante ale teatrului românesc, actori/regizori a căror personalitate este legată de Teatrul Bulandra</w:t>
            </w:r>
          </w:p>
        </w:tc>
        <w:tc>
          <w:tcPr>
            <w:tcW w:w="1046" w:type="dxa"/>
            <w:tcBorders>
              <w:top w:val="nil"/>
              <w:left w:val="nil"/>
              <w:bottom w:val="single" w:sz="4" w:space="0" w:color="auto"/>
              <w:right w:val="single" w:sz="4" w:space="0" w:color="auto"/>
            </w:tcBorders>
            <w:shd w:val="clear" w:color="auto" w:fill="auto"/>
            <w:vAlign w:val="center"/>
            <w:hideMark/>
          </w:tcPr>
          <w:p w14:paraId="4D9ADC32"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nil"/>
              <w:left w:val="nil"/>
              <w:bottom w:val="single" w:sz="4" w:space="0" w:color="auto"/>
              <w:right w:val="single" w:sz="4" w:space="0" w:color="auto"/>
            </w:tcBorders>
            <w:shd w:val="clear" w:color="auto" w:fill="auto"/>
            <w:vAlign w:val="center"/>
            <w:hideMark/>
          </w:tcPr>
          <w:p w14:paraId="48FE419B" w14:textId="77777777" w:rsidR="00604E80" w:rsidRPr="00B1160C" w:rsidRDefault="00604E80" w:rsidP="00AA7E12">
            <w:pPr>
              <w:spacing w:after="60"/>
              <w:jc w:val="center"/>
              <w:rPr>
                <w:color w:val="050505"/>
                <w:sz w:val="16"/>
                <w:szCs w:val="16"/>
              </w:rPr>
            </w:pPr>
            <w:r w:rsidRPr="00B1160C">
              <w:rPr>
                <w:color w:val="050505"/>
                <w:sz w:val="16"/>
                <w:szCs w:val="16"/>
              </w:rPr>
              <w:t>27.03.2023 - 17:00 | Întâlnire în două acte | YURI KORDONSKY</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5D27B02C" w14:textId="6B4CE7EC"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569E7228" w14:textId="006A3516" w:rsidR="00604E80" w:rsidRPr="00B1160C" w:rsidRDefault="00604E80" w:rsidP="00AA7E12">
            <w:pPr>
              <w:spacing w:after="60"/>
              <w:jc w:val="center"/>
              <w:rPr>
                <w:color w:val="000000"/>
                <w:sz w:val="16"/>
                <w:szCs w:val="16"/>
              </w:rPr>
            </w:pPr>
          </w:p>
        </w:tc>
      </w:tr>
      <w:tr w:rsidR="00DF5B01" w:rsidRPr="00B1160C" w14:paraId="1A06806C" w14:textId="77777777" w:rsidTr="00B1160C">
        <w:trPr>
          <w:gridAfter w:val="2"/>
          <w:wAfter w:w="301" w:type="dxa"/>
          <w:trHeight w:val="1054"/>
        </w:trPr>
        <w:tc>
          <w:tcPr>
            <w:tcW w:w="561" w:type="dxa"/>
            <w:vMerge/>
            <w:tcBorders>
              <w:top w:val="nil"/>
              <w:left w:val="single" w:sz="4" w:space="0" w:color="auto"/>
              <w:bottom w:val="single" w:sz="4" w:space="0" w:color="000000"/>
              <w:right w:val="single" w:sz="4" w:space="0" w:color="auto"/>
            </w:tcBorders>
            <w:vAlign w:val="center"/>
            <w:hideMark/>
          </w:tcPr>
          <w:p w14:paraId="49CB4EB5"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179748ED"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000000"/>
              <w:right w:val="single" w:sz="4" w:space="0" w:color="auto"/>
            </w:tcBorders>
            <w:vAlign w:val="center"/>
            <w:hideMark/>
          </w:tcPr>
          <w:p w14:paraId="21D57767"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vAlign w:val="center"/>
            <w:hideMark/>
          </w:tcPr>
          <w:p w14:paraId="155272F4"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vAlign w:val="center"/>
            <w:hideMark/>
          </w:tcPr>
          <w:p w14:paraId="1710A787" w14:textId="77777777" w:rsidR="00604E80" w:rsidRPr="00B1160C" w:rsidRDefault="00604E80" w:rsidP="00AA7E12">
            <w:pPr>
              <w:spacing w:after="60"/>
              <w:jc w:val="center"/>
              <w:rPr>
                <w:color w:val="050505"/>
                <w:sz w:val="16"/>
                <w:szCs w:val="16"/>
              </w:rPr>
            </w:pPr>
            <w:r w:rsidRPr="00B1160C">
              <w:rPr>
                <w:color w:val="050505"/>
                <w:sz w:val="16"/>
                <w:szCs w:val="16"/>
              </w:rPr>
              <w:t>27.03.2023 - 19:00 | Întâlnire în două acte | ANDREI ȘERBAN</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74F791F3" w14:textId="05833349"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58A7020D" w14:textId="15532408" w:rsidR="00604E80" w:rsidRPr="00B1160C" w:rsidRDefault="00604E80" w:rsidP="00AA7E12">
            <w:pPr>
              <w:spacing w:after="60"/>
              <w:jc w:val="center"/>
              <w:rPr>
                <w:color w:val="000000"/>
                <w:sz w:val="16"/>
                <w:szCs w:val="16"/>
              </w:rPr>
            </w:pPr>
          </w:p>
        </w:tc>
      </w:tr>
      <w:tr w:rsidR="00DF5B01" w:rsidRPr="00B1160C" w14:paraId="21CBCC16" w14:textId="77777777" w:rsidTr="00074338">
        <w:trPr>
          <w:gridAfter w:val="2"/>
          <w:wAfter w:w="301" w:type="dxa"/>
          <w:trHeight w:val="885"/>
        </w:trPr>
        <w:tc>
          <w:tcPr>
            <w:tcW w:w="5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795E98" w14:textId="77777777" w:rsidR="00604E80" w:rsidRPr="00B1160C" w:rsidRDefault="00604E80" w:rsidP="00AA7E12">
            <w:pPr>
              <w:spacing w:after="60"/>
              <w:jc w:val="center"/>
              <w:rPr>
                <w:color w:val="000000"/>
                <w:sz w:val="16"/>
                <w:szCs w:val="16"/>
              </w:rPr>
            </w:pPr>
            <w:r w:rsidRPr="00B1160C">
              <w:rPr>
                <w:color w:val="000000"/>
                <w:sz w:val="16"/>
                <w:szCs w:val="16"/>
              </w:rPr>
              <w:t>6</w:t>
            </w:r>
          </w:p>
        </w:tc>
        <w:tc>
          <w:tcPr>
            <w:tcW w:w="1793" w:type="dxa"/>
            <w:vMerge w:val="restart"/>
            <w:tcBorders>
              <w:top w:val="nil"/>
              <w:left w:val="single" w:sz="4" w:space="0" w:color="auto"/>
              <w:bottom w:val="single" w:sz="4" w:space="0" w:color="000000"/>
              <w:right w:val="single" w:sz="4" w:space="0" w:color="auto"/>
            </w:tcBorders>
            <w:shd w:val="clear" w:color="auto" w:fill="auto"/>
            <w:vAlign w:val="center"/>
            <w:hideMark/>
          </w:tcPr>
          <w:p w14:paraId="792E98E6" w14:textId="77777777" w:rsidR="00604E80" w:rsidRPr="00B1160C" w:rsidRDefault="00604E80" w:rsidP="00AA7E12">
            <w:pPr>
              <w:spacing w:after="60"/>
              <w:jc w:val="center"/>
              <w:rPr>
                <w:b/>
                <w:bCs/>
                <w:color w:val="000000"/>
                <w:sz w:val="16"/>
                <w:szCs w:val="16"/>
              </w:rPr>
            </w:pPr>
            <w:r w:rsidRPr="00B1160C">
              <w:rPr>
                <w:b/>
                <w:bCs/>
                <w:color w:val="000000"/>
                <w:sz w:val="16"/>
                <w:szCs w:val="16"/>
              </w:rPr>
              <w:t>Bulandra ITINERANTĂ</w:t>
            </w:r>
          </w:p>
        </w:tc>
        <w:tc>
          <w:tcPr>
            <w:tcW w:w="2281" w:type="dxa"/>
            <w:vMerge w:val="restart"/>
            <w:tcBorders>
              <w:top w:val="nil"/>
              <w:left w:val="single" w:sz="4" w:space="0" w:color="auto"/>
              <w:bottom w:val="single" w:sz="4" w:space="0" w:color="000000"/>
              <w:right w:val="single" w:sz="4" w:space="0" w:color="auto"/>
            </w:tcBorders>
            <w:shd w:val="clear" w:color="auto" w:fill="auto"/>
            <w:vAlign w:val="center"/>
            <w:hideMark/>
          </w:tcPr>
          <w:p w14:paraId="0BACABCA" w14:textId="77777777" w:rsidR="00604E80" w:rsidRPr="00B1160C" w:rsidRDefault="00604E80" w:rsidP="00AA7E12">
            <w:pPr>
              <w:spacing w:after="60"/>
              <w:jc w:val="center"/>
              <w:rPr>
                <w:color w:val="000000"/>
                <w:sz w:val="16"/>
                <w:szCs w:val="16"/>
              </w:rPr>
            </w:pPr>
            <w:r w:rsidRPr="00B1160C">
              <w:rPr>
                <w:color w:val="000000"/>
                <w:sz w:val="16"/>
                <w:szCs w:val="16"/>
              </w:rPr>
              <w:t>Spectacolele de teatru din repertoriul curent al Teatrului Bulandra au fost jucate in alte locații decât cele ale Teatrului  Bulandra</w:t>
            </w:r>
          </w:p>
        </w:tc>
        <w:tc>
          <w:tcPr>
            <w:tcW w:w="1046" w:type="dxa"/>
            <w:tcBorders>
              <w:top w:val="nil"/>
              <w:left w:val="nil"/>
              <w:bottom w:val="single" w:sz="4" w:space="0" w:color="auto"/>
              <w:right w:val="single" w:sz="4" w:space="0" w:color="auto"/>
            </w:tcBorders>
            <w:shd w:val="clear" w:color="auto" w:fill="auto"/>
            <w:noWrap/>
            <w:vAlign w:val="center"/>
            <w:hideMark/>
          </w:tcPr>
          <w:p w14:paraId="7A471E26"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nil"/>
              <w:left w:val="nil"/>
              <w:bottom w:val="single" w:sz="4" w:space="0" w:color="auto"/>
              <w:right w:val="single" w:sz="4" w:space="0" w:color="auto"/>
            </w:tcBorders>
            <w:shd w:val="clear" w:color="auto" w:fill="auto"/>
            <w:vAlign w:val="center"/>
            <w:hideMark/>
          </w:tcPr>
          <w:p w14:paraId="155C99BC" w14:textId="77777777" w:rsidR="00604E80" w:rsidRPr="00B1160C" w:rsidRDefault="00604E80" w:rsidP="00AA7E12">
            <w:pPr>
              <w:spacing w:after="60"/>
              <w:jc w:val="center"/>
              <w:rPr>
                <w:color w:val="000000"/>
                <w:sz w:val="16"/>
                <w:szCs w:val="16"/>
              </w:rPr>
            </w:pPr>
            <w:r w:rsidRPr="00B1160C">
              <w:rPr>
                <w:color w:val="000000"/>
                <w:sz w:val="16"/>
                <w:szCs w:val="16"/>
              </w:rPr>
              <w:t xml:space="preserve">23-24 septembrie, ZILELE ELVIRA GODEANU - Târgu Jiu, </w:t>
            </w:r>
            <w:r w:rsidRPr="00B1160C">
              <w:rPr>
                <w:b/>
                <w:bCs/>
                <w:color w:val="000000"/>
                <w:sz w:val="16"/>
                <w:szCs w:val="16"/>
              </w:rPr>
              <w:t>Gigel</w:t>
            </w:r>
            <w:r w:rsidRPr="00B1160C">
              <w:rPr>
                <w:color w:val="000000"/>
                <w:sz w:val="16"/>
                <w:szCs w:val="16"/>
              </w:rPr>
              <w:t xml:space="preserve">  regia Vlad Zamfirescu</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1C827394" w14:textId="319A01D5"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5398A3AB" w14:textId="7C45286A" w:rsidR="00604E80" w:rsidRPr="00B1160C" w:rsidRDefault="00604E80" w:rsidP="00AA7E12">
            <w:pPr>
              <w:spacing w:after="60"/>
              <w:jc w:val="center"/>
              <w:rPr>
                <w:color w:val="000000"/>
                <w:sz w:val="16"/>
                <w:szCs w:val="16"/>
              </w:rPr>
            </w:pPr>
          </w:p>
        </w:tc>
      </w:tr>
      <w:tr w:rsidR="00DF5B01" w:rsidRPr="00B1160C" w14:paraId="4F579219" w14:textId="77777777" w:rsidTr="00074338">
        <w:trPr>
          <w:gridAfter w:val="2"/>
          <w:wAfter w:w="301" w:type="dxa"/>
          <w:trHeight w:val="1200"/>
        </w:trPr>
        <w:tc>
          <w:tcPr>
            <w:tcW w:w="561" w:type="dxa"/>
            <w:vMerge/>
            <w:tcBorders>
              <w:top w:val="nil"/>
              <w:left w:val="single" w:sz="4" w:space="0" w:color="auto"/>
              <w:bottom w:val="single" w:sz="4" w:space="0" w:color="000000"/>
              <w:right w:val="single" w:sz="4" w:space="0" w:color="auto"/>
            </w:tcBorders>
            <w:vAlign w:val="center"/>
            <w:hideMark/>
          </w:tcPr>
          <w:p w14:paraId="2261303A"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0583D872"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000000"/>
              <w:right w:val="single" w:sz="4" w:space="0" w:color="auto"/>
            </w:tcBorders>
            <w:vAlign w:val="center"/>
            <w:hideMark/>
          </w:tcPr>
          <w:p w14:paraId="2E1349CF"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35034D1C"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vAlign w:val="center"/>
            <w:hideMark/>
          </w:tcPr>
          <w:p w14:paraId="5AB20CE1" w14:textId="77777777" w:rsidR="00604E80" w:rsidRPr="00B1160C" w:rsidRDefault="00604E80" w:rsidP="00AA7E12">
            <w:pPr>
              <w:spacing w:after="60"/>
              <w:jc w:val="center"/>
              <w:rPr>
                <w:color w:val="000000"/>
                <w:sz w:val="16"/>
                <w:szCs w:val="16"/>
              </w:rPr>
            </w:pPr>
            <w:r w:rsidRPr="00B1160C">
              <w:rPr>
                <w:color w:val="000000"/>
                <w:sz w:val="16"/>
                <w:szCs w:val="16"/>
              </w:rPr>
              <w:t xml:space="preserve">26-27 octombrie 200 de ani de la inființarea Teatrului Național Miskolc, </w:t>
            </w:r>
            <w:r w:rsidRPr="00B1160C">
              <w:rPr>
                <w:b/>
                <w:bCs/>
                <w:color w:val="000000"/>
                <w:sz w:val="16"/>
                <w:szCs w:val="16"/>
              </w:rPr>
              <w:t>Artă</w:t>
            </w:r>
            <w:r w:rsidRPr="00B1160C">
              <w:rPr>
                <w:color w:val="000000"/>
                <w:sz w:val="16"/>
                <w:szCs w:val="16"/>
              </w:rPr>
              <w:t xml:space="preserve"> regia Cristi Juncu</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7BA4E82E" w14:textId="042C6D56"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006C21C1" w14:textId="376B356A" w:rsidR="00604E80" w:rsidRPr="00B1160C" w:rsidRDefault="00604E80" w:rsidP="00AA7E12">
            <w:pPr>
              <w:spacing w:after="60"/>
              <w:jc w:val="center"/>
              <w:rPr>
                <w:color w:val="000000"/>
                <w:sz w:val="16"/>
                <w:szCs w:val="16"/>
              </w:rPr>
            </w:pPr>
          </w:p>
        </w:tc>
      </w:tr>
      <w:tr w:rsidR="00E14518" w:rsidRPr="00B1160C" w14:paraId="356EC308" w14:textId="77777777" w:rsidTr="00074338">
        <w:trPr>
          <w:gridAfter w:val="2"/>
          <w:wAfter w:w="301" w:type="dxa"/>
          <w:trHeight w:val="1200"/>
        </w:trPr>
        <w:tc>
          <w:tcPr>
            <w:tcW w:w="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8CB0A2" w14:textId="77777777" w:rsidR="00604E80" w:rsidRPr="00B1160C" w:rsidRDefault="00604E80" w:rsidP="00AA7E12">
            <w:pPr>
              <w:spacing w:after="60"/>
              <w:jc w:val="center"/>
              <w:rPr>
                <w:color w:val="000000"/>
                <w:sz w:val="16"/>
                <w:szCs w:val="16"/>
              </w:rPr>
            </w:pPr>
            <w:r w:rsidRPr="00B1160C">
              <w:rPr>
                <w:color w:val="000000"/>
                <w:sz w:val="16"/>
                <w:szCs w:val="16"/>
              </w:rPr>
              <w:t>7</w:t>
            </w:r>
          </w:p>
        </w:tc>
        <w:tc>
          <w:tcPr>
            <w:tcW w:w="1793" w:type="dxa"/>
            <w:vMerge w:val="restart"/>
            <w:tcBorders>
              <w:top w:val="nil"/>
              <w:left w:val="single" w:sz="4" w:space="0" w:color="auto"/>
              <w:bottom w:val="single" w:sz="4" w:space="0" w:color="auto"/>
              <w:right w:val="single" w:sz="4" w:space="0" w:color="auto"/>
            </w:tcBorders>
            <w:shd w:val="clear" w:color="auto" w:fill="auto"/>
            <w:vAlign w:val="center"/>
            <w:hideMark/>
          </w:tcPr>
          <w:p w14:paraId="49611D34" w14:textId="26ECEDB0" w:rsidR="00604E80" w:rsidRPr="00B1160C" w:rsidRDefault="00604E80" w:rsidP="00AA7E12">
            <w:pPr>
              <w:spacing w:after="60"/>
              <w:jc w:val="center"/>
              <w:rPr>
                <w:b/>
                <w:bCs/>
                <w:color w:val="000000"/>
                <w:sz w:val="16"/>
                <w:szCs w:val="16"/>
              </w:rPr>
            </w:pPr>
            <w:r w:rsidRPr="00B1160C">
              <w:rPr>
                <w:b/>
                <w:bCs/>
                <w:color w:val="000000"/>
                <w:sz w:val="16"/>
                <w:szCs w:val="16"/>
              </w:rPr>
              <w:t>Festivaluri Naționale/ Internaționale</w:t>
            </w:r>
          </w:p>
        </w:tc>
        <w:tc>
          <w:tcPr>
            <w:tcW w:w="228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DAA3287" w14:textId="6A674C08"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75612853"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nil"/>
              <w:left w:val="nil"/>
              <w:bottom w:val="single" w:sz="4" w:space="0" w:color="auto"/>
              <w:right w:val="single" w:sz="4" w:space="0" w:color="auto"/>
            </w:tcBorders>
            <w:shd w:val="clear" w:color="auto" w:fill="auto"/>
            <w:vAlign w:val="center"/>
            <w:hideMark/>
          </w:tcPr>
          <w:p w14:paraId="2B54FCB4" w14:textId="17DCB99B" w:rsidR="00604E80" w:rsidRPr="00B1160C" w:rsidRDefault="00604E80" w:rsidP="00AA7E12">
            <w:pPr>
              <w:spacing w:after="60"/>
              <w:jc w:val="center"/>
              <w:rPr>
                <w:color w:val="000000"/>
                <w:sz w:val="16"/>
                <w:szCs w:val="16"/>
              </w:rPr>
            </w:pPr>
            <w:r w:rsidRPr="00B1160C">
              <w:rPr>
                <w:color w:val="000000"/>
                <w:sz w:val="16"/>
                <w:szCs w:val="16"/>
              </w:rPr>
              <w:t xml:space="preserve">18-20 mai Festivalul Internațional de Teatru Alba Iulia- POVEȘTI - </w:t>
            </w:r>
            <w:r w:rsidRPr="00B1160C">
              <w:rPr>
                <w:b/>
                <w:bCs/>
                <w:color w:val="000000"/>
                <w:sz w:val="16"/>
                <w:szCs w:val="16"/>
              </w:rPr>
              <w:t>Cină cu prieteni</w:t>
            </w:r>
            <w:r w:rsidRPr="00B1160C">
              <w:rPr>
                <w:color w:val="000000"/>
                <w:sz w:val="16"/>
                <w:szCs w:val="16"/>
              </w:rPr>
              <w:t xml:space="preserve">  regia Cristi Juncu</w:t>
            </w:r>
          </w:p>
        </w:tc>
        <w:tc>
          <w:tcPr>
            <w:tcW w:w="1545" w:type="dxa"/>
            <w:tcBorders>
              <w:top w:val="nil"/>
              <w:left w:val="nil"/>
              <w:bottom w:val="single" w:sz="4" w:space="0" w:color="auto"/>
              <w:right w:val="single" w:sz="4" w:space="0" w:color="auto"/>
            </w:tcBorders>
            <w:shd w:val="clear" w:color="auto" w:fill="auto"/>
            <w:noWrap/>
            <w:vAlign w:val="center"/>
            <w:hideMark/>
          </w:tcPr>
          <w:p w14:paraId="766F454D" w14:textId="09C93BF7" w:rsidR="00604E80" w:rsidRPr="00B1160C" w:rsidRDefault="00604E80" w:rsidP="00AA7E12">
            <w:pPr>
              <w:spacing w:after="60"/>
              <w:jc w:val="center"/>
              <w:rPr>
                <w:color w:val="000000"/>
                <w:sz w:val="16"/>
                <w:szCs w:val="16"/>
              </w:rPr>
            </w:pPr>
          </w:p>
        </w:tc>
        <w:tc>
          <w:tcPr>
            <w:tcW w:w="1417" w:type="dxa"/>
            <w:gridSpan w:val="3"/>
            <w:tcBorders>
              <w:top w:val="nil"/>
              <w:left w:val="nil"/>
              <w:bottom w:val="single" w:sz="4" w:space="0" w:color="auto"/>
              <w:right w:val="single" w:sz="4" w:space="0" w:color="auto"/>
            </w:tcBorders>
            <w:shd w:val="clear" w:color="auto" w:fill="auto"/>
            <w:noWrap/>
            <w:vAlign w:val="center"/>
            <w:hideMark/>
          </w:tcPr>
          <w:p w14:paraId="25C298DB" w14:textId="080E1F3E" w:rsidR="00604E80" w:rsidRPr="00B1160C" w:rsidRDefault="00604E80" w:rsidP="00AA7E12">
            <w:pPr>
              <w:spacing w:after="60"/>
              <w:jc w:val="center"/>
              <w:rPr>
                <w:color w:val="000000"/>
                <w:sz w:val="16"/>
                <w:szCs w:val="16"/>
              </w:rPr>
            </w:pPr>
          </w:p>
        </w:tc>
      </w:tr>
      <w:tr w:rsidR="00E14518" w:rsidRPr="00B1160C" w14:paraId="2CC4118F" w14:textId="77777777" w:rsidTr="00074338">
        <w:trPr>
          <w:gridAfter w:val="2"/>
          <w:wAfter w:w="301" w:type="dxa"/>
          <w:trHeight w:val="557"/>
        </w:trPr>
        <w:tc>
          <w:tcPr>
            <w:tcW w:w="561" w:type="dxa"/>
            <w:vMerge/>
            <w:tcBorders>
              <w:top w:val="nil"/>
              <w:left w:val="single" w:sz="4" w:space="0" w:color="auto"/>
              <w:bottom w:val="single" w:sz="4" w:space="0" w:color="auto"/>
              <w:right w:val="single" w:sz="4" w:space="0" w:color="auto"/>
            </w:tcBorders>
            <w:vAlign w:val="center"/>
            <w:hideMark/>
          </w:tcPr>
          <w:p w14:paraId="753CC998"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380EB532"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274A0513"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5DB16F6F"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vAlign w:val="center"/>
            <w:hideMark/>
          </w:tcPr>
          <w:p w14:paraId="7B0CE4BD" w14:textId="5FD87539" w:rsidR="00604E80" w:rsidRPr="00B1160C" w:rsidRDefault="00604E80" w:rsidP="00AA7E12">
            <w:pPr>
              <w:spacing w:after="60"/>
              <w:jc w:val="center"/>
              <w:rPr>
                <w:color w:val="000000"/>
                <w:sz w:val="16"/>
                <w:szCs w:val="16"/>
              </w:rPr>
            </w:pPr>
            <w:r w:rsidRPr="00B1160C">
              <w:rPr>
                <w:color w:val="000000"/>
                <w:sz w:val="16"/>
                <w:szCs w:val="16"/>
              </w:rPr>
              <w:t xml:space="preserve">07-09 iunie Festivalul Internațional de Teatru Scurt -Oradea </w:t>
            </w:r>
            <w:r w:rsidRPr="00B1160C">
              <w:rPr>
                <w:b/>
                <w:bCs/>
                <w:color w:val="000000"/>
                <w:sz w:val="16"/>
                <w:szCs w:val="16"/>
              </w:rPr>
              <w:t>Băieții de zinc</w:t>
            </w:r>
            <w:r w:rsidRPr="00B1160C">
              <w:rPr>
                <w:color w:val="000000"/>
                <w:sz w:val="16"/>
                <w:szCs w:val="16"/>
              </w:rPr>
              <w:t xml:space="preserve"> regia Yury Kordonsky</w:t>
            </w:r>
          </w:p>
        </w:tc>
        <w:tc>
          <w:tcPr>
            <w:tcW w:w="1545" w:type="dxa"/>
            <w:tcBorders>
              <w:top w:val="nil"/>
              <w:left w:val="nil"/>
              <w:bottom w:val="single" w:sz="4" w:space="0" w:color="auto"/>
              <w:right w:val="single" w:sz="4" w:space="0" w:color="auto"/>
            </w:tcBorders>
            <w:shd w:val="clear" w:color="auto" w:fill="auto"/>
            <w:noWrap/>
            <w:vAlign w:val="center"/>
            <w:hideMark/>
          </w:tcPr>
          <w:p w14:paraId="38B02AAF" w14:textId="20D13CF5" w:rsidR="00604E80" w:rsidRPr="00B1160C" w:rsidRDefault="00604E80" w:rsidP="00AA7E12">
            <w:pPr>
              <w:spacing w:after="60"/>
              <w:jc w:val="center"/>
              <w:rPr>
                <w:color w:val="000000"/>
                <w:sz w:val="16"/>
                <w:szCs w:val="16"/>
              </w:rPr>
            </w:pPr>
          </w:p>
        </w:tc>
        <w:tc>
          <w:tcPr>
            <w:tcW w:w="1417" w:type="dxa"/>
            <w:gridSpan w:val="3"/>
            <w:tcBorders>
              <w:top w:val="nil"/>
              <w:left w:val="nil"/>
              <w:bottom w:val="single" w:sz="4" w:space="0" w:color="auto"/>
              <w:right w:val="single" w:sz="4" w:space="0" w:color="auto"/>
            </w:tcBorders>
            <w:shd w:val="clear" w:color="auto" w:fill="auto"/>
            <w:noWrap/>
            <w:vAlign w:val="center"/>
            <w:hideMark/>
          </w:tcPr>
          <w:p w14:paraId="59625783" w14:textId="161C35A9" w:rsidR="00604E80" w:rsidRPr="00B1160C" w:rsidRDefault="00604E80" w:rsidP="00AA7E12">
            <w:pPr>
              <w:spacing w:after="60"/>
              <w:jc w:val="center"/>
              <w:rPr>
                <w:color w:val="000000"/>
                <w:sz w:val="16"/>
                <w:szCs w:val="16"/>
              </w:rPr>
            </w:pPr>
          </w:p>
        </w:tc>
      </w:tr>
      <w:tr w:rsidR="00E14518" w:rsidRPr="00B1160C" w14:paraId="76F156D1" w14:textId="77777777" w:rsidTr="00074338">
        <w:trPr>
          <w:gridAfter w:val="2"/>
          <w:wAfter w:w="301" w:type="dxa"/>
          <w:trHeight w:val="900"/>
        </w:trPr>
        <w:tc>
          <w:tcPr>
            <w:tcW w:w="561" w:type="dxa"/>
            <w:vMerge/>
            <w:tcBorders>
              <w:top w:val="nil"/>
              <w:left w:val="single" w:sz="4" w:space="0" w:color="auto"/>
              <w:bottom w:val="single" w:sz="4" w:space="0" w:color="auto"/>
              <w:right w:val="single" w:sz="4" w:space="0" w:color="auto"/>
            </w:tcBorders>
            <w:vAlign w:val="center"/>
            <w:hideMark/>
          </w:tcPr>
          <w:p w14:paraId="78E27409"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228A7C5A"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35D13E92"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375A3185"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564" w:type="dxa"/>
            <w:tcBorders>
              <w:top w:val="nil"/>
              <w:left w:val="nil"/>
              <w:bottom w:val="single" w:sz="4" w:space="0" w:color="auto"/>
              <w:right w:val="single" w:sz="4" w:space="0" w:color="auto"/>
            </w:tcBorders>
            <w:shd w:val="clear" w:color="auto" w:fill="auto"/>
            <w:vAlign w:val="center"/>
            <w:hideMark/>
          </w:tcPr>
          <w:p w14:paraId="1A2A83ED" w14:textId="77777777" w:rsidR="00604E80" w:rsidRPr="00B1160C" w:rsidRDefault="00604E80" w:rsidP="00AA7E12">
            <w:pPr>
              <w:spacing w:after="60"/>
              <w:jc w:val="center"/>
              <w:rPr>
                <w:color w:val="000000"/>
                <w:sz w:val="16"/>
                <w:szCs w:val="16"/>
              </w:rPr>
            </w:pPr>
            <w:r w:rsidRPr="00B1160C">
              <w:rPr>
                <w:color w:val="000000"/>
                <w:sz w:val="16"/>
                <w:szCs w:val="16"/>
              </w:rPr>
              <w:t xml:space="preserve">25-27 iunie Festivalul Internațional de Teatru - SIBIU- </w:t>
            </w:r>
            <w:r w:rsidRPr="00B1160C">
              <w:rPr>
                <w:b/>
                <w:bCs/>
                <w:color w:val="000000"/>
                <w:sz w:val="16"/>
                <w:szCs w:val="16"/>
              </w:rPr>
              <w:t>Tatăl</w:t>
            </w:r>
            <w:r w:rsidRPr="00B1160C">
              <w:rPr>
                <w:color w:val="000000"/>
                <w:sz w:val="16"/>
                <w:szCs w:val="16"/>
              </w:rPr>
              <w:t xml:space="preserve"> regia Cristi Juncu</w:t>
            </w:r>
          </w:p>
        </w:tc>
        <w:tc>
          <w:tcPr>
            <w:tcW w:w="1545" w:type="dxa"/>
            <w:tcBorders>
              <w:top w:val="nil"/>
              <w:left w:val="nil"/>
              <w:bottom w:val="single" w:sz="4" w:space="0" w:color="auto"/>
              <w:right w:val="single" w:sz="4" w:space="0" w:color="auto"/>
            </w:tcBorders>
            <w:shd w:val="clear" w:color="auto" w:fill="auto"/>
            <w:noWrap/>
            <w:vAlign w:val="center"/>
            <w:hideMark/>
          </w:tcPr>
          <w:p w14:paraId="6C13CEF2" w14:textId="53433FC7" w:rsidR="00604E80" w:rsidRPr="00B1160C" w:rsidRDefault="00604E80" w:rsidP="00AA7E12">
            <w:pPr>
              <w:spacing w:after="60"/>
              <w:jc w:val="center"/>
              <w:rPr>
                <w:color w:val="000000"/>
                <w:sz w:val="16"/>
                <w:szCs w:val="16"/>
              </w:rPr>
            </w:pPr>
          </w:p>
        </w:tc>
        <w:tc>
          <w:tcPr>
            <w:tcW w:w="1417" w:type="dxa"/>
            <w:gridSpan w:val="3"/>
            <w:tcBorders>
              <w:top w:val="nil"/>
              <w:left w:val="nil"/>
              <w:bottom w:val="single" w:sz="4" w:space="0" w:color="auto"/>
              <w:right w:val="single" w:sz="4" w:space="0" w:color="auto"/>
            </w:tcBorders>
            <w:shd w:val="clear" w:color="auto" w:fill="auto"/>
            <w:noWrap/>
            <w:vAlign w:val="center"/>
            <w:hideMark/>
          </w:tcPr>
          <w:p w14:paraId="4EF70E6D" w14:textId="55F295A6" w:rsidR="00604E80" w:rsidRPr="00B1160C" w:rsidRDefault="00604E80" w:rsidP="00AA7E12">
            <w:pPr>
              <w:spacing w:after="60"/>
              <w:jc w:val="center"/>
              <w:rPr>
                <w:color w:val="000000"/>
                <w:sz w:val="16"/>
                <w:szCs w:val="16"/>
              </w:rPr>
            </w:pPr>
          </w:p>
        </w:tc>
      </w:tr>
      <w:tr w:rsidR="00E14518" w:rsidRPr="00B1160C" w14:paraId="0CAA9124" w14:textId="77777777" w:rsidTr="00074338">
        <w:trPr>
          <w:gridAfter w:val="2"/>
          <w:wAfter w:w="301" w:type="dxa"/>
          <w:trHeight w:val="1200"/>
        </w:trPr>
        <w:tc>
          <w:tcPr>
            <w:tcW w:w="561" w:type="dxa"/>
            <w:vMerge/>
            <w:tcBorders>
              <w:top w:val="nil"/>
              <w:left w:val="single" w:sz="4" w:space="0" w:color="auto"/>
              <w:bottom w:val="single" w:sz="4" w:space="0" w:color="auto"/>
              <w:right w:val="single" w:sz="4" w:space="0" w:color="auto"/>
            </w:tcBorders>
            <w:vAlign w:val="center"/>
            <w:hideMark/>
          </w:tcPr>
          <w:p w14:paraId="239C8D5C"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47E7B898"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1FA18593"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128E1087" w14:textId="77777777" w:rsidR="00604E80" w:rsidRPr="00B1160C" w:rsidRDefault="00604E80" w:rsidP="00AA7E12">
            <w:pPr>
              <w:spacing w:after="60"/>
              <w:jc w:val="center"/>
              <w:rPr>
                <w:color w:val="000000"/>
                <w:sz w:val="16"/>
                <w:szCs w:val="16"/>
              </w:rPr>
            </w:pPr>
            <w:r w:rsidRPr="00B1160C">
              <w:rPr>
                <w:color w:val="000000"/>
                <w:sz w:val="16"/>
                <w:szCs w:val="16"/>
              </w:rPr>
              <w:t>4</w:t>
            </w:r>
          </w:p>
        </w:tc>
        <w:tc>
          <w:tcPr>
            <w:tcW w:w="1564" w:type="dxa"/>
            <w:tcBorders>
              <w:top w:val="nil"/>
              <w:left w:val="nil"/>
              <w:bottom w:val="single" w:sz="4" w:space="0" w:color="auto"/>
              <w:right w:val="single" w:sz="4" w:space="0" w:color="auto"/>
            </w:tcBorders>
            <w:shd w:val="clear" w:color="auto" w:fill="auto"/>
            <w:vAlign w:val="center"/>
            <w:hideMark/>
          </w:tcPr>
          <w:p w14:paraId="6F1CC064" w14:textId="77777777" w:rsidR="00604E80" w:rsidRPr="00B1160C" w:rsidRDefault="00604E80" w:rsidP="00AA7E12">
            <w:pPr>
              <w:spacing w:after="60"/>
              <w:jc w:val="center"/>
              <w:rPr>
                <w:color w:val="000000"/>
                <w:sz w:val="16"/>
                <w:szCs w:val="16"/>
              </w:rPr>
            </w:pPr>
            <w:r w:rsidRPr="00B1160C">
              <w:rPr>
                <w:color w:val="000000"/>
                <w:sz w:val="16"/>
                <w:szCs w:val="16"/>
              </w:rPr>
              <w:t xml:space="preserve">3-4 iulie Festivalul Național de Teatru- Săptămâna Comediei Brașov, </w:t>
            </w:r>
            <w:r w:rsidRPr="00B1160C">
              <w:rPr>
                <w:b/>
                <w:bCs/>
                <w:color w:val="000000"/>
                <w:sz w:val="16"/>
                <w:szCs w:val="16"/>
              </w:rPr>
              <w:t>După D ALE</w:t>
            </w:r>
            <w:r w:rsidRPr="00B1160C">
              <w:rPr>
                <w:color w:val="000000"/>
                <w:sz w:val="16"/>
                <w:szCs w:val="16"/>
              </w:rPr>
              <w:t xml:space="preserve">  regia Cornel Scripcaru</w:t>
            </w:r>
          </w:p>
        </w:tc>
        <w:tc>
          <w:tcPr>
            <w:tcW w:w="1545" w:type="dxa"/>
            <w:tcBorders>
              <w:top w:val="nil"/>
              <w:left w:val="nil"/>
              <w:bottom w:val="single" w:sz="4" w:space="0" w:color="auto"/>
              <w:right w:val="single" w:sz="4" w:space="0" w:color="auto"/>
            </w:tcBorders>
            <w:shd w:val="clear" w:color="auto" w:fill="auto"/>
            <w:noWrap/>
            <w:vAlign w:val="center"/>
            <w:hideMark/>
          </w:tcPr>
          <w:p w14:paraId="3D0DA2C1" w14:textId="5663F1C5" w:rsidR="00604E80" w:rsidRPr="00B1160C" w:rsidRDefault="00604E80" w:rsidP="00AA7E12">
            <w:pPr>
              <w:spacing w:after="60"/>
              <w:jc w:val="center"/>
              <w:rPr>
                <w:color w:val="000000"/>
                <w:sz w:val="16"/>
                <w:szCs w:val="16"/>
              </w:rPr>
            </w:pPr>
          </w:p>
        </w:tc>
        <w:tc>
          <w:tcPr>
            <w:tcW w:w="1417" w:type="dxa"/>
            <w:gridSpan w:val="3"/>
            <w:tcBorders>
              <w:top w:val="nil"/>
              <w:left w:val="nil"/>
              <w:bottom w:val="single" w:sz="4" w:space="0" w:color="auto"/>
              <w:right w:val="single" w:sz="4" w:space="0" w:color="auto"/>
            </w:tcBorders>
            <w:shd w:val="clear" w:color="auto" w:fill="auto"/>
            <w:noWrap/>
            <w:vAlign w:val="center"/>
            <w:hideMark/>
          </w:tcPr>
          <w:p w14:paraId="4F29ABA4" w14:textId="533F050E" w:rsidR="00604E80" w:rsidRPr="00B1160C" w:rsidRDefault="00604E80" w:rsidP="00AA7E12">
            <w:pPr>
              <w:spacing w:after="60"/>
              <w:jc w:val="center"/>
              <w:rPr>
                <w:color w:val="000000"/>
                <w:sz w:val="16"/>
                <w:szCs w:val="16"/>
              </w:rPr>
            </w:pPr>
          </w:p>
        </w:tc>
      </w:tr>
      <w:tr w:rsidR="00E14518" w:rsidRPr="00B1160C" w14:paraId="1449616E" w14:textId="77777777" w:rsidTr="00074338">
        <w:trPr>
          <w:gridAfter w:val="2"/>
          <w:wAfter w:w="301" w:type="dxa"/>
          <w:trHeight w:val="1200"/>
        </w:trPr>
        <w:tc>
          <w:tcPr>
            <w:tcW w:w="561" w:type="dxa"/>
            <w:vMerge/>
            <w:tcBorders>
              <w:top w:val="nil"/>
              <w:left w:val="single" w:sz="4" w:space="0" w:color="auto"/>
              <w:bottom w:val="single" w:sz="4" w:space="0" w:color="auto"/>
              <w:right w:val="single" w:sz="4" w:space="0" w:color="auto"/>
            </w:tcBorders>
            <w:vAlign w:val="center"/>
            <w:hideMark/>
          </w:tcPr>
          <w:p w14:paraId="068ECE66"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2F90DB00"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632E4E76"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0284FF4E" w14:textId="77777777" w:rsidR="00604E80" w:rsidRPr="00B1160C" w:rsidRDefault="00604E80" w:rsidP="00AA7E12">
            <w:pPr>
              <w:spacing w:after="60"/>
              <w:jc w:val="center"/>
              <w:rPr>
                <w:color w:val="000000"/>
                <w:sz w:val="16"/>
                <w:szCs w:val="16"/>
              </w:rPr>
            </w:pPr>
            <w:r w:rsidRPr="00B1160C">
              <w:rPr>
                <w:color w:val="000000"/>
                <w:sz w:val="16"/>
                <w:szCs w:val="16"/>
              </w:rPr>
              <w:t>5</w:t>
            </w:r>
          </w:p>
        </w:tc>
        <w:tc>
          <w:tcPr>
            <w:tcW w:w="1564" w:type="dxa"/>
            <w:tcBorders>
              <w:top w:val="nil"/>
              <w:left w:val="nil"/>
              <w:bottom w:val="single" w:sz="4" w:space="0" w:color="auto"/>
              <w:right w:val="single" w:sz="4" w:space="0" w:color="auto"/>
            </w:tcBorders>
            <w:shd w:val="clear" w:color="auto" w:fill="auto"/>
            <w:vAlign w:val="center"/>
            <w:hideMark/>
          </w:tcPr>
          <w:p w14:paraId="4342FF2B" w14:textId="77777777" w:rsidR="00604E80" w:rsidRPr="00B1160C" w:rsidRDefault="00604E80" w:rsidP="00AA7E12">
            <w:pPr>
              <w:spacing w:after="60"/>
              <w:jc w:val="center"/>
              <w:rPr>
                <w:color w:val="000000"/>
                <w:sz w:val="16"/>
                <w:szCs w:val="16"/>
              </w:rPr>
            </w:pPr>
            <w:r w:rsidRPr="00B1160C">
              <w:rPr>
                <w:color w:val="000000"/>
                <w:sz w:val="16"/>
                <w:szCs w:val="16"/>
              </w:rPr>
              <w:t>29-31 iulie Festivalul Internațional de Teatru - ARIEL VÂLCEA FEST, Râmnicu Vâlcea -</w:t>
            </w:r>
            <w:r w:rsidRPr="00B1160C">
              <w:rPr>
                <w:b/>
                <w:bCs/>
                <w:color w:val="000000"/>
                <w:sz w:val="16"/>
                <w:szCs w:val="16"/>
              </w:rPr>
              <w:t xml:space="preserve"> Furtuna</w:t>
            </w:r>
            <w:r w:rsidRPr="00B1160C">
              <w:rPr>
                <w:color w:val="000000"/>
                <w:sz w:val="16"/>
                <w:szCs w:val="16"/>
              </w:rPr>
              <w:t xml:space="preserve"> regia Ada Milea</w:t>
            </w:r>
          </w:p>
        </w:tc>
        <w:tc>
          <w:tcPr>
            <w:tcW w:w="1545" w:type="dxa"/>
            <w:tcBorders>
              <w:top w:val="nil"/>
              <w:left w:val="nil"/>
              <w:bottom w:val="single" w:sz="4" w:space="0" w:color="auto"/>
              <w:right w:val="single" w:sz="4" w:space="0" w:color="auto"/>
            </w:tcBorders>
            <w:shd w:val="clear" w:color="auto" w:fill="auto"/>
            <w:noWrap/>
            <w:vAlign w:val="center"/>
            <w:hideMark/>
          </w:tcPr>
          <w:p w14:paraId="7C43F86D" w14:textId="33B1D8E8" w:rsidR="00604E80" w:rsidRPr="00B1160C" w:rsidRDefault="00604E80" w:rsidP="00AA7E12">
            <w:pPr>
              <w:spacing w:after="60"/>
              <w:jc w:val="center"/>
              <w:rPr>
                <w:color w:val="000000"/>
                <w:sz w:val="16"/>
                <w:szCs w:val="16"/>
              </w:rPr>
            </w:pPr>
          </w:p>
        </w:tc>
        <w:tc>
          <w:tcPr>
            <w:tcW w:w="1417" w:type="dxa"/>
            <w:gridSpan w:val="3"/>
            <w:tcBorders>
              <w:top w:val="nil"/>
              <w:left w:val="nil"/>
              <w:bottom w:val="single" w:sz="4" w:space="0" w:color="auto"/>
              <w:right w:val="single" w:sz="4" w:space="0" w:color="auto"/>
            </w:tcBorders>
            <w:shd w:val="clear" w:color="auto" w:fill="auto"/>
            <w:noWrap/>
            <w:vAlign w:val="center"/>
            <w:hideMark/>
          </w:tcPr>
          <w:p w14:paraId="569E5C57" w14:textId="48DB088F" w:rsidR="00604E80" w:rsidRPr="00B1160C" w:rsidRDefault="00604E80" w:rsidP="00AA7E12">
            <w:pPr>
              <w:spacing w:after="60"/>
              <w:jc w:val="center"/>
              <w:rPr>
                <w:color w:val="000000"/>
                <w:sz w:val="16"/>
                <w:szCs w:val="16"/>
              </w:rPr>
            </w:pPr>
          </w:p>
        </w:tc>
      </w:tr>
      <w:tr w:rsidR="00E14518" w:rsidRPr="00B1160C" w14:paraId="5233AACD" w14:textId="77777777" w:rsidTr="00074338">
        <w:trPr>
          <w:gridAfter w:val="2"/>
          <w:wAfter w:w="301" w:type="dxa"/>
          <w:trHeight w:val="900"/>
        </w:trPr>
        <w:tc>
          <w:tcPr>
            <w:tcW w:w="561" w:type="dxa"/>
            <w:vMerge/>
            <w:tcBorders>
              <w:top w:val="nil"/>
              <w:left w:val="single" w:sz="4" w:space="0" w:color="auto"/>
              <w:bottom w:val="single" w:sz="4" w:space="0" w:color="auto"/>
              <w:right w:val="single" w:sz="4" w:space="0" w:color="auto"/>
            </w:tcBorders>
            <w:vAlign w:val="center"/>
            <w:hideMark/>
          </w:tcPr>
          <w:p w14:paraId="5E2B7B0C"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451C5D24"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6C2E097D"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3D2EF154" w14:textId="77777777" w:rsidR="00604E80" w:rsidRPr="00B1160C" w:rsidRDefault="00604E80" w:rsidP="00AA7E12">
            <w:pPr>
              <w:spacing w:after="60"/>
              <w:jc w:val="center"/>
              <w:rPr>
                <w:color w:val="000000"/>
                <w:sz w:val="16"/>
                <w:szCs w:val="16"/>
              </w:rPr>
            </w:pPr>
            <w:r w:rsidRPr="00B1160C">
              <w:rPr>
                <w:color w:val="000000"/>
                <w:sz w:val="16"/>
                <w:szCs w:val="16"/>
              </w:rPr>
              <w:t>6</w:t>
            </w:r>
          </w:p>
        </w:tc>
        <w:tc>
          <w:tcPr>
            <w:tcW w:w="1564" w:type="dxa"/>
            <w:tcBorders>
              <w:top w:val="nil"/>
              <w:left w:val="nil"/>
              <w:bottom w:val="single" w:sz="4" w:space="0" w:color="auto"/>
              <w:right w:val="single" w:sz="4" w:space="0" w:color="auto"/>
            </w:tcBorders>
            <w:shd w:val="clear" w:color="auto" w:fill="auto"/>
            <w:vAlign w:val="center"/>
            <w:hideMark/>
          </w:tcPr>
          <w:p w14:paraId="4CECF32A" w14:textId="77777777" w:rsidR="00604E80" w:rsidRPr="00B1160C" w:rsidRDefault="00604E80" w:rsidP="00AA7E12">
            <w:pPr>
              <w:spacing w:after="60"/>
              <w:jc w:val="center"/>
              <w:rPr>
                <w:color w:val="000000"/>
                <w:sz w:val="16"/>
                <w:szCs w:val="16"/>
              </w:rPr>
            </w:pPr>
            <w:r w:rsidRPr="00B1160C">
              <w:rPr>
                <w:color w:val="000000"/>
                <w:sz w:val="16"/>
                <w:szCs w:val="16"/>
              </w:rPr>
              <w:t xml:space="preserve">8-9 octombrie Festivalul Național de Comedie -Galați, </w:t>
            </w:r>
            <w:r w:rsidRPr="00B1160C">
              <w:rPr>
                <w:b/>
                <w:bCs/>
                <w:color w:val="000000"/>
                <w:sz w:val="16"/>
                <w:szCs w:val="16"/>
              </w:rPr>
              <w:t>Artă</w:t>
            </w:r>
            <w:r w:rsidRPr="00B1160C">
              <w:rPr>
                <w:color w:val="000000"/>
                <w:sz w:val="16"/>
                <w:szCs w:val="16"/>
              </w:rPr>
              <w:t xml:space="preserve"> regia Cristi Juncu</w:t>
            </w:r>
          </w:p>
        </w:tc>
        <w:tc>
          <w:tcPr>
            <w:tcW w:w="1545" w:type="dxa"/>
            <w:tcBorders>
              <w:top w:val="nil"/>
              <w:left w:val="nil"/>
              <w:bottom w:val="single" w:sz="4" w:space="0" w:color="auto"/>
              <w:right w:val="single" w:sz="4" w:space="0" w:color="auto"/>
            </w:tcBorders>
            <w:shd w:val="clear" w:color="auto" w:fill="auto"/>
            <w:noWrap/>
            <w:vAlign w:val="center"/>
            <w:hideMark/>
          </w:tcPr>
          <w:p w14:paraId="39396F52" w14:textId="15E42C58" w:rsidR="00604E80" w:rsidRPr="00B1160C" w:rsidRDefault="00604E80" w:rsidP="00AA7E12">
            <w:pPr>
              <w:spacing w:after="60"/>
              <w:jc w:val="center"/>
              <w:rPr>
                <w:color w:val="000000"/>
                <w:sz w:val="16"/>
                <w:szCs w:val="16"/>
              </w:rPr>
            </w:pPr>
          </w:p>
        </w:tc>
        <w:tc>
          <w:tcPr>
            <w:tcW w:w="1417" w:type="dxa"/>
            <w:gridSpan w:val="3"/>
            <w:tcBorders>
              <w:top w:val="nil"/>
              <w:left w:val="nil"/>
              <w:bottom w:val="single" w:sz="4" w:space="0" w:color="auto"/>
              <w:right w:val="single" w:sz="4" w:space="0" w:color="auto"/>
            </w:tcBorders>
            <w:shd w:val="clear" w:color="auto" w:fill="auto"/>
            <w:noWrap/>
            <w:vAlign w:val="center"/>
            <w:hideMark/>
          </w:tcPr>
          <w:p w14:paraId="6B706731" w14:textId="6D85F000" w:rsidR="00604E80" w:rsidRPr="00B1160C" w:rsidRDefault="00604E80" w:rsidP="00AA7E12">
            <w:pPr>
              <w:spacing w:after="60"/>
              <w:jc w:val="center"/>
              <w:rPr>
                <w:color w:val="000000"/>
                <w:sz w:val="16"/>
                <w:szCs w:val="16"/>
              </w:rPr>
            </w:pPr>
          </w:p>
        </w:tc>
      </w:tr>
      <w:tr w:rsidR="00DF5B01" w:rsidRPr="00B1160C" w14:paraId="04317701" w14:textId="77777777" w:rsidTr="00074338">
        <w:trPr>
          <w:gridAfter w:val="2"/>
          <w:wAfter w:w="301" w:type="dxa"/>
          <w:trHeight w:val="900"/>
        </w:trPr>
        <w:tc>
          <w:tcPr>
            <w:tcW w:w="561" w:type="dxa"/>
            <w:vMerge/>
            <w:tcBorders>
              <w:top w:val="nil"/>
              <w:left w:val="single" w:sz="4" w:space="0" w:color="auto"/>
              <w:bottom w:val="single" w:sz="4" w:space="0" w:color="auto"/>
              <w:right w:val="single" w:sz="4" w:space="0" w:color="auto"/>
            </w:tcBorders>
            <w:vAlign w:val="center"/>
            <w:hideMark/>
          </w:tcPr>
          <w:p w14:paraId="232C58CF"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7757CAF9"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7E12A11F"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2BBC2D68" w14:textId="77777777" w:rsidR="00604E80" w:rsidRPr="00B1160C" w:rsidRDefault="00604E80" w:rsidP="00AA7E12">
            <w:pPr>
              <w:spacing w:after="60"/>
              <w:jc w:val="center"/>
              <w:rPr>
                <w:color w:val="000000"/>
                <w:sz w:val="16"/>
                <w:szCs w:val="16"/>
              </w:rPr>
            </w:pPr>
            <w:r w:rsidRPr="00B1160C">
              <w:rPr>
                <w:color w:val="000000"/>
                <w:sz w:val="16"/>
                <w:szCs w:val="16"/>
              </w:rPr>
              <w:t>7</w:t>
            </w:r>
          </w:p>
        </w:tc>
        <w:tc>
          <w:tcPr>
            <w:tcW w:w="1564" w:type="dxa"/>
            <w:tcBorders>
              <w:top w:val="nil"/>
              <w:left w:val="nil"/>
              <w:bottom w:val="single" w:sz="4" w:space="0" w:color="auto"/>
              <w:right w:val="single" w:sz="4" w:space="0" w:color="auto"/>
            </w:tcBorders>
            <w:shd w:val="clear" w:color="auto" w:fill="auto"/>
            <w:vAlign w:val="center"/>
            <w:hideMark/>
          </w:tcPr>
          <w:p w14:paraId="6D26AE18" w14:textId="77777777" w:rsidR="00604E80" w:rsidRPr="00B1160C" w:rsidRDefault="00604E80" w:rsidP="00AA7E12">
            <w:pPr>
              <w:spacing w:after="60"/>
              <w:jc w:val="center"/>
              <w:rPr>
                <w:color w:val="000000"/>
                <w:sz w:val="16"/>
                <w:szCs w:val="16"/>
              </w:rPr>
            </w:pPr>
            <w:r w:rsidRPr="00B1160C">
              <w:rPr>
                <w:color w:val="000000"/>
                <w:sz w:val="16"/>
                <w:szCs w:val="16"/>
              </w:rPr>
              <w:t xml:space="preserve">9 noiembrie Festivalul Internațional de Teatru - Toma Caragiu - Ploiești, </w:t>
            </w:r>
            <w:r w:rsidRPr="00B1160C">
              <w:rPr>
                <w:b/>
                <w:bCs/>
                <w:color w:val="000000"/>
                <w:sz w:val="16"/>
                <w:szCs w:val="16"/>
              </w:rPr>
              <w:t>Băieții de zinc</w:t>
            </w:r>
            <w:r w:rsidRPr="00B1160C">
              <w:rPr>
                <w:color w:val="000000"/>
                <w:sz w:val="16"/>
                <w:szCs w:val="16"/>
              </w:rPr>
              <w:t xml:space="preserve">  regia Yury Kordonsky</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7FF1BB36" w14:textId="46552D81" w:rsidR="00604E80" w:rsidRPr="00B1160C" w:rsidRDefault="00604E80" w:rsidP="00AA7E12">
            <w:pPr>
              <w:spacing w:after="60"/>
              <w:jc w:val="center"/>
              <w:rPr>
                <w:color w:val="000000"/>
                <w:sz w:val="16"/>
                <w:szCs w:val="16"/>
              </w:rPr>
            </w:pP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77A8076A" w14:textId="4CBF914B" w:rsidR="00604E80" w:rsidRPr="00B1160C" w:rsidRDefault="00604E80" w:rsidP="00AA7E12">
            <w:pPr>
              <w:spacing w:after="60"/>
              <w:jc w:val="center"/>
              <w:rPr>
                <w:color w:val="000000"/>
                <w:sz w:val="16"/>
                <w:szCs w:val="16"/>
              </w:rPr>
            </w:pPr>
          </w:p>
        </w:tc>
      </w:tr>
      <w:tr w:rsidR="00DF5B01" w:rsidRPr="00B1160C" w14:paraId="2374ACEC" w14:textId="77777777" w:rsidTr="00B1160C">
        <w:trPr>
          <w:gridAfter w:val="2"/>
          <w:wAfter w:w="301" w:type="dxa"/>
          <w:trHeight w:val="625"/>
        </w:trPr>
        <w:tc>
          <w:tcPr>
            <w:tcW w:w="561" w:type="dxa"/>
            <w:vMerge w:val="restart"/>
            <w:tcBorders>
              <w:top w:val="nil"/>
              <w:left w:val="single" w:sz="4" w:space="0" w:color="auto"/>
              <w:bottom w:val="single" w:sz="4" w:space="0" w:color="auto"/>
              <w:right w:val="single" w:sz="4" w:space="0" w:color="auto"/>
            </w:tcBorders>
            <w:shd w:val="clear" w:color="auto" w:fill="auto"/>
            <w:noWrap/>
            <w:hideMark/>
          </w:tcPr>
          <w:p w14:paraId="78AF20D3" w14:textId="77777777" w:rsidR="00604E80" w:rsidRPr="00B1160C" w:rsidRDefault="00604E80" w:rsidP="00AA7E12">
            <w:pPr>
              <w:spacing w:after="60"/>
              <w:jc w:val="center"/>
              <w:rPr>
                <w:color w:val="000000"/>
                <w:sz w:val="16"/>
                <w:szCs w:val="16"/>
              </w:rPr>
            </w:pPr>
            <w:r w:rsidRPr="00B1160C">
              <w:rPr>
                <w:color w:val="000000"/>
                <w:sz w:val="16"/>
                <w:szCs w:val="16"/>
              </w:rPr>
              <w:t>8</w:t>
            </w:r>
          </w:p>
        </w:tc>
        <w:tc>
          <w:tcPr>
            <w:tcW w:w="1793" w:type="dxa"/>
            <w:vMerge w:val="restart"/>
            <w:tcBorders>
              <w:top w:val="nil"/>
              <w:left w:val="single" w:sz="4" w:space="0" w:color="auto"/>
              <w:bottom w:val="single" w:sz="4" w:space="0" w:color="000000"/>
              <w:right w:val="single" w:sz="4" w:space="0" w:color="auto"/>
            </w:tcBorders>
            <w:shd w:val="clear" w:color="auto" w:fill="auto"/>
            <w:hideMark/>
          </w:tcPr>
          <w:p w14:paraId="718B3915" w14:textId="77777777" w:rsidR="00604E80" w:rsidRPr="00B1160C" w:rsidRDefault="00604E80" w:rsidP="00AA7E12">
            <w:pPr>
              <w:spacing w:after="60"/>
              <w:jc w:val="center"/>
              <w:rPr>
                <w:b/>
                <w:bCs/>
                <w:color w:val="000000"/>
                <w:sz w:val="16"/>
                <w:szCs w:val="16"/>
              </w:rPr>
            </w:pPr>
            <w:r w:rsidRPr="00B1160C">
              <w:rPr>
                <w:b/>
                <w:bCs/>
                <w:color w:val="000000"/>
                <w:sz w:val="16"/>
                <w:szCs w:val="16"/>
              </w:rPr>
              <w:t>Texte în premieră</w:t>
            </w:r>
          </w:p>
        </w:tc>
        <w:tc>
          <w:tcPr>
            <w:tcW w:w="2281" w:type="dxa"/>
            <w:vMerge w:val="restart"/>
            <w:tcBorders>
              <w:top w:val="nil"/>
              <w:left w:val="single" w:sz="4" w:space="0" w:color="auto"/>
              <w:bottom w:val="single" w:sz="4" w:space="0" w:color="000000"/>
              <w:right w:val="single" w:sz="4" w:space="0" w:color="auto"/>
            </w:tcBorders>
            <w:shd w:val="clear" w:color="auto" w:fill="auto"/>
            <w:hideMark/>
          </w:tcPr>
          <w:p w14:paraId="0519D358" w14:textId="77777777" w:rsidR="00604E80" w:rsidRPr="00B1160C" w:rsidRDefault="00604E80" w:rsidP="00AA7E12">
            <w:pPr>
              <w:spacing w:after="60"/>
              <w:jc w:val="center"/>
              <w:rPr>
                <w:color w:val="000000"/>
                <w:sz w:val="16"/>
                <w:szCs w:val="16"/>
              </w:rPr>
            </w:pPr>
            <w:r w:rsidRPr="00B1160C">
              <w:rPr>
                <w:color w:val="000000"/>
                <w:sz w:val="16"/>
                <w:szCs w:val="16"/>
              </w:rPr>
              <w:t>Texte scrise de dramaturgi consacrați sau contemporani care nu au mai fost puse în scenă în România</w:t>
            </w:r>
          </w:p>
        </w:tc>
        <w:tc>
          <w:tcPr>
            <w:tcW w:w="1046" w:type="dxa"/>
            <w:tcBorders>
              <w:top w:val="nil"/>
              <w:left w:val="nil"/>
              <w:bottom w:val="single" w:sz="4" w:space="0" w:color="auto"/>
              <w:right w:val="single" w:sz="4" w:space="0" w:color="auto"/>
            </w:tcBorders>
            <w:shd w:val="clear" w:color="auto" w:fill="auto"/>
            <w:noWrap/>
            <w:hideMark/>
          </w:tcPr>
          <w:p w14:paraId="4ACD7C0F"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nil"/>
              <w:left w:val="nil"/>
              <w:bottom w:val="single" w:sz="4" w:space="0" w:color="auto"/>
              <w:right w:val="single" w:sz="4" w:space="0" w:color="auto"/>
            </w:tcBorders>
            <w:shd w:val="clear" w:color="auto" w:fill="auto"/>
            <w:hideMark/>
          </w:tcPr>
          <w:p w14:paraId="481D21EB" w14:textId="77777777" w:rsidR="00604E80" w:rsidRPr="00B1160C" w:rsidRDefault="00604E80" w:rsidP="00AA7E12">
            <w:pPr>
              <w:spacing w:after="60"/>
              <w:jc w:val="center"/>
              <w:rPr>
                <w:color w:val="000000"/>
                <w:sz w:val="16"/>
                <w:szCs w:val="16"/>
              </w:rPr>
            </w:pPr>
            <w:r w:rsidRPr="00B1160C">
              <w:rPr>
                <w:b/>
                <w:bCs/>
                <w:color w:val="000000"/>
                <w:sz w:val="16"/>
                <w:szCs w:val="16"/>
              </w:rPr>
              <w:t>FAMILY.EXE</w:t>
            </w:r>
            <w:r w:rsidRPr="00B1160C">
              <w:rPr>
                <w:color w:val="000000"/>
                <w:sz w:val="16"/>
                <w:szCs w:val="16"/>
              </w:rPr>
              <w:t xml:space="preserve"> text și regie Mimi Brănescu</w:t>
            </w:r>
          </w:p>
        </w:tc>
        <w:tc>
          <w:tcPr>
            <w:tcW w:w="1563" w:type="dxa"/>
            <w:gridSpan w:val="2"/>
            <w:tcBorders>
              <w:top w:val="nil"/>
              <w:left w:val="nil"/>
              <w:bottom w:val="single" w:sz="4" w:space="0" w:color="auto"/>
              <w:right w:val="single" w:sz="4" w:space="0" w:color="auto"/>
            </w:tcBorders>
            <w:shd w:val="clear" w:color="auto" w:fill="auto"/>
            <w:noWrap/>
            <w:hideMark/>
          </w:tcPr>
          <w:p w14:paraId="20AAFF60" w14:textId="77777777" w:rsidR="00604E80" w:rsidRPr="00B1160C" w:rsidRDefault="00604E80" w:rsidP="00AA7E12">
            <w:pPr>
              <w:spacing w:after="60"/>
              <w:jc w:val="center"/>
              <w:rPr>
                <w:color w:val="000000"/>
                <w:sz w:val="16"/>
                <w:szCs w:val="16"/>
              </w:rPr>
            </w:pPr>
            <w:r w:rsidRPr="00B1160C">
              <w:rPr>
                <w:color w:val="000000"/>
                <w:sz w:val="16"/>
                <w:szCs w:val="16"/>
              </w:rPr>
              <w:t>234,773.84</w:t>
            </w:r>
          </w:p>
        </w:tc>
        <w:tc>
          <w:tcPr>
            <w:tcW w:w="1399" w:type="dxa"/>
            <w:gridSpan w:val="2"/>
            <w:tcBorders>
              <w:top w:val="nil"/>
              <w:left w:val="nil"/>
              <w:bottom w:val="single" w:sz="4" w:space="0" w:color="auto"/>
              <w:right w:val="single" w:sz="4" w:space="0" w:color="auto"/>
            </w:tcBorders>
            <w:shd w:val="clear" w:color="auto" w:fill="auto"/>
            <w:noWrap/>
            <w:hideMark/>
          </w:tcPr>
          <w:p w14:paraId="5B13D8E5" w14:textId="77777777" w:rsidR="00604E80" w:rsidRPr="00B1160C" w:rsidRDefault="00604E80" w:rsidP="00AA7E12">
            <w:pPr>
              <w:spacing w:after="60"/>
              <w:jc w:val="center"/>
              <w:rPr>
                <w:color w:val="000000"/>
                <w:sz w:val="16"/>
                <w:szCs w:val="16"/>
              </w:rPr>
            </w:pPr>
            <w:r w:rsidRPr="00B1160C">
              <w:rPr>
                <w:color w:val="000000"/>
                <w:sz w:val="16"/>
                <w:szCs w:val="16"/>
              </w:rPr>
              <w:t>234,773.84</w:t>
            </w:r>
          </w:p>
        </w:tc>
      </w:tr>
      <w:tr w:rsidR="00DF5B01" w:rsidRPr="00B1160C" w14:paraId="59A289C5" w14:textId="77777777" w:rsidTr="00B1160C">
        <w:trPr>
          <w:gridAfter w:val="2"/>
          <w:wAfter w:w="301" w:type="dxa"/>
          <w:trHeight w:val="675"/>
        </w:trPr>
        <w:tc>
          <w:tcPr>
            <w:tcW w:w="561" w:type="dxa"/>
            <w:vMerge/>
            <w:tcBorders>
              <w:top w:val="nil"/>
              <w:left w:val="single" w:sz="4" w:space="0" w:color="auto"/>
              <w:bottom w:val="single" w:sz="4" w:space="0" w:color="auto"/>
              <w:right w:val="single" w:sz="4" w:space="0" w:color="auto"/>
            </w:tcBorders>
            <w:hideMark/>
          </w:tcPr>
          <w:p w14:paraId="4E1AAA82"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hideMark/>
          </w:tcPr>
          <w:p w14:paraId="700C0FB8"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hideMark/>
          </w:tcPr>
          <w:p w14:paraId="19C40586"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hideMark/>
          </w:tcPr>
          <w:p w14:paraId="1014ACF1"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hideMark/>
          </w:tcPr>
          <w:p w14:paraId="043B4311" w14:textId="77777777" w:rsidR="00604E80" w:rsidRPr="00B1160C" w:rsidRDefault="00604E80" w:rsidP="00AA7E12">
            <w:pPr>
              <w:spacing w:after="60"/>
              <w:jc w:val="center"/>
              <w:rPr>
                <w:color w:val="000000"/>
                <w:sz w:val="16"/>
                <w:szCs w:val="16"/>
              </w:rPr>
            </w:pPr>
            <w:r w:rsidRPr="00B1160C">
              <w:rPr>
                <w:b/>
                <w:bCs/>
                <w:color w:val="000000"/>
                <w:sz w:val="16"/>
                <w:szCs w:val="16"/>
              </w:rPr>
              <w:t>AZILUL DE MOARTE</w:t>
            </w:r>
            <w:r w:rsidRPr="00B1160C">
              <w:rPr>
                <w:color w:val="000000"/>
                <w:sz w:val="16"/>
                <w:szCs w:val="16"/>
              </w:rPr>
              <w:t xml:space="preserve"> de Georges Contamin regia Alexandru Dabija</w:t>
            </w:r>
          </w:p>
        </w:tc>
        <w:tc>
          <w:tcPr>
            <w:tcW w:w="1563" w:type="dxa"/>
            <w:gridSpan w:val="2"/>
            <w:tcBorders>
              <w:top w:val="nil"/>
              <w:left w:val="nil"/>
              <w:bottom w:val="single" w:sz="4" w:space="0" w:color="auto"/>
              <w:right w:val="single" w:sz="4" w:space="0" w:color="auto"/>
            </w:tcBorders>
            <w:shd w:val="clear" w:color="auto" w:fill="auto"/>
            <w:noWrap/>
            <w:hideMark/>
          </w:tcPr>
          <w:p w14:paraId="7088886A" w14:textId="77777777" w:rsidR="00604E80" w:rsidRPr="00B1160C" w:rsidRDefault="00604E80" w:rsidP="00AA7E12">
            <w:pPr>
              <w:spacing w:after="60"/>
              <w:jc w:val="center"/>
              <w:rPr>
                <w:color w:val="000000"/>
                <w:sz w:val="16"/>
                <w:szCs w:val="16"/>
              </w:rPr>
            </w:pPr>
            <w:r w:rsidRPr="00B1160C">
              <w:rPr>
                <w:color w:val="000000"/>
                <w:sz w:val="16"/>
                <w:szCs w:val="16"/>
              </w:rPr>
              <w:t>277,683.85</w:t>
            </w:r>
          </w:p>
        </w:tc>
        <w:tc>
          <w:tcPr>
            <w:tcW w:w="1399" w:type="dxa"/>
            <w:gridSpan w:val="2"/>
            <w:tcBorders>
              <w:top w:val="nil"/>
              <w:left w:val="nil"/>
              <w:bottom w:val="single" w:sz="4" w:space="0" w:color="auto"/>
              <w:right w:val="single" w:sz="4" w:space="0" w:color="auto"/>
            </w:tcBorders>
            <w:shd w:val="clear" w:color="auto" w:fill="auto"/>
            <w:noWrap/>
            <w:hideMark/>
          </w:tcPr>
          <w:p w14:paraId="40E62EE9" w14:textId="77777777" w:rsidR="00604E80" w:rsidRPr="00B1160C" w:rsidRDefault="00604E80" w:rsidP="00AA7E12">
            <w:pPr>
              <w:spacing w:after="60"/>
              <w:jc w:val="center"/>
              <w:rPr>
                <w:color w:val="000000"/>
                <w:sz w:val="16"/>
                <w:szCs w:val="16"/>
              </w:rPr>
            </w:pPr>
            <w:r w:rsidRPr="00B1160C">
              <w:rPr>
                <w:color w:val="000000"/>
                <w:sz w:val="16"/>
                <w:szCs w:val="16"/>
              </w:rPr>
              <w:t>277,683.85</w:t>
            </w:r>
          </w:p>
        </w:tc>
      </w:tr>
      <w:tr w:rsidR="00DF5B01" w:rsidRPr="00B1160C" w14:paraId="6B01DB71" w14:textId="77777777" w:rsidTr="00074338">
        <w:trPr>
          <w:gridAfter w:val="2"/>
          <w:wAfter w:w="301" w:type="dxa"/>
          <w:trHeight w:val="698"/>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C1E56" w14:textId="77777777" w:rsidR="00604E80" w:rsidRPr="00B1160C" w:rsidRDefault="00604E80" w:rsidP="00AA7E12">
            <w:pPr>
              <w:spacing w:after="60"/>
              <w:jc w:val="center"/>
              <w:rPr>
                <w:color w:val="000000"/>
                <w:sz w:val="16"/>
                <w:szCs w:val="16"/>
              </w:rPr>
            </w:pPr>
            <w:r w:rsidRPr="00B1160C">
              <w:rPr>
                <w:color w:val="000000"/>
                <w:sz w:val="16"/>
                <w:szCs w:val="16"/>
              </w:rPr>
              <w:t>9</w:t>
            </w:r>
          </w:p>
        </w:tc>
        <w:tc>
          <w:tcPr>
            <w:tcW w:w="17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74A5ED" w14:textId="77777777" w:rsidR="00604E80" w:rsidRPr="00B1160C" w:rsidRDefault="00604E80" w:rsidP="00AA7E12">
            <w:pPr>
              <w:spacing w:after="60"/>
              <w:jc w:val="center"/>
              <w:rPr>
                <w:b/>
                <w:bCs/>
                <w:color w:val="000000"/>
                <w:sz w:val="16"/>
                <w:szCs w:val="16"/>
              </w:rPr>
            </w:pPr>
            <w:r w:rsidRPr="00B1160C">
              <w:rPr>
                <w:b/>
                <w:bCs/>
                <w:color w:val="000000"/>
                <w:sz w:val="16"/>
                <w:szCs w:val="16"/>
              </w:rPr>
              <w:t>Valori perene ale teatrului</w:t>
            </w:r>
          </w:p>
        </w:tc>
        <w:tc>
          <w:tcPr>
            <w:tcW w:w="22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0E6962" w14:textId="77777777" w:rsidR="00604E80" w:rsidRPr="00B1160C" w:rsidRDefault="00604E80" w:rsidP="00AA7E12">
            <w:pPr>
              <w:spacing w:after="60"/>
              <w:jc w:val="center"/>
              <w:rPr>
                <w:color w:val="000000"/>
                <w:sz w:val="16"/>
                <w:szCs w:val="16"/>
              </w:rPr>
            </w:pPr>
            <w:r w:rsidRPr="00B1160C">
              <w:rPr>
                <w:color w:val="000000"/>
                <w:sz w:val="16"/>
                <w:szCs w:val="16"/>
              </w:rPr>
              <w:t>Evenimente prin care se celebrează personalitățile marcante ale teatrului universal și  creatorii care au definit excelența pe scenele de teatru ale Bulandrei și/sau ale lumii</w:t>
            </w:r>
          </w:p>
        </w:tc>
        <w:tc>
          <w:tcPr>
            <w:tcW w:w="1046" w:type="dxa"/>
            <w:tcBorders>
              <w:top w:val="single" w:sz="4" w:space="0" w:color="auto"/>
              <w:left w:val="nil"/>
              <w:bottom w:val="single" w:sz="4" w:space="0" w:color="auto"/>
              <w:right w:val="single" w:sz="4" w:space="0" w:color="auto"/>
            </w:tcBorders>
            <w:shd w:val="clear" w:color="auto" w:fill="auto"/>
            <w:noWrap/>
            <w:vAlign w:val="center"/>
            <w:hideMark/>
          </w:tcPr>
          <w:p w14:paraId="22EDD136" w14:textId="6C35C582" w:rsidR="00604E80" w:rsidRPr="00B1160C" w:rsidRDefault="00604E80" w:rsidP="00AA7E12">
            <w:pPr>
              <w:spacing w:after="60"/>
              <w:jc w:val="center"/>
              <w:rPr>
                <w:color w:val="000000"/>
                <w:sz w:val="16"/>
                <w:szCs w:val="16"/>
              </w:rPr>
            </w:pP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187FBACB" w14:textId="77777777" w:rsidR="00604E80" w:rsidRPr="00B1160C" w:rsidRDefault="00604E80" w:rsidP="00AA7E12">
            <w:pPr>
              <w:spacing w:after="60"/>
              <w:jc w:val="center"/>
              <w:rPr>
                <w:color w:val="000000"/>
                <w:sz w:val="16"/>
                <w:szCs w:val="16"/>
              </w:rPr>
            </w:pPr>
            <w:r w:rsidRPr="00B1160C">
              <w:rPr>
                <w:b/>
                <w:bCs/>
                <w:color w:val="000000"/>
                <w:sz w:val="16"/>
                <w:szCs w:val="16"/>
              </w:rPr>
              <w:t>Cum vă place</w:t>
            </w:r>
            <w:r w:rsidRPr="00B1160C">
              <w:rPr>
                <w:color w:val="000000"/>
                <w:sz w:val="16"/>
                <w:szCs w:val="16"/>
              </w:rPr>
              <w:t xml:space="preserve"> - cu ocazia celebrării a 100 de ani de la nașterea regizorului Liviu Ciulei, de care este profund legată istoria Teatrului Bulandra, tinerii regizori sunt invitați să redescopere și să reinterpreteze Cum vă place, piesa lui Shakespeare care, în punerea în scenă a lui Ciulei din 1961, a marcat un moment esențial pentru regia modernă românească</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772DBDBB" w14:textId="65E6EF34" w:rsidR="00604E80" w:rsidRPr="00B1160C" w:rsidRDefault="00604E80" w:rsidP="00AA7E12">
            <w:pPr>
              <w:spacing w:after="60"/>
              <w:jc w:val="center"/>
              <w:rPr>
                <w:color w:val="000000"/>
                <w:sz w:val="16"/>
                <w:szCs w:val="16"/>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D4B3C8" w14:textId="67739C25" w:rsidR="00604E80" w:rsidRPr="00B1160C" w:rsidRDefault="00604E80" w:rsidP="00AA7E12">
            <w:pPr>
              <w:spacing w:after="60"/>
              <w:jc w:val="center"/>
              <w:rPr>
                <w:color w:val="000000"/>
                <w:sz w:val="16"/>
                <w:szCs w:val="16"/>
              </w:rPr>
            </w:pPr>
          </w:p>
        </w:tc>
      </w:tr>
      <w:tr w:rsidR="00DF5B01" w:rsidRPr="00B1160C" w14:paraId="449A5C3E" w14:textId="77777777" w:rsidTr="00B1160C">
        <w:trPr>
          <w:gridAfter w:val="2"/>
          <w:wAfter w:w="301" w:type="dxa"/>
          <w:trHeight w:val="546"/>
        </w:trPr>
        <w:tc>
          <w:tcPr>
            <w:tcW w:w="561" w:type="dxa"/>
            <w:vMerge/>
            <w:tcBorders>
              <w:top w:val="single" w:sz="4" w:space="0" w:color="auto"/>
              <w:left w:val="single" w:sz="4" w:space="0" w:color="auto"/>
              <w:bottom w:val="single" w:sz="4" w:space="0" w:color="000000"/>
              <w:right w:val="single" w:sz="4" w:space="0" w:color="auto"/>
            </w:tcBorders>
            <w:vAlign w:val="center"/>
            <w:hideMark/>
          </w:tcPr>
          <w:p w14:paraId="414C6B72"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000000"/>
              <w:right w:val="single" w:sz="4" w:space="0" w:color="auto"/>
            </w:tcBorders>
            <w:vAlign w:val="center"/>
            <w:hideMark/>
          </w:tcPr>
          <w:p w14:paraId="2BC2D5BF"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000000"/>
              <w:right w:val="single" w:sz="4" w:space="0" w:color="auto"/>
            </w:tcBorders>
            <w:vAlign w:val="center"/>
            <w:hideMark/>
          </w:tcPr>
          <w:p w14:paraId="6C8ED85A" w14:textId="77777777" w:rsidR="00604E80" w:rsidRPr="00B1160C" w:rsidRDefault="00604E80" w:rsidP="00AA7E12">
            <w:pPr>
              <w:spacing w:after="60"/>
              <w:jc w:val="center"/>
              <w:rPr>
                <w:color w:val="000000"/>
                <w:sz w:val="16"/>
                <w:szCs w:val="16"/>
              </w:rPr>
            </w:pPr>
          </w:p>
        </w:tc>
        <w:tc>
          <w:tcPr>
            <w:tcW w:w="1046" w:type="dxa"/>
            <w:tcBorders>
              <w:top w:val="single" w:sz="4" w:space="0" w:color="auto"/>
              <w:left w:val="nil"/>
              <w:bottom w:val="single" w:sz="4" w:space="0" w:color="auto"/>
              <w:right w:val="single" w:sz="4" w:space="0" w:color="auto"/>
            </w:tcBorders>
            <w:shd w:val="clear" w:color="auto" w:fill="auto"/>
            <w:noWrap/>
            <w:vAlign w:val="center"/>
            <w:hideMark/>
          </w:tcPr>
          <w:p w14:paraId="3F0ED7FA" w14:textId="593A13C0" w:rsidR="00604E80" w:rsidRPr="00B1160C" w:rsidRDefault="00604E80" w:rsidP="00AA7E12">
            <w:pPr>
              <w:spacing w:after="60"/>
              <w:jc w:val="center"/>
              <w:rPr>
                <w:color w:val="000000"/>
                <w:sz w:val="16"/>
                <w:szCs w:val="16"/>
              </w:rPr>
            </w:pPr>
          </w:p>
        </w:tc>
        <w:tc>
          <w:tcPr>
            <w:tcW w:w="1564" w:type="dxa"/>
            <w:tcBorders>
              <w:top w:val="single" w:sz="4" w:space="0" w:color="auto"/>
              <w:left w:val="nil"/>
              <w:bottom w:val="single" w:sz="4" w:space="0" w:color="auto"/>
              <w:right w:val="single" w:sz="4" w:space="0" w:color="auto"/>
            </w:tcBorders>
            <w:shd w:val="clear" w:color="auto" w:fill="auto"/>
            <w:noWrap/>
            <w:hideMark/>
          </w:tcPr>
          <w:p w14:paraId="37805F39" w14:textId="77777777" w:rsidR="00604E80" w:rsidRPr="00B1160C" w:rsidRDefault="00604E80" w:rsidP="00AA7E12">
            <w:pPr>
              <w:spacing w:after="60"/>
              <w:jc w:val="center"/>
              <w:rPr>
                <w:b/>
                <w:bCs/>
                <w:color w:val="000000"/>
                <w:sz w:val="16"/>
                <w:szCs w:val="16"/>
              </w:rPr>
            </w:pPr>
            <w:r w:rsidRPr="00B1160C">
              <w:rPr>
                <w:b/>
                <w:bCs/>
                <w:color w:val="000000"/>
                <w:sz w:val="16"/>
                <w:szCs w:val="16"/>
              </w:rPr>
              <w:t>CIULEI 100</w:t>
            </w:r>
            <w:r w:rsidRPr="00B1160C">
              <w:rPr>
                <w:color w:val="000000"/>
                <w:sz w:val="16"/>
                <w:szCs w:val="16"/>
              </w:rPr>
              <w:t xml:space="preserve"> - Eveniment Centenar Liviu Ciulei</w:t>
            </w:r>
          </w:p>
        </w:tc>
        <w:tc>
          <w:tcPr>
            <w:tcW w:w="1563" w:type="dxa"/>
            <w:gridSpan w:val="2"/>
            <w:tcBorders>
              <w:top w:val="single" w:sz="4" w:space="0" w:color="auto"/>
              <w:left w:val="nil"/>
              <w:bottom w:val="single" w:sz="4" w:space="0" w:color="auto"/>
              <w:right w:val="single" w:sz="4" w:space="0" w:color="auto"/>
            </w:tcBorders>
            <w:shd w:val="clear" w:color="auto" w:fill="auto"/>
            <w:noWrap/>
            <w:vAlign w:val="center"/>
            <w:hideMark/>
          </w:tcPr>
          <w:p w14:paraId="52D1D989" w14:textId="2414A490" w:rsidR="00604E80" w:rsidRPr="00B1160C" w:rsidRDefault="00604E80" w:rsidP="00AA7E12">
            <w:pPr>
              <w:spacing w:after="60"/>
              <w:jc w:val="center"/>
              <w:rPr>
                <w:color w:val="000000"/>
                <w:sz w:val="16"/>
                <w:szCs w:val="16"/>
              </w:rPr>
            </w:pPr>
          </w:p>
        </w:tc>
        <w:tc>
          <w:tcPr>
            <w:tcW w:w="13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7932FB7" w14:textId="46F9ECCC" w:rsidR="00604E80" w:rsidRPr="00B1160C" w:rsidRDefault="00604E80" w:rsidP="00AA7E12">
            <w:pPr>
              <w:spacing w:after="60"/>
              <w:jc w:val="center"/>
              <w:rPr>
                <w:color w:val="000000"/>
                <w:sz w:val="16"/>
                <w:szCs w:val="16"/>
              </w:rPr>
            </w:pPr>
          </w:p>
        </w:tc>
      </w:tr>
      <w:tr w:rsidR="00DF5B01" w:rsidRPr="00B1160C" w14:paraId="0023231D" w14:textId="77777777" w:rsidTr="00074338">
        <w:trPr>
          <w:gridAfter w:val="2"/>
          <w:wAfter w:w="301" w:type="dxa"/>
          <w:trHeight w:val="600"/>
        </w:trPr>
        <w:tc>
          <w:tcPr>
            <w:tcW w:w="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D18B6A" w14:textId="77777777" w:rsidR="00604E80" w:rsidRPr="00B1160C" w:rsidRDefault="00604E80" w:rsidP="00AA7E12">
            <w:pPr>
              <w:spacing w:after="60"/>
              <w:jc w:val="center"/>
              <w:rPr>
                <w:color w:val="000000"/>
                <w:sz w:val="16"/>
                <w:szCs w:val="16"/>
              </w:rPr>
            </w:pPr>
            <w:r w:rsidRPr="00B1160C">
              <w:rPr>
                <w:color w:val="000000"/>
                <w:sz w:val="16"/>
                <w:szCs w:val="16"/>
              </w:rPr>
              <w:t>10</w:t>
            </w:r>
          </w:p>
        </w:tc>
        <w:tc>
          <w:tcPr>
            <w:tcW w:w="1793" w:type="dxa"/>
            <w:vMerge w:val="restart"/>
            <w:tcBorders>
              <w:top w:val="nil"/>
              <w:left w:val="single" w:sz="4" w:space="0" w:color="auto"/>
              <w:bottom w:val="single" w:sz="4" w:space="0" w:color="000000"/>
              <w:right w:val="single" w:sz="4" w:space="0" w:color="auto"/>
            </w:tcBorders>
            <w:shd w:val="clear" w:color="auto" w:fill="auto"/>
            <w:vAlign w:val="center"/>
            <w:hideMark/>
          </w:tcPr>
          <w:p w14:paraId="31DE59FE" w14:textId="77777777" w:rsidR="00604E80" w:rsidRPr="00B1160C" w:rsidRDefault="00604E80" w:rsidP="00AA7E12">
            <w:pPr>
              <w:spacing w:after="60"/>
              <w:jc w:val="center"/>
              <w:rPr>
                <w:b/>
                <w:bCs/>
                <w:color w:val="000000"/>
                <w:sz w:val="16"/>
                <w:szCs w:val="16"/>
              </w:rPr>
            </w:pPr>
            <w:r w:rsidRPr="00B1160C">
              <w:rPr>
                <w:b/>
                <w:bCs/>
                <w:color w:val="000000"/>
                <w:sz w:val="16"/>
                <w:szCs w:val="16"/>
              </w:rPr>
              <w:t>Regenerarea succesului</w:t>
            </w:r>
          </w:p>
        </w:tc>
        <w:tc>
          <w:tcPr>
            <w:tcW w:w="2281" w:type="dxa"/>
            <w:vMerge w:val="restart"/>
            <w:tcBorders>
              <w:top w:val="nil"/>
              <w:left w:val="single" w:sz="4" w:space="0" w:color="auto"/>
              <w:bottom w:val="single" w:sz="4" w:space="0" w:color="000000"/>
              <w:right w:val="single" w:sz="4" w:space="0" w:color="auto"/>
            </w:tcBorders>
            <w:shd w:val="clear" w:color="auto" w:fill="auto"/>
            <w:vAlign w:val="center"/>
            <w:hideMark/>
          </w:tcPr>
          <w:p w14:paraId="3A2F421C" w14:textId="7CFE28B2"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42080809"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nil"/>
              <w:left w:val="nil"/>
              <w:bottom w:val="single" w:sz="4" w:space="0" w:color="auto"/>
              <w:right w:val="single" w:sz="4" w:space="0" w:color="auto"/>
            </w:tcBorders>
            <w:shd w:val="clear" w:color="auto" w:fill="auto"/>
            <w:vAlign w:val="center"/>
            <w:hideMark/>
          </w:tcPr>
          <w:p w14:paraId="49290F45" w14:textId="77777777" w:rsidR="00604E80" w:rsidRPr="00B1160C" w:rsidRDefault="00604E80" w:rsidP="00AA7E12">
            <w:pPr>
              <w:spacing w:after="60"/>
              <w:jc w:val="center"/>
              <w:rPr>
                <w:color w:val="000000"/>
                <w:sz w:val="16"/>
                <w:szCs w:val="16"/>
              </w:rPr>
            </w:pPr>
            <w:r w:rsidRPr="00B1160C">
              <w:rPr>
                <w:b/>
                <w:bCs/>
                <w:color w:val="000000"/>
                <w:sz w:val="16"/>
                <w:szCs w:val="16"/>
              </w:rPr>
              <w:t>Obiceiuri necurat</w:t>
            </w:r>
            <w:r w:rsidRPr="00B1160C">
              <w:rPr>
                <w:color w:val="000000"/>
                <w:sz w:val="16"/>
                <w:szCs w:val="16"/>
              </w:rPr>
              <w:t>e de Tom Smith, regia Mihai Constantin</w:t>
            </w:r>
          </w:p>
        </w:tc>
        <w:tc>
          <w:tcPr>
            <w:tcW w:w="1563" w:type="dxa"/>
            <w:gridSpan w:val="2"/>
            <w:tcBorders>
              <w:top w:val="nil"/>
              <w:left w:val="nil"/>
              <w:bottom w:val="single" w:sz="4" w:space="0" w:color="auto"/>
              <w:right w:val="single" w:sz="4" w:space="0" w:color="auto"/>
            </w:tcBorders>
            <w:shd w:val="clear" w:color="auto" w:fill="auto"/>
            <w:noWrap/>
            <w:vAlign w:val="center"/>
            <w:hideMark/>
          </w:tcPr>
          <w:p w14:paraId="473BA747" w14:textId="77777777" w:rsidR="00604E80" w:rsidRPr="00B1160C" w:rsidRDefault="00604E80" w:rsidP="00AA7E12">
            <w:pPr>
              <w:spacing w:after="60"/>
              <w:jc w:val="center"/>
              <w:rPr>
                <w:color w:val="000000"/>
                <w:sz w:val="16"/>
                <w:szCs w:val="16"/>
              </w:rPr>
            </w:pPr>
            <w:r w:rsidRPr="00B1160C">
              <w:rPr>
                <w:color w:val="000000"/>
                <w:sz w:val="16"/>
                <w:szCs w:val="16"/>
              </w:rPr>
              <w:t>27240.35</w:t>
            </w:r>
          </w:p>
        </w:tc>
        <w:tc>
          <w:tcPr>
            <w:tcW w:w="1399" w:type="dxa"/>
            <w:gridSpan w:val="2"/>
            <w:tcBorders>
              <w:top w:val="nil"/>
              <w:left w:val="nil"/>
              <w:bottom w:val="single" w:sz="4" w:space="0" w:color="auto"/>
              <w:right w:val="single" w:sz="4" w:space="0" w:color="auto"/>
            </w:tcBorders>
            <w:shd w:val="clear" w:color="auto" w:fill="auto"/>
            <w:noWrap/>
            <w:vAlign w:val="center"/>
            <w:hideMark/>
          </w:tcPr>
          <w:p w14:paraId="568D2722" w14:textId="77777777" w:rsidR="00604E80" w:rsidRPr="00B1160C" w:rsidRDefault="00604E80" w:rsidP="00AA7E12">
            <w:pPr>
              <w:spacing w:after="60"/>
              <w:jc w:val="center"/>
              <w:rPr>
                <w:color w:val="000000"/>
                <w:sz w:val="16"/>
                <w:szCs w:val="16"/>
              </w:rPr>
            </w:pPr>
            <w:r w:rsidRPr="00B1160C">
              <w:rPr>
                <w:color w:val="000000"/>
                <w:sz w:val="16"/>
                <w:szCs w:val="16"/>
              </w:rPr>
              <w:t>27240.35</w:t>
            </w:r>
          </w:p>
        </w:tc>
      </w:tr>
      <w:tr w:rsidR="00E14518" w:rsidRPr="00B1160C" w14:paraId="0B27904F" w14:textId="77777777" w:rsidTr="00074338">
        <w:trPr>
          <w:gridAfter w:val="2"/>
          <w:wAfter w:w="301" w:type="dxa"/>
          <w:trHeight w:val="322"/>
        </w:trPr>
        <w:tc>
          <w:tcPr>
            <w:tcW w:w="561" w:type="dxa"/>
            <w:vMerge/>
            <w:tcBorders>
              <w:top w:val="nil"/>
              <w:left w:val="single" w:sz="4" w:space="0" w:color="auto"/>
              <w:bottom w:val="single" w:sz="4" w:space="0" w:color="auto"/>
              <w:right w:val="single" w:sz="4" w:space="0" w:color="auto"/>
            </w:tcBorders>
            <w:vAlign w:val="center"/>
            <w:hideMark/>
          </w:tcPr>
          <w:p w14:paraId="5F06C841"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223D52B6"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000000"/>
              <w:right w:val="single" w:sz="4" w:space="0" w:color="auto"/>
            </w:tcBorders>
            <w:vAlign w:val="center"/>
            <w:hideMark/>
          </w:tcPr>
          <w:p w14:paraId="259AE3F7"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42283806" w14:textId="5C47974F" w:rsidR="00B1160C" w:rsidRPr="00B1160C" w:rsidRDefault="00604E80" w:rsidP="00B1160C">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vAlign w:val="center"/>
            <w:hideMark/>
          </w:tcPr>
          <w:p w14:paraId="1BFA07FD" w14:textId="3D6C25A8" w:rsidR="00604E80" w:rsidRPr="00B1160C" w:rsidRDefault="00604E80" w:rsidP="00AA7E12">
            <w:pPr>
              <w:spacing w:after="60"/>
              <w:jc w:val="center"/>
              <w:rPr>
                <w:color w:val="000000"/>
                <w:sz w:val="16"/>
                <w:szCs w:val="16"/>
              </w:rPr>
            </w:pP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6211252A" w14:textId="78ED7492"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46CB9533" w14:textId="489DFD60" w:rsidR="00604E80" w:rsidRPr="00B1160C" w:rsidRDefault="00604E80" w:rsidP="00AA7E12">
            <w:pPr>
              <w:tabs>
                <w:tab w:val="left" w:pos="1067"/>
              </w:tabs>
              <w:spacing w:after="60"/>
              <w:jc w:val="center"/>
              <w:rPr>
                <w:color w:val="000000"/>
                <w:sz w:val="16"/>
                <w:szCs w:val="16"/>
              </w:rPr>
            </w:pPr>
          </w:p>
        </w:tc>
      </w:tr>
      <w:tr w:rsidR="00604E80" w:rsidRPr="00B1160C" w14:paraId="7A03D274" w14:textId="77777777" w:rsidTr="00074338">
        <w:trPr>
          <w:trHeight w:val="300"/>
        </w:trPr>
        <w:tc>
          <w:tcPr>
            <w:tcW w:w="10272" w:type="dxa"/>
            <w:gridSpan w:val="10"/>
            <w:tcBorders>
              <w:top w:val="nil"/>
              <w:left w:val="nil"/>
              <w:bottom w:val="nil"/>
              <w:right w:val="nil"/>
            </w:tcBorders>
            <w:shd w:val="clear" w:color="auto" w:fill="auto"/>
            <w:noWrap/>
            <w:vAlign w:val="center"/>
            <w:hideMark/>
          </w:tcPr>
          <w:p w14:paraId="4A1F01D6" w14:textId="35195977" w:rsidR="00604E80" w:rsidRPr="00B1160C" w:rsidRDefault="00604E80" w:rsidP="00AA7E12">
            <w:pPr>
              <w:spacing w:after="60"/>
              <w:jc w:val="center"/>
              <w:rPr>
                <w:color w:val="000000"/>
                <w:sz w:val="16"/>
                <w:szCs w:val="16"/>
              </w:rPr>
            </w:pPr>
            <w:r w:rsidRPr="00B1160C">
              <w:rPr>
                <w:b/>
                <w:sz w:val="16"/>
                <w:szCs w:val="16"/>
              </w:rPr>
              <w:t>ANUL 2024</w:t>
            </w:r>
          </w:p>
        </w:tc>
        <w:tc>
          <w:tcPr>
            <w:tcW w:w="236" w:type="dxa"/>
            <w:tcBorders>
              <w:top w:val="nil"/>
              <w:left w:val="nil"/>
              <w:bottom w:val="nil"/>
              <w:right w:val="nil"/>
            </w:tcBorders>
            <w:shd w:val="clear" w:color="auto" w:fill="auto"/>
            <w:noWrap/>
            <w:vAlign w:val="center"/>
            <w:hideMark/>
          </w:tcPr>
          <w:p w14:paraId="229645E3" w14:textId="77777777" w:rsidR="00604E80" w:rsidRPr="00B1160C" w:rsidRDefault="00604E80" w:rsidP="00AA7E12">
            <w:pPr>
              <w:spacing w:after="60"/>
              <w:jc w:val="center"/>
              <w:rPr>
                <w:color w:val="000000"/>
                <w:sz w:val="16"/>
                <w:szCs w:val="16"/>
              </w:rPr>
            </w:pPr>
          </w:p>
        </w:tc>
      </w:tr>
      <w:tr w:rsidR="00DF5B01" w:rsidRPr="00B1160C" w14:paraId="40517F60" w14:textId="77777777" w:rsidTr="00074338">
        <w:trPr>
          <w:gridAfter w:val="2"/>
          <w:wAfter w:w="301" w:type="dxa"/>
          <w:trHeight w:val="1140"/>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DA6CB" w14:textId="77777777" w:rsidR="00604E80" w:rsidRPr="00B1160C" w:rsidRDefault="00604E80" w:rsidP="00AA7E12">
            <w:pPr>
              <w:spacing w:after="60"/>
              <w:jc w:val="center"/>
              <w:rPr>
                <w:b/>
                <w:bCs/>
                <w:color w:val="000000"/>
                <w:sz w:val="16"/>
                <w:szCs w:val="16"/>
              </w:rPr>
            </w:pPr>
            <w:r w:rsidRPr="00B1160C">
              <w:rPr>
                <w:b/>
                <w:bCs/>
                <w:color w:val="000000"/>
                <w:sz w:val="16"/>
                <w:szCs w:val="16"/>
              </w:rPr>
              <w:t>Nr crt</w:t>
            </w:r>
          </w:p>
        </w:tc>
        <w:tc>
          <w:tcPr>
            <w:tcW w:w="1793" w:type="dxa"/>
            <w:tcBorders>
              <w:top w:val="single" w:sz="4" w:space="0" w:color="auto"/>
              <w:left w:val="nil"/>
              <w:bottom w:val="single" w:sz="4" w:space="0" w:color="auto"/>
              <w:right w:val="single" w:sz="4" w:space="0" w:color="auto"/>
            </w:tcBorders>
            <w:shd w:val="clear" w:color="auto" w:fill="auto"/>
            <w:noWrap/>
            <w:vAlign w:val="center"/>
            <w:hideMark/>
          </w:tcPr>
          <w:p w14:paraId="43E4C749" w14:textId="77777777" w:rsidR="00604E80" w:rsidRPr="00B1160C" w:rsidRDefault="00604E80" w:rsidP="00AA7E12">
            <w:pPr>
              <w:spacing w:after="60"/>
              <w:jc w:val="center"/>
              <w:rPr>
                <w:b/>
                <w:bCs/>
                <w:color w:val="000000"/>
                <w:sz w:val="16"/>
                <w:szCs w:val="16"/>
              </w:rPr>
            </w:pPr>
            <w:r w:rsidRPr="00B1160C">
              <w:rPr>
                <w:b/>
                <w:bCs/>
                <w:color w:val="000000"/>
                <w:sz w:val="16"/>
                <w:szCs w:val="16"/>
              </w:rPr>
              <w:t>Program</w:t>
            </w:r>
          </w:p>
        </w:tc>
        <w:tc>
          <w:tcPr>
            <w:tcW w:w="2281" w:type="dxa"/>
            <w:tcBorders>
              <w:top w:val="single" w:sz="4" w:space="0" w:color="auto"/>
              <w:left w:val="nil"/>
              <w:bottom w:val="single" w:sz="4" w:space="0" w:color="auto"/>
              <w:right w:val="single" w:sz="4" w:space="0" w:color="auto"/>
            </w:tcBorders>
            <w:shd w:val="clear" w:color="auto" w:fill="auto"/>
            <w:vAlign w:val="center"/>
            <w:hideMark/>
          </w:tcPr>
          <w:p w14:paraId="3ABE1A01" w14:textId="77777777" w:rsidR="00604E80" w:rsidRPr="00B1160C" w:rsidRDefault="00604E80" w:rsidP="00AA7E12">
            <w:pPr>
              <w:spacing w:after="60"/>
              <w:jc w:val="center"/>
              <w:rPr>
                <w:b/>
                <w:bCs/>
                <w:color w:val="000000"/>
                <w:sz w:val="16"/>
                <w:szCs w:val="16"/>
              </w:rPr>
            </w:pPr>
            <w:r w:rsidRPr="00B1160C">
              <w:rPr>
                <w:b/>
                <w:bCs/>
                <w:color w:val="000000"/>
                <w:sz w:val="16"/>
                <w:szCs w:val="16"/>
              </w:rPr>
              <w:t>Scurtă descriere a programului</w:t>
            </w:r>
          </w:p>
        </w:tc>
        <w:tc>
          <w:tcPr>
            <w:tcW w:w="1046" w:type="dxa"/>
            <w:tcBorders>
              <w:top w:val="single" w:sz="4" w:space="0" w:color="auto"/>
              <w:left w:val="nil"/>
              <w:bottom w:val="single" w:sz="4" w:space="0" w:color="auto"/>
              <w:right w:val="single" w:sz="4" w:space="0" w:color="auto"/>
            </w:tcBorders>
            <w:shd w:val="clear" w:color="auto" w:fill="auto"/>
            <w:vAlign w:val="center"/>
            <w:hideMark/>
          </w:tcPr>
          <w:p w14:paraId="29F87414" w14:textId="64D8B799" w:rsidR="00604E80" w:rsidRPr="00B1160C" w:rsidRDefault="00604E80" w:rsidP="00AA7E12">
            <w:pPr>
              <w:spacing w:after="60"/>
              <w:ind w:left="-111" w:right="-115"/>
              <w:jc w:val="center"/>
              <w:rPr>
                <w:b/>
                <w:bCs/>
                <w:color w:val="000000"/>
                <w:sz w:val="16"/>
                <w:szCs w:val="16"/>
              </w:rPr>
            </w:pPr>
            <w:r w:rsidRPr="00B1160C">
              <w:rPr>
                <w:b/>
                <w:bCs/>
                <w:color w:val="000000"/>
                <w:sz w:val="16"/>
                <w:szCs w:val="16"/>
              </w:rPr>
              <w:t>Nr proiecte</w:t>
            </w:r>
            <w:r w:rsidR="007D608D" w:rsidRPr="00B1160C">
              <w:rPr>
                <w:b/>
                <w:bCs/>
                <w:color w:val="000000"/>
                <w:sz w:val="16"/>
                <w:szCs w:val="16"/>
              </w:rPr>
              <w:t xml:space="preserve">  </w:t>
            </w:r>
            <w:r w:rsidRPr="00B1160C">
              <w:rPr>
                <w:b/>
                <w:bCs/>
                <w:color w:val="000000"/>
                <w:sz w:val="16"/>
                <w:szCs w:val="16"/>
              </w:rPr>
              <w:t>/program</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3B89E354" w14:textId="77777777" w:rsidR="00604E80" w:rsidRPr="00B1160C" w:rsidRDefault="00604E80" w:rsidP="00AA7E12">
            <w:pPr>
              <w:spacing w:after="60"/>
              <w:jc w:val="center"/>
              <w:rPr>
                <w:b/>
                <w:bCs/>
                <w:color w:val="000000"/>
                <w:sz w:val="16"/>
                <w:szCs w:val="16"/>
              </w:rPr>
            </w:pPr>
            <w:r w:rsidRPr="00B1160C">
              <w:rPr>
                <w:b/>
                <w:bCs/>
                <w:color w:val="000000"/>
                <w:sz w:val="16"/>
                <w:szCs w:val="16"/>
              </w:rPr>
              <w:t>Denumirea proiectului</w:t>
            </w:r>
          </w:p>
        </w:tc>
        <w:tc>
          <w:tcPr>
            <w:tcW w:w="1605" w:type="dxa"/>
            <w:gridSpan w:val="3"/>
            <w:tcBorders>
              <w:top w:val="single" w:sz="4" w:space="0" w:color="auto"/>
              <w:left w:val="nil"/>
              <w:bottom w:val="single" w:sz="4" w:space="0" w:color="auto"/>
              <w:right w:val="single" w:sz="4" w:space="0" w:color="auto"/>
            </w:tcBorders>
            <w:shd w:val="clear" w:color="auto" w:fill="auto"/>
            <w:vAlign w:val="center"/>
            <w:hideMark/>
          </w:tcPr>
          <w:p w14:paraId="33E2F2F8" w14:textId="77777777" w:rsidR="00604E80" w:rsidRPr="00B1160C" w:rsidRDefault="00604E80" w:rsidP="00AA7E12">
            <w:pPr>
              <w:spacing w:after="60"/>
              <w:jc w:val="center"/>
              <w:rPr>
                <w:b/>
                <w:bCs/>
                <w:color w:val="000000"/>
                <w:sz w:val="16"/>
                <w:szCs w:val="16"/>
              </w:rPr>
            </w:pPr>
            <w:r w:rsidRPr="00B1160C">
              <w:rPr>
                <w:b/>
                <w:bCs/>
                <w:color w:val="000000"/>
                <w:sz w:val="16"/>
                <w:szCs w:val="16"/>
              </w:rPr>
              <w:t>Buget prevăzut</w:t>
            </w:r>
          </w:p>
        </w:tc>
        <w:tc>
          <w:tcPr>
            <w:tcW w:w="1357" w:type="dxa"/>
            <w:tcBorders>
              <w:top w:val="single" w:sz="4" w:space="0" w:color="auto"/>
              <w:left w:val="nil"/>
              <w:bottom w:val="single" w:sz="4" w:space="0" w:color="auto"/>
              <w:right w:val="single" w:sz="4" w:space="0" w:color="auto"/>
            </w:tcBorders>
            <w:shd w:val="clear" w:color="auto" w:fill="auto"/>
            <w:vAlign w:val="center"/>
            <w:hideMark/>
          </w:tcPr>
          <w:p w14:paraId="248FEBB0" w14:textId="77777777" w:rsidR="00604E80" w:rsidRPr="00B1160C" w:rsidRDefault="00604E80" w:rsidP="00AA7E12">
            <w:pPr>
              <w:spacing w:after="60"/>
              <w:ind w:right="-108"/>
              <w:jc w:val="center"/>
              <w:rPr>
                <w:b/>
                <w:bCs/>
                <w:color w:val="000000"/>
                <w:sz w:val="16"/>
                <w:szCs w:val="16"/>
              </w:rPr>
            </w:pPr>
            <w:r w:rsidRPr="00B1160C">
              <w:rPr>
                <w:b/>
                <w:bCs/>
                <w:color w:val="000000"/>
                <w:sz w:val="16"/>
                <w:szCs w:val="16"/>
              </w:rPr>
              <w:t>Buget consumat la finele anului</w:t>
            </w:r>
          </w:p>
        </w:tc>
      </w:tr>
      <w:tr w:rsidR="00E14518" w:rsidRPr="00B1160C" w14:paraId="340F4B7C" w14:textId="77777777" w:rsidTr="00B1160C">
        <w:trPr>
          <w:gridAfter w:val="2"/>
          <w:wAfter w:w="301" w:type="dxa"/>
          <w:trHeight w:val="703"/>
        </w:trPr>
        <w:tc>
          <w:tcPr>
            <w:tcW w:w="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19067CF"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793" w:type="dxa"/>
            <w:vMerge w:val="restart"/>
            <w:tcBorders>
              <w:top w:val="nil"/>
              <w:left w:val="single" w:sz="4" w:space="0" w:color="auto"/>
              <w:bottom w:val="single" w:sz="4" w:space="0" w:color="000000"/>
              <w:right w:val="single" w:sz="4" w:space="0" w:color="auto"/>
            </w:tcBorders>
            <w:shd w:val="clear" w:color="auto" w:fill="auto"/>
            <w:vAlign w:val="center"/>
            <w:hideMark/>
          </w:tcPr>
          <w:p w14:paraId="6BEB332F" w14:textId="77777777" w:rsidR="00604E80" w:rsidRPr="00B1160C" w:rsidRDefault="00604E80" w:rsidP="00AA7E12">
            <w:pPr>
              <w:spacing w:after="60"/>
              <w:jc w:val="center"/>
              <w:rPr>
                <w:b/>
                <w:bCs/>
                <w:color w:val="000000"/>
                <w:sz w:val="16"/>
                <w:szCs w:val="16"/>
              </w:rPr>
            </w:pPr>
            <w:r w:rsidRPr="00B1160C">
              <w:rPr>
                <w:b/>
                <w:bCs/>
                <w:color w:val="000000"/>
                <w:sz w:val="16"/>
                <w:szCs w:val="16"/>
              </w:rPr>
              <w:t>Vocea teatrului licean bucureștean</w:t>
            </w:r>
          </w:p>
        </w:tc>
        <w:tc>
          <w:tcPr>
            <w:tcW w:w="2281" w:type="dxa"/>
            <w:vMerge w:val="restart"/>
            <w:tcBorders>
              <w:top w:val="nil"/>
              <w:left w:val="single" w:sz="4" w:space="0" w:color="auto"/>
              <w:bottom w:val="single" w:sz="4" w:space="0" w:color="000000"/>
              <w:right w:val="single" w:sz="4" w:space="0" w:color="auto"/>
            </w:tcBorders>
            <w:shd w:val="clear" w:color="auto" w:fill="auto"/>
            <w:vAlign w:val="center"/>
            <w:hideMark/>
          </w:tcPr>
          <w:p w14:paraId="39177AC0" w14:textId="77777777" w:rsidR="00604E80" w:rsidRPr="00B1160C" w:rsidRDefault="00604E80" w:rsidP="00AA7E12">
            <w:pPr>
              <w:spacing w:after="60"/>
              <w:jc w:val="center"/>
              <w:rPr>
                <w:color w:val="000000"/>
                <w:sz w:val="16"/>
                <w:szCs w:val="16"/>
              </w:rPr>
            </w:pPr>
            <w:r w:rsidRPr="00B1160C">
              <w:rPr>
                <w:color w:val="000000"/>
                <w:sz w:val="16"/>
                <w:szCs w:val="16"/>
              </w:rPr>
              <w:t xml:space="preserve">Platformă de lucru prin care se urmărește ca fenomenul cultural veritabil să fie promovat în rândul tinerelor </w:t>
            </w:r>
            <w:r w:rsidRPr="00B1160C">
              <w:rPr>
                <w:color w:val="000000"/>
                <w:sz w:val="16"/>
                <w:szCs w:val="16"/>
              </w:rPr>
              <w:lastRenderedPageBreak/>
              <w:t>generații, facilitându-le astfel descoperirea unor noi forme de exprimare, creativitatea, dezvoltarea pozitivă a imaginației și ocuparea timpului liber de-o manieră sănătoasă, fizică și intelectuală.</w:t>
            </w:r>
          </w:p>
        </w:tc>
        <w:tc>
          <w:tcPr>
            <w:tcW w:w="1046" w:type="dxa"/>
            <w:tcBorders>
              <w:top w:val="nil"/>
              <w:left w:val="nil"/>
              <w:bottom w:val="single" w:sz="4" w:space="0" w:color="auto"/>
              <w:right w:val="single" w:sz="4" w:space="0" w:color="auto"/>
            </w:tcBorders>
            <w:shd w:val="clear" w:color="auto" w:fill="auto"/>
            <w:noWrap/>
            <w:vAlign w:val="center"/>
            <w:hideMark/>
          </w:tcPr>
          <w:p w14:paraId="54CCE826" w14:textId="77777777" w:rsidR="00604E80" w:rsidRPr="00B1160C" w:rsidRDefault="00604E80" w:rsidP="00AA7E12">
            <w:pPr>
              <w:spacing w:after="60"/>
              <w:jc w:val="center"/>
              <w:rPr>
                <w:color w:val="000000"/>
                <w:sz w:val="16"/>
                <w:szCs w:val="16"/>
              </w:rPr>
            </w:pPr>
            <w:r w:rsidRPr="00B1160C">
              <w:rPr>
                <w:color w:val="000000"/>
                <w:sz w:val="16"/>
                <w:szCs w:val="16"/>
              </w:rPr>
              <w:lastRenderedPageBreak/>
              <w:t>1</w:t>
            </w:r>
          </w:p>
        </w:tc>
        <w:tc>
          <w:tcPr>
            <w:tcW w:w="1564" w:type="dxa"/>
            <w:tcBorders>
              <w:top w:val="nil"/>
              <w:left w:val="nil"/>
              <w:bottom w:val="nil"/>
              <w:right w:val="nil"/>
            </w:tcBorders>
            <w:shd w:val="clear" w:color="auto" w:fill="auto"/>
            <w:vAlign w:val="center"/>
            <w:hideMark/>
          </w:tcPr>
          <w:p w14:paraId="53F2CFD2" w14:textId="77777777" w:rsidR="00604E80" w:rsidRPr="00B1160C" w:rsidRDefault="00604E80" w:rsidP="00AA7E12">
            <w:pPr>
              <w:spacing w:after="60"/>
              <w:jc w:val="center"/>
              <w:rPr>
                <w:color w:val="000000"/>
                <w:sz w:val="16"/>
                <w:szCs w:val="16"/>
              </w:rPr>
            </w:pPr>
            <w:r w:rsidRPr="00B1160C">
              <w:rPr>
                <w:b/>
                <w:bCs/>
                <w:i/>
                <w:iCs/>
                <w:color w:val="000000"/>
                <w:sz w:val="16"/>
                <w:szCs w:val="16"/>
              </w:rPr>
              <w:t>Dumnezeu</w:t>
            </w:r>
            <w:r w:rsidRPr="00B1160C">
              <w:rPr>
                <w:color w:val="000000"/>
                <w:sz w:val="16"/>
                <w:szCs w:val="16"/>
              </w:rPr>
              <w:t xml:space="preserve"> după Woody Allen, Colegiul Național Școala Centrală</w:t>
            </w:r>
          </w:p>
        </w:tc>
        <w:tc>
          <w:tcPr>
            <w:tcW w:w="1605" w:type="dxa"/>
            <w:gridSpan w:val="3"/>
            <w:tcBorders>
              <w:top w:val="nil"/>
              <w:left w:val="single" w:sz="4" w:space="0" w:color="auto"/>
              <w:bottom w:val="single" w:sz="4" w:space="0" w:color="auto"/>
              <w:right w:val="single" w:sz="4" w:space="0" w:color="auto"/>
            </w:tcBorders>
            <w:shd w:val="clear" w:color="auto" w:fill="auto"/>
            <w:noWrap/>
            <w:vAlign w:val="center"/>
            <w:hideMark/>
          </w:tcPr>
          <w:p w14:paraId="251B9936" w14:textId="700E1AEC"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2ED17201" w14:textId="77777777" w:rsidR="00604E80" w:rsidRPr="00B1160C" w:rsidRDefault="00604E80" w:rsidP="00AA7E12">
            <w:pPr>
              <w:spacing w:after="60"/>
              <w:jc w:val="center"/>
              <w:rPr>
                <w:color w:val="000000"/>
                <w:sz w:val="16"/>
                <w:szCs w:val="16"/>
              </w:rPr>
            </w:pPr>
            <w:r w:rsidRPr="00B1160C">
              <w:rPr>
                <w:color w:val="000000"/>
                <w:sz w:val="16"/>
                <w:szCs w:val="16"/>
              </w:rPr>
              <w:t>*</w:t>
            </w:r>
          </w:p>
        </w:tc>
      </w:tr>
      <w:tr w:rsidR="00E14518" w:rsidRPr="00B1160C" w14:paraId="60A46604" w14:textId="77777777" w:rsidTr="00B1160C">
        <w:trPr>
          <w:gridAfter w:val="2"/>
          <w:wAfter w:w="301" w:type="dxa"/>
          <w:trHeight w:val="899"/>
        </w:trPr>
        <w:tc>
          <w:tcPr>
            <w:tcW w:w="561" w:type="dxa"/>
            <w:vMerge/>
            <w:tcBorders>
              <w:top w:val="nil"/>
              <w:left w:val="single" w:sz="4" w:space="0" w:color="auto"/>
              <w:bottom w:val="single" w:sz="4" w:space="0" w:color="auto"/>
              <w:right w:val="single" w:sz="4" w:space="0" w:color="auto"/>
            </w:tcBorders>
            <w:vAlign w:val="center"/>
            <w:hideMark/>
          </w:tcPr>
          <w:p w14:paraId="49CF9396"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3B5DBC88"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000000"/>
              <w:right w:val="single" w:sz="4" w:space="0" w:color="auto"/>
            </w:tcBorders>
            <w:vAlign w:val="center"/>
            <w:hideMark/>
          </w:tcPr>
          <w:p w14:paraId="16167B7C" w14:textId="77777777" w:rsidR="00604E80" w:rsidRPr="00B1160C" w:rsidRDefault="00604E80" w:rsidP="00AA7E12">
            <w:pPr>
              <w:spacing w:after="60"/>
              <w:jc w:val="center"/>
              <w:rPr>
                <w:color w:val="000000"/>
                <w:sz w:val="16"/>
                <w:szCs w:val="16"/>
              </w:rPr>
            </w:pPr>
          </w:p>
        </w:tc>
        <w:tc>
          <w:tcPr>
            <w:tcW w:w="1046" w:type="dxa"/>
            <w:tcBorders>
              <w:top w:val="nil"/>
              <w:left w:val="nil"/>
              <w:bottom w:val="nil"/>
              <w:right w:val="single" w:sz="4" w:space="0" w:color="auto"/>
            </w:tcBorders>
            <w:shd w:val="clear" w:color="auto" w:fill="auto"/>
            <w:noWrap/>
            <w:vAlign w:val="center"/>
            <w:hideMark/>
          </w:tcPr>
          <w:p w14:paraId="778C01DC"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51304F81" w14:textId="682BC1C6" w:rsidR="00604E80" w:rsidRPr="00B1160C" w:rsidRDefault="00604E80" w:rsidP="00AA7E12">
            <w:pPr>
              <w:spacing w:after="60"/>
              <w:jc w:val="center"/>
              <w:rPr>
                <w:color w:val="000000"/>
                <w:sz w:val="16"/>
                <w:szCs w:val="16"/>
              </w:rPr>
            </w:pPr>
            <w:r w:rsidRPr="00B1160C">
              <w:rPr>
                <w:b/>
                <w:bCs/>
                <w:i/>
                <w:iCs/>
                <w:color w:val="000000"/>
                <w:sz w:val="16"/>
                <w:szCs w:val="16"/>
              </w:rPr>
              <w:t xml:space="preserve">Jurnalul Annei Frank, </w:t>
            </w:r>
            <w:r w:rsidRPr="00B1160C">
              <w:rPr>
                <w:color w:val="000000"/>
                <w:sz w:val="16"/>
                <w:szCs w:val="16"/>
              </w:rPr>
              <w:t>Colegiul Naţional Gheorghe Lazăr/Trupa As</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4566E7FF" w14:textId="71B5B473"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17DEFD34" w14:textId="77777777" w:rsidR="00604E80" w:rsidRPr="00B1160C" w:rsidRDefault="00604E80" w:rsidP="00AA7E12">
            <w:pPr>
              <w:spacing w:after="60"/>
              <w:jc w:val="center"/>
              <w:rPr>
                <w:color w:val="000000"/>
                <w:sz w:val="16"/>
                <w:szCs w:val="16"/>
              </w:rPr>
            </w:pPr>
            <w:r w:rsidRPr="00B1160C">
              <w:rPr>
                <w:color w:val="000000"/>
                <w:sz w:val="16"/>
                <w:szCs w:val="16"/>
              </w:rPr>
              <w:t>*</w:t>
            </w:r>
          </w:p>
        </w:tc>
      </w:tr>
      <w:tr w:rsidR="00E14518" w:rsidRPr="00B1160C" w14:paraId="07CCEE2F" w14:textId="77777777" w:rsidTr="00074338">
        <w:trPr>
          <w:gridAfter w:val="2"/>
          <w:wAfter w:w="301" w:type="dxa"/>
          <w:trHeight w:val="300"/>
        </w:trPr>
        <w:tc>
          <w:tcPr>
            <w:tcW w:w="561"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EA9527"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793" w:type="dxa"/>
            <w:vMerge w:val="restart"/>
            <w:tcBorders>
              <w:top w:val="nil"/>
              <w:left w:val="single" w:sz="4" w:space="0" w:color="auto"/>
              <w:bottom w:val="nil"/>
              <w:right w:val="single" w:sz="4" w:space="0" w:color="auto"/>
            </w:tcBorders>
            <w:shd w:val="clear" w:color="auto" w:fill="auto"/>
            <w:vAlign w:val="center"/>
            <w:hideMark/>
          </w:tcPr>
          <w:p w14:paraId="4B68A9A5" w14:textId="77777777" w:rsidR="00604E80" w:rsidRPr="00B1160C" w:rsidRDefault="00604E80" w:rsidP="00AA7E12">
            <w:pPr>
              <w:spacing w:after="60"/>
              <w:jc w:val="center"/>
              <w:rPr>
                <w:b/>
                <w:bCs/>
                <w:color w:val="000000"/>
                <w:sz w:val="16"/>
                <w:szCs w:val="16"/>
              </w:rPr>
            </w:pPr>
            <w:r w:rsidRPr="00B1160C">
              <w:rPr>
                <w:b/>
                <w:bCs/>
                <w:color w:val="000000"/>
                <w:sz w:val="16"/>
                <w:szCs w:val="16"/>
              </w:rPr>
              <w:t>Dincolo de cortină</w:t>
            </w:r>
          </w:p>
        </w:tc>
        <w:tc>
          <w:tcPr>
            <w:tcW w:w="2281" w:type="dxa"/>
            <w:vMerge w:val="restart"/>
            <w:tcBorders>
              <w:top w:val="nil"/>
              <w:left w:val="single" w:sz="4" w:space="0" w:color="auto"/>
              <w:bottom w:val="nil"/>
              <w:right w:val="nil"/>
            </w:tcBorders>
            <w:shd w:val="clear" w:color="auto" w:fill="auto"/>
            <w:vAlign w:val="center"/>
            <w:hideMark/>
          </w:tcPr>
          <w:p w14:paraId="09410CCA" w14:textId="77777777" w:rsidR="00604E80" w:rsidRPr="00B1160C" w:rsidRDefault="00604E80" w:rsidP="00AA7E12">
            <w:pPr>
              <w:spacing w:after="60"/>
              <w:jc w:val="center"/>
              <w:rPr>
                <w:color w:val="000000"/>
                <w:sz w:val="16"/>
                <w:szCs w:val="16"/>
              </w:rPr>
            </w:pPr>
            <w:r w:rsidRPr="00B1160C">
              <w:rPr>
                <w:color w:val="000000"/>
                <w:sz w:val="16"/>
                <w:szCs w:val="16"/>
              </w:rPr>
              <w:t>Bulandra, asumându-și tradiția și responsabilitatea de reper cultural major al Capitalei, lansează acest program dedicat stimulării interesului tinerei generații pentru valorile artistice autentice și pentru manifestările culturale contemporane.</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945FCD"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nil"/>
              <w:left w:val="nil"/>
              <w:bottom w:val="single" w:sz="4" w:space="0" w:color="auto"/>
              <w:right w:val="single" w:sz="4" w:space="0" w:color="auto"/>
            </w:tcBorders>
            <w:shd w:val="clear" w:color="auto" w:fill="auto"/>
            <w:vAlign w:val="center"/>
            <w:hideMark/>
          </w:tcPr>
          <w:p w14:paraId="1A2BFAB7" w14:textId="77777777" w:rsidR="00604E80" w:rsidRPr="00B1160C" w:rsidRDefault="00604E80" w:rsidP="00AA7E12">
            <w:pPr>
              <w:spacing w:after="60"/>
              <w:jc w:val="center"/>
              <w:rPr>
                <w:b/>
                <w:bCs/>
                <w:color w:val="000000"/>
                <w:sz w:val="16"/>
                <w:szCs w:val="16"/>
              </w:rPr>
            </w:pPr>
            <w:r w:rsidRPr="00B1160C">
              <w:rPr>
                <w:color w:val="000000"/>
                <w:sz w:val="16"/>
                <w:szCs w:val="16"/>
              </w:rPr>
              <w:t>16.01.2024 – Artă</w:t>
            </w:r>
            <w:r w:rsidRPr="00B1160C">
              <w:rPr>
                <w:b/>
                <w:bCs/>
                <w:color w:val="000000"/>
                <w:sz w:val="16"/>
                <w:szCs w:val="16"/>
              </w:rPr>
              <w:t xml:space="preserve">  - </w:t>
            </w:r>
            <w:r w:rsidRPr="00B1160C">
              <w:rPr>
                <w:color w:val="000000"/>
                <w:sz w:val="16"/>
                <w:szCs w:val="16"/>
              </w:rPr>
              <w:t>Asociația Acting UP</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243DFDA6" w14:textId="62D892B7"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7938817F" w14:textId="298168E6" w:rsidR="00604E80" w:rsidRPr="00B1160C" w:rsidRDefault="00604E80" w:rsidP="00AA7E12">
            <w:pPr>
              <w:spacing w:after="60"/>
              <w:jc w:val="center"/>
              <w:rPr>
                <w:color w:val="000000"/>
                <w:sz w:val="16"/>
                <w:szCs w:val="16"/>
              </w:rPr>
            </w:pPr>
          </w:p>
        </w:tc>
      </w:tr>
      <w:tr w:rsidR="00E14518" w:rsidRPr="00B1160C" w14:paraId="6FD24AF7" w14:textId="77777777" w:rsidTr="00074338">
        <w:trPr>
          <w:gridAfter w:val="2"/>
          <w:wAfter w:w="301" w:type="dxa"/>
          <w:trHeight w:val="360"/>
        </w:trPr>
        <w:tc>
          <w:tcPr>
            <w:tcW w:w="561" w:type="dxa"/>
            <w:vMerge/>
            <w:tcBorders>
              <w:top w:val="nil"/>
              <w:left w:val="single" w:sz="4" w:space="0" w:color="auto"/>
              <w:bottom w:val="single" w:sz="4" w:space="0" w:color="auto"/>
              <w:right w:val="single" w:sz="4" w:space="0" w:color="auto"/>
            </w:tcBorders>
            <w:vAlign w:val="center"/>
            <w:hideMark/>
          </w:tcPr>
          <w:p w14:paraId="5BDA3D17"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5E668826"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1E82101E"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7EB12177"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nil"/>
              <w:right w:val="nil"/>
            </w:tcBorders>
            <w:shd w:val="clear" w:color="auto" w:fill="auto"/>
            <w:vAlign w:val="center"/>
            <w:hideMark/>
          </w:tcPr>
          <w:p w14:paraId="6C5DD8E0" w14:textId="77777777" w:rsidR="00604E80" w:rsidRPr="00B1160C" w:rsidRDefault="00604E80" w:rsidP="00AA7E12">
            <w:pPr>
              <w:spacing w:after="60"/>
              <w:jc w:val="center"/>
              <w:rPr>
                <w:color w:val="000000"/>
                <w:sz w:val="16"/>
                <w:szCs w:val="16"/>
              </w:rPr>
            </w:pPr>
            <w:r w:rsidRPr="00B1160C">
              <w:rPr>
                <w:color w:val="000000"/>
                <w:sz w:val="16"/>
                <w:szCs w:val="16"/>
              </w:rPr>
              <w:t>21.02.2024 - Obiceiuri Necurate -  Avenor College</w:t>
            </w:r>
          </w:p>
        </w:tc>
        <w:tc>
          <w:tcPr>
            <w:tcW w:w="1605" w:type="dxa"/>
            <w:gridSpan w:val="3"/>
            <w:tcBorders>
              <w:top w:val="nil"/>
              <w:left w:val="single" w:sz="4" w:space="0" w:color="auto"/>
              <w:bottom w:val="single" w:sz="4" w:space="0" w:color="auto"/>
              <w:right w:val="single" w:sz="4" w:space="0" w:color="auto"/>
            </w:tcBorders>
            <w:shd w:val="clear" w:color="auto" w:fill="auto"/>
            <w:noWrap/>
            <w:vAlign w:val="center"/>
            <w:hideMark/>
          </w:tcPr>
          <w:p w14:paraId="6755F2F2" w14:textId="64A2010A"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67562B91" w14:textId="360ED365" w:rsidR="00604E80" w:rsidRPr="00B1160C" w:rsidRDefault="00604E80" w:rsidP="00AA7E12">
            <w:pPr>
              <w:spacing w:after="60"/>
              <w:jc w:val="center"/>
              <w:rPr>
                <w:color w:val="000000"/>
                <w:sz w:val="16"/>
                <w:szCs w:val="16"/>
              </w:rPr>
            </w:pPr>
          </w:p>
        </w:tc>
      </w:tr>
      <w:tr w:rsidR="00E14518" w:rsidRPr="00B1160C" w14:paraId="154124A1"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7192D825"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297AEB5E"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6BA44C96"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91B15B9"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564" w:type="dxa"/>
            <w:tcBorders>
              <w:top w:val="single" w:sz="4" w:space="0" w:color="auto"/>
              <w:left w:val="nil"/>
              <w:bottom w:val="single" w:sz="4" w:space="0" w:color="auto"/>
              <w:right w:val="single" w:sz="4" w:space="0" w:color="auto"/>
            </w:tcBorders>
            <w:shd w:val="clear" w:color="auto" w:fill="auto"/>
            <w:noWrap/>
            <w:vAlign w:val="center"/>
            <w:hideMark/>
          </w:tcPr>
          <w:p w14:paraId="3F1D1E2B" w14:textId="77777777" w:rsidR="00604E80" w:rsidRPr="00B1160C" w:rsidRDefault="00604E80" w:rsidP="00AA7E12">
            <w:pPr>
              <w:spacing w:after="60"/>
              <w:jc w:val="center"/>
              <w:rPr>
                <w:color w:val="000000"/>
                <w:sz w:val="16"/>
                <w:szCs w:val="16"/>
              </w:rPr>
            </w:pPr>
            <w:r w:rsidRPr="00B1160C">
              <w:rPr>
                <w:color w:val="000000"/>
                <w:sz w:val="16"/>
                <w:szCs w:val="16"/>
              </w:rPr>
              <w:t>22.03 – Obiceiuri Necurate - Liceul Mihai Eminescu</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5B1B27CB" w14:textId="71D09FB5"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3BD27E39" w14:textId="6B8BD0AC" w:rsidR="00604E80" w:rsidRPr="00B1160C" w:rsidRDefault="00604E80" w:rsidP="00AA7E12">
            <w:pPr>
              <w:spacing w:after="60"/>
              <w:jc w:val="center"/>
              <w:rPr>
                <w:color w:val="000000"/>
                <w:sz w:val="16"/>
                <w:szCs w:val="16"/>
              </w:rPr>
            </w:pPr>
          </w:p>
        </w:tc>
      </w:tr>
      <w:tr w:rsidR="00E14518" w:rsidRPr="00B1160C" w14:paraId="12BA4242"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7F26F8BF"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1521A370"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4687B077"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E89A895" w14:textId="77777777" w:rsidR="00604E80" w:rsidRPr="00B1160C" w:rsidRDefault="00604E80" w:rsidP="00AA7E12">
            <w:pPr>
              <w:spacing w:after="60"/>
              <w:jc w:val="center"/>
              <w:rPr>
                <w:color w:val="000000"/>
                <w:sz w:val="16"/>
                <w:szCs w:val="16"/>
              </w:rPr>
            </w:pPr>
            <w:r w:rsidRPr="00B1160C">
              <w:rPr>
                <w:color w:val="000000"/>
                <w:sz w:val="16"/>
                <w:szCs w:val="16"/>
              </w:rPr>
              <w:t>4</w:t>
            </w:r>
          </w:p>
        </w:tc>
        <w:tc>
          <w:tcPr>
            <w:tcW w:w="1564" w:type="dxa"/>
            <w:tcBorders>
              <w:top w:val="nil"/>
              <w:left w:val="nil"/>
              <w:bottom w:val="nil"/>
              <w:right w:val="nil"/>
            </w:tcBorders>
            <w:shd w:val="clear" w:color="auto" w:fill="auto"/>
            <w:noWrap/>
            <w:vAlign w:val="center"/>
            <w:hideMark/>
          </w:tcPr>
          <w:p w14:paraId="621556C9" w14:textId="77777777" w:rsidR="00604E80" w:rsidRPr="00B1160C" w:rsidRDefault="00604E80" w:rsidP="00AA7E12">
            <w:pPr>
              <w:spacing w:after="60"/>
              <w:jc w:val="center"/>
              <w:rPr>
                <w:color w:val="000000"/>
                <w:sz w:val="16"/>
                <w:szCs w:val="16"/>
              </w:rPr>
            </w:pPr>
            <w:r w:rsidRPr="00B1160C">
              <w:rPr>
                <w:color w:val="000000"/>
                <w:sz w:val="16"/>
                <w:szCs w:val="16"/>
              </w:rPr>
              <w:t>23.03 – Furtuna -2. Liceul Teoretic International King George</w:t>
            </w:r>
          </w:p>
        </w:tc>
        <w:tc>
          <w:tcPr>
            <w:tcW w:w="1605" w:type="dxa"/>
            <w:gridSpan w:val="3"/>
            <w:tcBorders>
              <w:top w:val="nil"/>
              <w:left w:val="single" w:sz="4" w:space="0" w:color="auto"/>
              <w:bottom w:val="single" w:sz="4" w:space="0" w:color="auto"/>
              <w:right w:val="single" w:sz="4" w:space="0" w:color="auto"/>
            </w:tcBorders>
            <w:shd w:val="clear" w:color="auto" w:fill="auto"/>
            <w:noWrap/>
            <w:vAlign w:val="center"/>
            <w:hideMark/>
          </w:tcPr>
          <w:p w14:paraId="67AF441E" w14:textId="6DD1424E"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49D530B4" w14:textId="0FE992DD" w:rsidR="00604E80" w:rsidRPr="00B1160C" w:rsidRDefault="00604E80" w:rsidP="00AA7E12">
            <w:pPr>
              <w:spacing w:after="60"/>
              <w:jc w:val="center"/>
              <w:rPr>
                <w:color w:val="000000"/>
                <w:sz w:val="16"/>
                <w:szCs w:val="16"/>
              </w:rPr>
            </w:pPr>
          </w:p>
        </w:tc>
      </w:tr>
      <w:tr w:rsidR="00E14518" w:rsidRPr="00B1160C" w14:paraId="25B42929"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0E8CA1CA"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4427849F"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3B17911E"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226FF12" w14:textId="77777777" w:rsidR="00604E80" w:rsidRPr="00B1160C" w:rsidRDefault="00604E80" w:rsidP="00AA7E12">
            <w:pPr>
              <w:spacing w:after="60"/>
              <w:jc w:val="center"/>
              <w:rPr>
                <w:color w:val="000000"/>
                <w:sz w:val="16"/>
                <w:szCs w:val="16"/>
              </w:rPr>
            </w:pPr>
            <w:r w:rsidRPr="00B1160C">
              <w:rPr>
                <w:color w:val="000000"/>
                <w:sz w:val="16"/>
                <w:szCs w:val="16"/>
              </w:rPr>
              <w:t>5</w:t>
            </w:r>
          </w:p>
        </w:tc>
        <w:tc>
          <w:tcPr>
            <w:tcW w:w="1564" w:type="dxa"/>
            <w:tcBorders>
              <w:top w:val="single" w:sz="4" w:space="0" w:color="auto"/>
              <w:left w:val="nil"/>
              <w:bottom w:val="single" w:sz="4" w:space="0" w:color="auto"/>
              <w:right w:val="single" w:sz="4" w:space="0" w:color="auto"/>
            </w:tcBorders>
            <w:shd w:val="clear" w:color="auto" w:fill="auto"/>
            <w:noWrap/>
            <w:vAlign w:val="center"/>
            <w:hideMark/>
          </w:tcPr>
          <w:p w14:paraId="7D1420D7" w14:textId="0EB3EAC0" w:rsidR="00604E80" w:rsidRPr="00B1160C" w:rsidRDefault="00604E80" w:rsidP="00AA7E12">
            <w:pPr>
              <w:spacing w:after="60"/>
              <w:jc w:val="center"/>
              <w:rPr>
                <w:color w:val="000000"/>
                <w:sz w:val="16"/>
                <w:szCs w:val="16"/>
              </w:rPr>
            </w:pPr>
            <w:r w:rsidRPr="00B1160C">
              <w:rPr>
                <w:color w:val="000000"/>
                <w:sz w:val="16"/>
                <w:szCs w:val="16"/>
              </w:rPr>
              <w:t>13.04 - Măsură pentru măsură - Liceul Alexandru Vlahuță</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083CC701" w14:textId="27417FA6"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1EAB1E3F" w14:textId="16CACA1D" w:rsidR="00604E80" w:rsidRPr="00B1160C" w:rsidRDefault="00604E80" w:rsidP="00AA7E12">
            <w:pPr>
              <w:spacing w:after="60"/>
              <w:jc w:val="center"/>
              <w:rPr>
                <w:color w:val="000000"/>
                <w:sz w:val="16"/>
                <w:szCs w:val="16"/>
              </w:rPr>
            </w:pPr>
          </w:p>
        </w:tc>
      </w:tr>
      <w:tr w:rsidR="00E14518" w:rsidRPr="00B1160C" w14:paraId="116AD765"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0B9BCE4F"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734659F4"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6CF5DAC0"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ED5F45B" w14:textId="77777777" w:rsidR="00604E80" w:rsidRPr="00B1160C" w:rsidRDefault="00604E80" w:rsidP="00AA7E12">
            <w:pPr>
              <w:spacing w:after="60"/>
              <w:jc w:val="center"/>
              <w:rPr>
                <w:color w:val="000000"/>
                <w:sz w:val="16"/>
                <w:szCs w:val="16"/>
              </w:rPr>
            </w:pPr>
            <w:r w:rsidRPr="00B1160C">
              <w:rPr>
                <w:color w:val="000000"/>
                <w:sz w:val="16"/>
                <w:szCs w:val="16"/>
              </w:rPr>
              <w:t>6</w:t>
            </w:r>
          </w:p>
        </w:tc>
        <w:tc>
          <w:tcPr>
            <w:tcW w:w="1564" w:type="dxa"/>
            <w:tcBorders>
              <w:top w:val="nil"/>
              <w:left w:val="nil"/>
              <w:bottom w:val="single" w:sz="4" w:space="0" w:color="auto"/>
              <w:right w:val="single" w:sz="4" w:space="0" w:color="auto"/>
            </w:tcBorders>
            <w:shd w:val="clear" w:color="auto" w:fill="auto"/>
            <w:noWrap/>
            <w:vAlign w:val="center"/>
            <w:hideMark/>
          </w:tcPr>
          <w:p w14:paraId="610C2398" w14:textId="7CB886F5" w:rsidR="00604E80" w:rsidRPr="00B1160C" w:rsidRDefault="00604E80" w:rsidP="00AA7E12">
            <w:pPr>
              <w:spacing w:after="60"/>
              <w:jc w:val="center"/>
              <w:rPr>
                <w:color w:val="000000"/>
                <w:sz w:val="16"/>
                <w:szCs w:val="16"/>
              </w:rPr>
            </w:pPr>
            <w:r w:rsidRPr="00B1160C">
              <w:rPr>
                <w:color w:val="000000"/>
                <w:sz w:val="16"/>
                <w:szCs w:val="16"/>
              </w:rPr>
              <w:t>24.04 – Obiceiuri Necurate -Liceul CA Rosetti</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29BE6493" w14:textId="4E1E6FB2"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08251387" w14:textId="00AFE1E6" w:rsidR="00604E80" w:rsidRPr="00B1160C" w:rsidRDefault="00604E80" w:rsidP="00AA7E12">
            <w:pPr>
              <w:spacing w:after="60"/>
              <w:jc w:val="center"/>
              <w:rPr>
                <w:color w:val="000000"/>
                <w:sz w:val="16"/>
                <w:szCs w:val="16"/>
              </w:rPr>
            </w:pPr>
          </w:p>
        </w:tc>
      </w:tr>
      <w:tr w:rsidR="00E14518" w:rsidRPr="00B1160C" w14:paraId="3DB2B604"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4AD5FDC1"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0E74BA92"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2F262445"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54A2B81" w14:textId="77777777" w:rsidR="00604E80" w:rsidRPr="00B1160C" w:rsidRDefault="00604E80" w:rsidP="00AA7E12">
            <w:pPr>
              <w:spacing w:after="60"/>
              <w:jc w:val="center"/>
              <w:rPr>
                <w:color w:val="000000"/>
                <w:sz w:val="16"/>
                <w:szCs w:val="16"/>
              </w:rPr>
            </w:pPr>
            <w:r w:rsidRPr="00B1160C">
              <w:rPr>
                <w:color w:val="000000"/>
                <w:sz w:val="16"/>
                <w:szCs w:val="16"/>
              </w:rPr>
              <w:t>7</w:t>
            </w:r>
          </w:p>
        </w:tc>
        <w:tc>
          <w:tcPr>
            <w:tcW w:w="1564" w:type="dxa"/>
            <w:tcBorders>
              <w:top w:val="nil"/>
              <w:left w:val="nil"/>
              <w:bottom w:val="single" w:sz="4" w:space="0" w:color="auto"/>
              <w:right w:val="single" w:sz="4" w:space="0" w:color="auto"/>
            </w:tcBorders>
            <w:shd w:val="clear" w:color="auto" w:fill="auto"/>
            <w:noWrap/>
            <w:vAlign w:val="center"/>
            <w:hideMark/>
          </w:tcPr>
          <w:p w14:paraId="6973D5CB" w14:textId="7679ED0C" w:rsidR="00604E80" w:rsidRPr="00B1160C" w:rsidRDefault="00604E80" w:rsidP="00AA7E12">
            <w:pPr>
              <w:spacing w:after="60"/>
              <w:jc w:val="center"/>
              <w:rPr>
                <w:color w:val="000000"/>
                <w:sz w:val="16"/>
                <w:szCs w:val="16"/>
              </w:rPr>
            </w:pPr>
            <w:r w:rsidRPr="00B1160C">
              <w:rPr>
                <w:color w:val="000000"/>
                <w:sz w:val="16"/>
                <w:szCs w:val="16"/>
              </w:rPr>
              <w:t>15.05 – Arta - Trupa ACT ANIMA</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1BDDB619" w14:textId="3E87E3EA"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239F9F65" w14:textId="7E3F6571" w:rsidR="00604E80" w:rsidRPr="00B1160C" w:rsidRDefault="00604E80" w:rsidP="00AA7E12">
            <w:pPr>
              <w:spacing w:after="60"/>
              <w:jc w:val="center"/>
              <w:rPr>
                <w:color w:val="000000"/>
                <w:sz w:val="16"/>
                <w:szCs w:val="16"/>
              </w:rPr>
            </w:pPr>
          </w:p>
        </w:tc>
      </w:tr>
      <w:tr w:rsidR="00E14518" w:rsidRPr="00B1160C" w14:paraId="0541F8A3"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0BFD8682"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181DCE8B"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4A896F81"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5878CDF" w14:textId="77777777" w:rsidR="00604E80" w:rsidRPr="00B1160C" w:rsidRDefault="00604E80" w:rsidP="00AA7E12">
            <w:pPr>
              <w:spacing w:after="60"/>
              <w:jc w:val="center"/>
              <w:rPr>
                <w:color w:val="000000"/>
                <w:sz w:val="16"/>
                <w:szCs w:val="16"/>
              </w:rPr>
            </w:pPr>
            <w:r w:rsidRPr="00B1160C">
              <w:rPr>
                <w:color w:val="000000"/>
                <w:sz w:val="16"/>
                <w:szCs w:val="16"/>
              </w:rPr>
              <w:t>8</w:t>
            </w:r>
          </w:p>
        </w:tc>
        <w:tc>
          <w:tcPr>
            <w:tcW w:w="1564" w:type="dxa"/>
            <w:tcBorders>
              <w:top w:val="nil"/>
              <w:left w:val="nil"/>
              <w:bottom w:val="single" w:sz="4" w:space="0" w:color="auto"/>
              <w:right w:val="single" w:sz="4" w:space="0" w:color="auto"/>
            </w:tcBorders>
            <w:shd w:val="clear" w:color="auto" w:fill="auto"/>
            <w:noWrap/>
            <w:vAlign w:val="center"/>
            <w:hideMark/>
          </w:tcPr>
          <w:p w14:paraId="0C33F4CC" w14:textId="61238D4B" w:rsidR="00604E80" w:rsidRPr="00B1160C" w:rsidRDefault="00604E80" w:rsidP="00AA7E12">
            <w:pPr>
              <w:spacing w:after="60"/>
              <w:jc w:val="center"/>
              <w:rPr>
                <w:color w:val="000000"/>
                <w:sz w:val="16"/>
                <w:szCs w:val="16"/>
              </w:rPr>
            </w:pPr>
            <w:r w:rsidRPr="00B1160C">
              <w:rPr>
                <w:color w:val="000000"/>
                <w:sz w:val="16"/>
                <w:szCs w:val="16"/>
              </w:rPr>
              <w:t>19.05 - Furtuna - Colegiul Național Tudor Vianu</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4042E8E9" w14:textId="2BF07028"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61EE1254" w14:textId="420B7650" w:rsidR="00604E80" w:rsidRPr="00B1160C" w:rsidRDefault="00604E80" w:rsidP="00AA7E12">
            <w:pPr>
              <w:spacing w:after="60"/>
              <w:jc w:val="center"/>
              <w:rPr>
                <w:color w:val="000000"/>
                <w:sz w:val="16"/>
                <w:szCs w:val="16"/>
              </w:rPr>
            </w:pPr>
          </w:p>
        </w:tc>
      </w:tr>
      <w:tr w:rsidR="00E14518" w:rsidRPr="00B1160C" w14:paraId="46161A0C"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4EEC29B4"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5508C9D6"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4D3402B7"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5F58F681" w14:textId="77777777" w:rsidR="00604E80" w:rsidRPr="00B1160C" w:rsidRDefault="00604E80" w:rsidP="00AA7E12">
            <w:pPr>
              <w:spacing w:after="60"/>
              <w:jc w:val="center"/>
              <w:rPr>
                <w:color w:val="000000"/>
                <w:sz w:val="16"/>
                <w:szCs w:val="16"/>
              </w:rPr>
            </w:pPr>
            <w:r w:rsidRPr="00B1160C">
              <w:rPr>
                <w:color w:val="000000"/>
                <w:sz w:val="16"/>
                <w:szCs w:val="16"/>
              </w:rPr>
              <w:t>9</w:t>
            </w:r>
          </w:p>
        </w:tc>
        <w:tc>
          <w:tcPr>
            <w:tcW w:w="1564" w:type="dxa"/>
            <w:tcBorders>
              <w:top w:val="nil"/>
              <w:left w:val="nil"/>
              <w:bottom w:val="single" w:sz="4" w:space="0" w:color="auto"/>
              <w:right w:val="single" w:sz="4" w:space="0" w:color="auto"/>
            </w:tcBorders>
            <w:shd w:val="clear" w:color="auto" w:fill="auto"/>
            <w:noWrap/>
            <w:vAlign w:val="center"/>
            <w:hideMark/>
          </w:tcPr>
          <w:p w14:paraId="72F58C66" w14:textId="4CC6B55A" w:rsidR="00604E80" w:rsidRPr="00B1160C" w:rsidRDefault="00604E80" w:rsidP="00AA7E12">
            <w:pPr>
              <w:spacing w:after="60"/>
              <w:jc w:val="center"/>
              <w:rPr>
                <w:color w:val="000000"/>
                <w:sz w:val="16"/>
                <w:szCs w:val="16"/>
              </w:rPr>
            </w:pPr>
            <w:r w:rsidRPr="00B1160C">
              <w:rPr>
                <w:color w:val="000000"/>
                <w:sz w:val="16"/>
                <w:szCs w:val="16"/>
              </w:rPr>
              <w:t>09.06 - Artă - Colegiul Economic Viilor</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51182794" w14:textId="7E2812CF"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26B342CB" w14:textId="62669C96" w:rsidR="00604E80" w:rsidRPr="00B1160C" w:rsidRDefault="00604E80" w:rsidP="00AA7E12">
            <w:pPr>
              <w:spacing w:after="60"/>
              <w:jc w:val="center"/>
              <w:rPr>
                <w:color w:val="000000"/>
                <w:sz w:val="16"/>
                <w:szCs w:val="16"/>
              </w:rPr>
            </w:pPr>
          </w:p>
        </w:tc>
      </w:tr>
      <w:tr w:rsidR="00E14518" w:rsidRPr="00B1160C" w14:paraId="5F07990C"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58F20FF5"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595AFC6C"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1292B3F2"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210E164B" w14:textId="77777777" w:rsidR="00604E80" w:rsidRPr="00B1160C" w:rsidRDefault="00604E80" w:rsidP="00AA7E12">
            <w:pPr>
              <w:spacing w:after="60"/>
              <w:jc w:val="center"/>
              <w:rPr>
                <w:color w:val="000000"/>
                <w:sz w:val="16"/>
                <w:szCs w:val="16"/>
              </w:rPr>
            </w:pPr>
            <w:r w:rsidRPr="00B1160C">
              <w:rPr>
                <w:color w:val="000000"/>
                <w:sz w:val="16"/>
                <w:szCs w:val="16"/>
              </w:rPr>
              <w:t>10</w:t>
            </w:r>
          </w:p>
        </w:tc>
        <w:tc>
          <w:tcPr>
            <w:tcW w:w="1564" w:type="dxa"/>
            <w:tcBorders>
              <w:top w:val="nil"/>
              <w:left w:val="nil"/>
              <w:bottom w:val="single" w:sz="4" w:space="0" w:color="auto"/>
              <w:right w:val="single" w:sz="4" w:space="0" w:color="auto"/>
            </w:tcBorders>
            <w:shd w:val="clear" w:color="auto" w:fill="auto"/>
            <w:noWrap/>
            <w:vAlign w:val="center"/>
            <w:hideMark/>
          </w:tcPr>
          <w:p w14:paraId="347A0ABF" w14:textId="15921D68" w:rsidR="00604E80" w:rsidRPr="00B1160C" w:rsidRDefault="00604E80" w:rsidP="00AA7E12">
            <w:pPr>
              <w:spacing w:after="60"/>
              <w:jc w:val="center"/>
              <w:rPr>
                <w:color w:val="000000"/>
                <w:sz w:val="16"/>
                <w:szCs w:val="16"/>
              </w:rPr>
            </w:pPr>
            <w:r w:rsidRPr="00B1160C">
              <w:rPr>
                <w:color w:val="000000"/>
                <w:sz w:val="16"/>
                <w:szCs w:val="16"/>
              </w:rPr>
              <w:t>24.10 - Obiceiuri Necurate - Colegiul Economic Viilor</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48FB1083" w14:textId="217EDC60"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62B5443C" w14:textId="1AD90E31" w:rsidR="00604E80" w:rsidRPr="00B1160C" w:rsidRDefault="00604E80" w:rsidP="00AA7E12">
            <w:pPr>
              <w:spacing w:after="60"/>
              <w:jc w:val="center"/>
              <w:rPr>
                <w:color w:val="000000"/>
                <w:sz w:val="16"/>
                <w:szCs w:val="16"/>
              </w:rPr>
            </w:pPr>
          </w:p>
        </w:tc>
      </w:tr>
      <w:tr w:rsidR="00E14518" w:rsidRPr="00B1160C" w14:paraId="446876E6"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418746BD"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7DB19148"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201F6215"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F027AE5" w14:textId="77777777" w:rsidR="00604E80" w:rsidRPr="00B1160C" w:rsidRDefault="00604E80" w:rsidP="00AA7E12">
            <w:pPr>
              <w:spacing w:after="60"/>
              <w:jc w:val="center"/>
              <w:rPr>
                <w:color w:val="000000"/>
                <w:sz w:val="16"/>
                <w:szCs w:val="16"/>
              </w:rPr>
            </w:pPr>
            <w:r w:rsidRPr="00B1160C">
              <w:rPr>
                <w:color w:val="000000"/>
                <w:sz w:val="16"/>
                <w:szCs w:val="16"/>
              </w:rPr>
              <w:t>11</w:t>
            </w:r>
          </w:p>
        </w:tc>
        <w:tc>
          <w:tcPr>
            <w:tcW w:w="1564" w:type="dxa"/>
            <w:tcBorders>
              <w:top w:val="nil"/>
              <w:left w:val="nil"/>
              <w:bottom w:val="single" w:sz="4" w:space="0" w:color="auto"/>
              <w:right w:val="single" w:sz="4" w:space="0" w:color="auto"/>
            </w:tcBorders>
            <w:shd w:val="clear" w:color="auto" w:fill="auto"/>
            <w:noWrap/>
            <w:vAlign w:val="center"/>
            <w:hideMark/>
          </w:tcPr>
          <w:p w14:paraId="4D319708" w14:textId="140233F0" w:rsidR="00604E80" w:rsidRPr="00B1160C" w:rsidRDefault="00604E80" w:rsidP="00AA7E12">
            <w:pPr>
              <w:spacing w:after="60"/>
              <w:jc w:val="center"/>
              <w:rPr>
                <w:color w:val="000000"/>
                <w:sz w:val="16"/>
                <w:szCs w:val="16"/>
              </w:rPr>
            </w:pPr>
            <w:r w:rsidRPr="00B1160C">
              <w:rPr>
                <w:color w:val="000000"/>
                <w:sz w:val="16"/>
                <w:szCs w:val="16"/>
              </w:rPr>
              <w:t>14.11 - Artă - Liceul Mihai Eminescu</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027BE0DB" w14:textId="338F3244"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656DE7F4" w14:textId="17881766" w:rsidR="00604E80" w:rsidRPr="00B1160C" w:rsidRDefault="00604E80" w:rsidP="00AA7E12">
            <w:pPr>
              <w:spacing w:after="60"/>
              <w:jc w:val="center"/>
              <w:rPr>
                <w:color w:val="000000"/>
                <w:sz w:val="16"/>
                <w:szCs w:val="16"/>
              </w:rPr>
            </w:pPr>
          </w:p>
        </w:tc>
      </w:tr>
      <w:tr w:rsidR="00E14518" w:rsidRPr="00B1160C" w14:paraId="1EFC8DD2"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76A63EAD"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62BF6CFB"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64C4B605"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6987B9AD" w14:textId="77777777" w:rsidR="00604E80" w:rsidRPr="00B1160C" w:rsidRDefault="00604E80" w:rsidP="00AA7E12">
            <w:pPr>
              <w:spacing w:after="60"/>
              <w:jc w:val="center"/>
              <w:rPr>
                <w:color w:val="000000"/>
                <w:sz w:val="16"/>
                <w:szCs w:val="16"/>
              </w:rPr>
            </w:pPr>
            <w:r w:rsidRPr="00B1160C">
              <w:rPr>
                <w:color w:val="000000"/>
                <w:sz w:val="16"/>
                <w:szCs w:val="16"/>
              </w:rPr>
              <w:t>12</w:t>
            </w:r>
          </w:p>
        </w:tc>
        <w:tc>
          <w:tcPr>
            <w:tcW w:w="1564" w:type="dxa"/>
            <w:tcBorders>
              <w:top w:val="nil"/>
              <w:left w:val="nil"/>
              <w:bottom w:val="single" w:sz="4" w:space="0" w:color="auto"/>
              <w:right w:val="single" w:sz="4" w:space="0" w:color="auto"/>
            </w:tcBorders>
            <w:shd w:val="clear" w:color="auto" w:fill="auto"/>
            <w:noWrap/>
            <w:vAlign w:val="center"/>
            <w:hideMark/>
          </w:tcPr>
          <w:p w14:paraId="16EB1637" w14:textId="5AF65C79" w:rsidR="00604E80" w:rsidRPr="00B1160C" w:rsidRDefault="00604E80" w:rsidP="00AA7E12">
            <w:pPr>
              <w:spacing w:after="60"/>
              <w:jc w:val="center"/>
              <w:rPr>
                <w:color w:val="000000"/>
                <w:sz w:val="16"/>
                <w:szCs w:val="16"/>
              </w:rPr>
            </w:pPr>
            <w:r w:rsidRPr="00B1160C">
              <w:rPr>
                <w:color w:val="000000"/>
                <w:sz w:val="16"/>
                <w:szCs w:val="16"/>
              </w:rPr>
              <w:t>27.11 – Obiceiuri Necurate - Colegiul Tehnic Edmond Nicolau</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53BFF2D4" w14:textId="3846858B"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05D3875C" w14:textId="047DFB71" w:rsidR="00604E80" w:rsidRPr="00B1160C" w:rsidRDefault="00604E80" w:rsidP="00AA7E12">
            <w:pPr>
              <w:spacing w:after="60"/>
              <w:jc w:val="center"/>
              <w:rPr>
                <w:color w:val="000000"/>
                <w:sz w:val="16"/>
                <w:szCs w:val="16"/>
              </w:rPr>
            </w:pPr>
          </w:p>
        </w:tc>
      </w:tr>
      <w:tr w:rsidR="00E14518" w:rsidRPr="00B1160C" w14:paraId="1B27361B" w14:textId="77777777" w:rsidTr="00074338">
        <w:trPr>
          <w:gridAfter w:val="2"/>
          <w:wAfter w:w="301" w:type="dxa"/>
          <w:trHeight w:val="300"/>
        </w:trPr>
        <w:tc>
          <w:tcPr>
            <w:tcW w:w="561" w:type="dxa"/>
            <w:vMerge/>
            <w:tcBorders>
              <w:top w:val="nil"/>
              <w:left w:val="single" w:sz="4" w:space="0" w:color="auto"/>
              <w:bottom w:val="single" w:sz="4" w:space="0" w:color="auto"/>
              <w:right w:val="single" w:sz="4" w:space="0" w:color="auto"/>
            </w:tcBorders>
            <w:vAlign w:val="center"/>
            <w:hideMark/>
          </w:tcPr>
          <w:p w14:paraId="59D96A02"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nil"/>
              <w:right w:val="single" w:sz="4" w:space="0" w:color="auto"/>
            </w:tcBorders>
            <w:vAlign w:val="center"/>
            <w:hideMark/>
          </w:tcPr>
          <w:p w14:paraId="04C4BBD3"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nil"/>
            </w:tcBorders>
            <w:vAlign w:val="center"/>
            <w:hideMark/>
          </w:tcPr>
          <w:p w14:paraId="0A66531D" w14:textId="77777777" w:rsidR="00604E80" w:rsidRPr="00B1160C" w:rsidRDefault="00604E80" w:rsidP="00AA7E12">
            <w:pPr>
              <w:spacing w:after="60"/>
              <w:jc w:val="center"/>
              <w:rPr>
                <w:color w:val="000000"/>
                <w:sz w:val="16"/>
                <w:szCs w:val="16"/>
              </w:rPr>
            </w:pPr>
          </w:p>
        </w:tc>
        <w:tc>
          <w:tcPr>
            <w:tcW w:w="1046" w:type="dxa"/>
            <w:tcBorders>
              <w:top w:val="nil"/>
              <w:left w:val="single" w:sz="4" w:space="0" w:color="auto"/>
              <w:bottom w:val="single" w:sz="4" w:space="0" w:color="auto"/>
              <w:right w:val="single" w:sz="4" w:space="0" w:color="auto"/>
            </w:tcBorders>
            <w:shd w:val="clear" w:color="auto" w:fill="auto"/>
            <w:noWrap/>
            <w:vAlign w:val="center"/>
            <w:hideMark/>
          </w:tcPr>
          <w:p w14:paraId="128F41A0" w14:textId="77777777" w:rsidR="00604E80" w:rsidRPr="00B1160C" w:rsidRDefault="00604E80" w:rsidP="00AA7E12">
            <w:pPr>
              <w:spacing w:after="60"/>
              <w:jc w:val="center"/>
              <w:rPr>
                <w:color w:val="000000"/>
                <w:sz w:val="16"/>
                <w:szCs w:val="16"/>
              </w:rPr>
            </w:pPr>
            <w:r w:rsidRPr="00B1160C">
              <w:rPr>
                <w:color w:val="000000"/>
                <w:sz w:val="16"/>
                <w:szCs w:val="16"/>
              </w:rPr>
              <w:t>13</w:t>
            </w:r>
          </w:p>
        </w:tc>
        <w:tc>
          <w:tcPr>
            <w:tcW w:w="1564" w:type="dxa"/>
            <w:tcBorders>
              <w:top w:val="nil"/>
              <w:left w:val="nil"/>
              <w:bottom w:val="single" w:sz="4" w:space="0" w:color="auto"/>
              <w:right w:val="single" w:sz="4" w:space="0" w:color="auto"/>
            </w:tcBorders>
            <w:shd w:val="clear" w:color="auto" w:fill="auto"/>
            <w:noWrap/>
            <w:vAlign w:val="center"/>
            <w:hideMark/>
          </w:tcPr>
          <w:p w14:paraId="1CD5528C" w14:textId="7023DEA3" w:rsidR="00604E80" w:rsidRPr="00B1160C" w:rsidRDefault="00604E80" w:rsidP="00AA7E12">
            <w:pPr>
              <w:spacing w:after="60"/>
              <w:jc w:val="center"/>
              <w:rPr>
                <w:color w:val="000000"/>
                <w:sz w:val="16"/>
                <w:szCs w:val="16"/>
              </w:rPr>
            </w:pPr>
            <w:r w:rsidRPr="00B1160C">
              <w:rPr>
                <w:color w:val="000000"/>
                <w:sz w:val="16"/>
                <w:szCs w:val="16"/>
              </w:rPr>
              <w:t>13.12 – Obiceiuri Necurate - Colegiul Tehnic Petru Maior</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3ECC79E9" w14:textId="2B210316"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456DAA33" w14:textId="2C801DD0" w:rsidR="00604E80" w:rsidRPr="00B1160C" w:rsidRDefault="00604E80" w:rsidP="00AA7E12">
            <w:pPr>
              <w:spacing w:after="60"/>
              <w:jc w:val="center"/>
              <w:rPr>
                <w:color w:val="000000"/>
                <w:sz w:val="16"/>
                <w:szCs w:val="16"/>
              </w:rPr>
            </w:pPr>
          </w:p>
        </w:tc>
      </w:tr>
      <w:tr w:rsidR="00E14518" w:rsidRPr="00B1160C" w14:paraId="5FA16C9B" w14:textId="77777777" w:rsidTr="00074338">
        <w:trPr>
          <w:gridAfter w:val="2"/>
          <w:wAfter w:w="301" w:type="dxa"/>
          <w:trHeight w:val="300"/>
        </w:trPr>
        <w:tc>
          <w:tcPr>
            <w:tcW w:w="561" w:type="dxa"/>
            <w:vMerge w:val="restart"/>
            <w:tcBorders>
              <w:top w:val="nil"/>
              <w:left w:val="single" w:sz="4" w:space="0" w:color="auto"/>
              <w:bottom w:val="nil"/>
              <w:right w:val="single" w:sz="4" w:space="0" w:color="auto"/>
            </w:tcBorders>
            <w:shd w:val="clear" w:color="auto" w:fill="auto"/>
            <w:noWrap/>
            <w:vAlign w:val="center"/>
            <w:hideMark/>
          </w:tcPr>
          <w:p w14:paraId="4A53598A"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7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9ED1A8" w14:textId="77777777" w:rsidR="00604E80" w:rsidRPr="00B1160C" w:rsidRDefault="00604E80" w:rsidP="00AA7E12">
            <w:pPr>
              <w:spacing w:after="60"/>
              <w:jc w:val="center"/>
              <w:rPr>
                <w:b/>
                <w:bCs/>
                <w:color w:val="000000"/>
                <w:sz w:val="16"/>
                <w:szCs w:val="16"/>
              </w:rPr>
            </w:pPr>
            <w:r w:rsidRPr="00B1160C">
              <w:rPr>
                <w:b/>
                <w:bCs/>
                <w:color w:val="000000"/>
                <w:sz w:val="16"/>
                <w:szCs w:val="16"/>
              </w:rPr>
              <w:t>Porți deschise</w:t>
            </w:r>
          </w:p>
        </w:tc>
        <w:tc>
          <w:tcPr>
            <w:tcW w:w="22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DE01A8" w14:textId="50AC206B" w:rsidR="00604E80" w:rsidRPr="00B1160C" w:rsidRDefault="00604E80" w:rsidP="00AA7E12">
            <w:pPr>
              <w:spacing w:after="60"/>
              <w:jc w:val="center"/>
              <w:rPr>
                <w:color w:val="000000"/>
                <w:sz w:val="16"/>
                <w:szCs w:val="16"/>
              </w:rPr>
            </w:pPr>
            <w:r w:rsidRPr="00B1160C">
              <w:rPr>
                <w:color w:val="000000"/>
                <w:sz w:val="16"/>
                <w:szCs w:val="16"/>
              </w:rPr>
              <w:br/>
              <w:t>În cadrul Programului național Școala Altfel elevii sunt invitați să participe la o serie de tururi ghida</w:t>
            </w:r>
            <w:r w:rsidR="00881B45" w:rsidRPr="00B1160C">
              <w:rPr>
                <w:color w:val="000000"/>
                <w:sz w:val="16"/>
                <w:szCs w:val="16"/>
              </w:rPr>
              <w:t>te care să le ofere ocazia de a</w:t>
            </w:r>
            <w:r w:rsidRPr="00B1160C">
              <w:rPr>
                <w:color w:val="000000"/>
                <w:sz w:val="16"/>
                <w:szCs w:val="16"/>
              </w:rPr>
              <w:t xml:space="preserve"> se familiariza cu procesul realizării unui spectacol/eveniment Bulandra de la idee la premieră. Proiectul este dedicat elevilor din Capitală în baza unui parteneriat încheiat cu Teatrul Bulandra</w:t>
            </w:r>
          </w:p>
        </w:tc>
        <w:tc>
          <w:tcPr>
            <w:tcW w:w="1046" w:type="dxa"/>
            <w:tcBorders>
              <w:top w:val="nil"/>
              <w:left w:val="nil"/>
              <w:bottom w:val="single" w:sz="4" w:space="0" w:color="auto"/>
              <w:right w:val="single" w:sz="4" w:space="0" w:color="auto"/>
            </w:tcBorders>
            <w:shd w:val="clear" w:color="auto" w:fill="auto"/>
            <w:noWrap/>
            <w:vAlign w:val="center"/>
            <w:hideMark/>
          </w:tcPr>
          <w:p w14:paraId="14F26BF7"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nil"/>
              <w:left w:val="nil"/>
              <w:bottom w:val="single" w:sz="4" w:space="0" w:color="auto"/>
              <w:right w:val="single" w:sz="4" w:space="0" w:color="auto"/>
            </w:tcBorders>
            <w:shd w:val="clear" w:color="auto" w:fill="auto"/>
            <w:noWrap/>
            <w:vAlign w:val="center"/>
            <w:hideMark/>
          </w:tcPr>
          <w:p w14:paraId="3324A5B8" w14:textId="4A047E97" w:rsidR="00604E80" w:rsidRPr="00B1160C" w:rsidRDefault="00604E80" w:rsidP="00AA7E12">
            <w:pPr>
              <w:spacing w:after="60"/>
              <w:jc w:val="center"/>
              <w:rPr>
                <w:color w:val="000000"/>
                <w:sz w:val="16"/>
                <w:szCs w:val="16"/>
              </w:rPr>
            </w:pPr>
            <w:r w:rsidRPr="00B1160C">
              <w:rPr>
                <w:color w:val="000000"/>
                <w:sz w:val="16"/>
                <w:szCs w:val="16"/>
              </w:rPr>
              <w:t>28.03 - Colegiul Național George Coșbuc</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1FF64628" w14:textId="29795261"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45EE3CDB" w14:textId="2E5A1FD1" w:rsidR="00604E80" w:rsidRPr="00B1160C" w:rsidRDefault="00604E80" w:rsidP="00AA7E12">
            <w:pPr>
              <w:spacing w:after="60"/>
              <w:jc w:val="center"/>
              <w:rPr>
                <w:color w:val="000000"/>
                <w:sz w:val="16"/>
                <w:szCs w:val="16"/>
              </w:rPr>
            </w:pPr>
          </w:p>
        </w:tc>
      </w:tr>
      <w:tr w:rsidR="00E14518" w:rsidRPr="00B1160C" w14:paraId="7789A8AF"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4ED06859"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2C4009B5"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2FC12365"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1F77ADD7"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noWrap/>
            <w:vAlign w:val="center"/>
            <w:hideMark/>
          </w:tcPr>
          <w:p w14:paraId="4D54C3E8" w14:textId="77777777" w:rsidR="00604E80" w:rsidRPr="00B1160C" w:rsidRDefault="00604E80" w:rsidP="00AA7E12">
            <w:pPr>
              <w:spacing w:after="60"/>
              <w:jc w:val="center"/>
              <w:rPr>
                <w:color w:val="000000"/>
                <w:sz w:val="16"/>
                <w:szCs w:val="16"/>
              </w:rPr>
            </w:pPr>
            <w:r w:rsidRPr="00B1160C">
              <w:rPr>
                <w:color w:val="000000"/>
                <w:sz w:val="16"/>
                <w:szCs w:val="16"/>
              </w:rPr>
              <w:t>03.04 - Colegiul Național Elena Cuza</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47EC7AF7" w14:textId="528360D4"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56362DD8" w14:textId="15267EEF" w:rsidR="00604E80" w:rsidRPr="00B1160C" w:rsidRDefault="00604E80" w:rsidP="00AA7E12">
            <w:pPr>
              <w:spacing w:after="60"/>
              <w:jc w:val="center"/>
              <w:rPr>
                <w:color w:val="000000"/>
                <w:sz w:val="16"/>
                <w:szCs w:val="16"/>
              </w:rPr>
            </w:pPr>
          </w:p>
        </w:tc>
      </w:tr>
      <w:tr w:rsidR="00E14518" w:rsidRPr="00B1160C" w14:paraId="3368A33F"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77192D05"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1BE104F1"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2287493A"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3B10E7F9"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564" w:type="dxa"/>
            <w:tcBorders>
              <w:top w:val="nil"/>
              <w:left w:val="nil"/>
              <w:bottom w:val="single" w:sz="4" w:space="0" w:color="auto"/>
              <w:right w:val="single" w:sz="4" w:space="0" w:color="auto"/>
            </w:tcBorders>
            <w:shd w:val="clear" w:color="auto" w:fill="auto"/>
            <w:noWrap/>
            <w:vAlign w:val="center"/>
            <w:hideMark/>
          </w:tcPr>
          <w:p w14:paraId="12A01440" w14:textId="77777777" w:rsidR="00604E80" w:rsidRPr="00B1160C" w:rsidRDefault="00604E80" w:rsidP="00AA7E12">
            <w:pPr>
              <w:spacing w:after="60"/>
              <w:jc w:val="center"/>
              <w:rPr>
                <w:color w:val="000000"/>
                <w:sz w:val="16"/>
                <w:szCs w:val="16"/>
              </w:rPr>
            </w:pPr>
            <w:r w:rsidRPr="00B1160C">
              <w:rPr>
                <w:color w:val="000000"/>
                <w:sz w:val="16"/>
                <w:szCs w:val="16"/>
              </w:rPr>
              <w:t>10.04 - Colegiul Național Tudor Vianu</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22359818" w14:textId="00E0491B"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7D189713" w14:textId="37613FB7" w:rsidR="00604E80" w:rsidRPr="00B1160C" w:rsidRDefault="00604E80" w:rsidP="00AA7E12">
            <w:pPr>
              <w:spacing w:after="60"/>
              <w:jc w:val="center"/>
              <w:rPr>
                <w:color w:val="000000"/>
                <w:sz w:val="16"/>
                <w:szCs w:val="16"/>
              </w:rPr>
            </w:pPr>
          </w:p>
        </w:tc>
      </w:tr>
      <w:tr w:rsidR="00E14518" w:rsidRPr="00B1160C" w14:paraId="30580A1C"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504B7EBA"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7B499369"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50A92E49"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05618C33" w14:textId="77777777" w:rsidR="00604E80" w:rsidRPr="00B1160C" w:rsidRDefault="00604E80" w:rsidP="00AA7E12">
            <w:pPr>
              <w:spacing w:after="60"/>
              <w:jc w:val="center"/>
              <w:rPr>
                <w:color w:val="000000"/>
                <w:sz w:val="16"/>
                <w:szCs w:val="16"/>
              </w:rPr>
            </w:pPr>
            <w:r w:rsidRPr="00B1160C">
              <w:rPr>
                <w:color w:val="000000"/>
                <w:sz w:val="16"/>
                <w:szCs w:val="16"/>
              </w:rPr>
              <w:t>4</w:t>
            </w:r>
          </w:p>
        </w:tc>
        <w:tc>
          <w:tcPr>
            <w:tcW w:w="1564" w:type="dxa"/>
            <w:tcBorders>
              <w:top w:val="nil"/>
              <w:left w:val="nil"/>
              <w:bottom w:val="single" w:sz="4" w:space="0" w:color="auto"/>
              <w:right w:val="single" w:sz="4" w:space="0" w:color="auto"/>
            </w:tcBorders>
            <w:shd w:val="clear" w:color="auto" w:fill="auto"/>
            <w:noWrap/>
            <w:vAlign w:val="center"/>
            <w:hideMark/>
          </w:tcPr>
          <w:p w14:paraId="0A4C46AA" w14:textId="28D61E15" w:rsidR="00604E80" w:rsidRPr="00B1160C" w:rsidRDefault="00604E80" w:rsidP="00AA7E12">
            <w:pPr>
              <w:spacing w:after="60"/>
              <w:jc w:val="center"/>
              <w:rPr>
                <w:color w:val="000000"/>
                <w:sz w:val="16"/>
                <w:szCs w:val="16"/>
              </w:rPr>
            </w:pPr>
            <w:r w:rsidRPr="00B1160C">
              <w:rPr>
                <w:color w:val="000000"/>
                <w:sz w:val="16"/>
                <w:szCs w:val="16"/>
              </w:rPr>
              <w:t>12.04 - Colegiul Tehnic Petru Maior</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2B3F9BD6" w14:textId="394CDF53"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424A1D6F" w14:textId="552048DF" w:rsidR="00604E80" w:rsidRPr="00B1160C" w:rsidRDefault="00604E80" w:rsidP="00AA7E12">
            <w:pPr>
              <w:spacing w:after="60"/>
              <w:jc w:val="center"/>
              <w:rPr>
                <w:color w:val="000000"/>
                <w:sz w:val="16"/>
                <w:szCs w:val="16"/>
              </w:rPr>
            </w:pPr>
          </w:p>
        </w:tc>
      </w:tr>
      <w:tr w:rsidR="00E14518" w:rsidRPr="00B1160C" w14:paraId="434EB27F"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3C88A565"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613DE9A2"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1F38D2CE"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61FBF257" w14:textId="77777777" w:rsidR="00604E80" w:rsidRPr="00B1160C" w:rsidRDefault="00604E80" w:rsidP="00AA7E12">
            <w:pPr>
              <w:spacing w:after="60"/>
              <w:jc w:val="center"/>
              <w:rPr>
                <w:color w:val="000000"/>
                <w:sz w:val="16"/>
                <w:szCs w:val="16"/>
              </w:rPr>
            </w:pPr>
            <w:r w:rsidRPr="00B1160C">
              <w:rPr>
                <w:color w:val="000000"/>
                <w:sz w:val="16"/>
                <w:szCs w:val="16"/>
              </w:rPr>
              <w:t>5</w:t>
            </w:r>
          </w:p>
        </w:tc>
        <w:tc>
          <w:tcPr>
            <w:tcW w:w="1564" w:type="dxa"/>
            <w:tcBorders>
              <w:top w:val="nil"/>
              <w:left w:val="nil"/>
              <w:bottom w:val="single" w:sz="4" w:space="0" w:color="auto"/>
              <w:right w:val="single" w:sz="4" w:space="0" w:color="auto"/>
            </w:tcBorders>
            <w:shd w:val="clear" w:color="auto" w:fill="auto"/>
            <w:noWrap/>
            <w:vAlign w:val="center"/>
            <w:hideMark/>
          </w:tcPr>
          <w:p w14:paraId="198CD4B7" w14:textId="5298650F" w:rsidR="00604E80" w:rsidRPr="00B1160C" w:rsidRDefault="00604E80" w:rsidP="00AA7E12">
            <w:pPr>
              <w:spacing w:after="60"/>
              <w:jc w:val="center"/>
              <w:rPr>
                <w:color w:val="000000"/>
                <w:sz w:val="16"/>
                <w:szCs w:val="16"/>
              </w:rPr>
            </w:pPr>
            <w:r w:rsidRPr="00B1160C">
              <w:rPr>
                <w:color w:val="000000"/>
                <w:sz w:val="16"/>
                <w:szCs w:val="16"/>
              </w:rPr>
              <w:t>16.04 - Colegiul Național Cantemir Voda</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4AC9338A" w14:textId="3B69C651"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23CB24C7" w14:textId="63E9F168" w:rsidR="00604E80" w:rsidRPr="00B1160C" w:rsidRDefault="00604E80" w:rsidP="00AA7E12">
            <w:pPr>
              <w:spacing w:after="60"/>
              <w:jc w:val="center"/>
              <w:rPr>
                <w:color w:val="000000"/>
                <w:sz w:val="16"/>
                <w:szCs w:val="16"/>
              </w:rPr>
            </w:pPr>
          </w:p>
        </w:tc>
      </w:tr>
      <w:tr w:rsidR="00E14518" w:rsidRPr="00B1160C" w14:paraId="59B69957"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3D228190"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6FD13977"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4896875C"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51D3BB73" w14:textId="77777777" w:rsidR="00604E80" w:rsidRPr="00B1160C" w:rsidRDefault="00604E80" w:rsidP="00AA7E12">
            <w:pPr>
              <w:spacing w:after="60"/>
              <w:jc w:val="center"/>
              <w:rPr>
                <w:color w:val="000000"/>
                <w:sz w:val="16"/>
                <w:szCs w:val="16"/>
              </w:rPr>
            </w:pPr>
            <w:r w:rsidRPr="00B1160C">
              <w:rPr>
                <w:color w:val="000000"/>
                <w:sz w:val="16"/>
                <w:szCs w:val="16"/>
              </w:rPr>
              <w:t>6</w:t>
            </w:r>
          </w:p>
        </w:tc>
        <w:tc>
          <w:tcPr>
            <w:tcW w:w="1564" w:type="dxa"/>
            <w:tcBorders>
              <w:top w:val="nil"/>
              <w:left w:val="nil"/>
              <w:bottom w:val="single" w:sz="4" w:space="0" w:color="auto"/>
              <w:right w:val="single" w:sz="4" w:space="0" w:color="auto"/>
            </w:tcBorders>
            <w:shd w:val="clear" w:color="auto" w:fill="auto"/>
            <w:noWrap/>
            <w:vAlign w:val="center"/>
            <w:hideMark/>
          </w:tcPr>
          <w:p w14:paraId="42CAFB40" w14:textId="77777777" w:rsidR="00604E80" w:rsidRPr="00B1160C" w:rsidRDefault="00604E80" w:rsidP="00AA7E12">
            <w:pPr>
              <w:spacing w:after="60"/>
              <w:jc w:val="center"/>
              <w:rPr>
                <w:color w:val="000000"/>
                <w:sz w:val="16"/>
                <w:szCs w:val="16"/>
              </w:rPr>
            </w:pPr>
            <w:r w:rsidRPr="00B1160C">
              <w:rPr>
                <w:color w:val="000000"/>
                <w:sz w:val="16"/>
                <w:szCs w:val="16"/>
              </w:rPr>
              <w:t>22 .04 - Colegiul Național Sfântul Sava</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0015A33E" w14:textId="20DF16C6"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59241E98" w14:textId="2979644D" w:rsidR="00604E80" w:rsidRPr="00B1160C" w:rsidRDefault="00604E80" w:rsidP="00AA7E12">
            <w:pPr>
              <w:spacing w:after="60"/>
              <w:jc w:val="center"/>
              <w:rPr>
                <w:color w:val="000000"/>
                <w:sz w:val="16"/>
                <w:szCs w:val="16"/>
              </w:rPr>
            </w:pPr>
          </w:p>
        </w:tc>
      </w:tr>
      <w:tr w:rsidR="00E14518" w:rsidRPr="00B1160C" w14:paraId="36B15389"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4D258A34"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3433C070"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406A5078"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499DE5E2" w14:textId="77777777" w:rsidR="00604E80" w:rsidRPr="00B1160C" w:rsidRDefault="00604E80" w:rsidP="00AA7E12">
            <w:pPr>
              <w:spacing w:after="60"/>
              <w:jc w:val="center"/>
              <w:rPr>
                <w:color w:val="000000"/>
                <w:sz w:val="16"/>
                <w:szCs w:val="16"/>
              </w:rPr>
            </w:pPr>
            <w:r w:rsidRPr="00B1160C">
              <w:rPr>
                <w:color w:val="000000"/>
                <w:sz w:val="16"/>
                <w:szCs w:val="16"/>
              </w:rPr>
              <w:t>7</w:t>
            </w:r>
          </w:p>
        </w:tc>
        <w:tc>
          <w:tcPr>
            <w:tcW w:w="1564" w:type="dxa"/>
            <w:tcBorders>
              <w:top w:val="nil"/>
              <w:left w:val="nil"/>
              <w:bottom w:val="single" w:sz="4" w:space="0" w:color="auto"/>
              <w:right w:val="single" w:sz="4" w:space="0" w:color="auto"/>
            </w:tcBorders>
            <w:shd w:val="clear" w:color="auto" w:fill="auto"/>
            <w:noWrap/>
            <w:vAlign w:val="center"/>
            <w:hideMark/>
          </w:tcPr>
          <w:p w14:paraId="4988E438" w14:textId="3109A48E" w:rsidR="00604E80" w:rsidRPr="00B1160C" w:rsidRDefault="00604E80" w:rsidP="00AA7E12">
            <w:pPr>
              <w:spacing w:after="60"/>
              <w:jc w:val="center"/>
              <w:rPr>
                <w:color w:val="000000"/>
                <w:sz w:val="16"/>
                <w:szCs w:val="16"/>
              </w:rPr>
            </w:pPr>
            <w:r w:rsidRPr="00B1160C">
              <w:rPr>
                <w:color w:val="000000"/>
                <w:sz w:val="16"/>
                <w:szCs w:val="16"/>
              </w:rPr>
              <w:t>23.04 - Liceul C.A. Rosetti</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23A81F5F" w14:textId="59FAB978"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03C84FFD" w14:textId="02AA214A" w:rsidR="00604E80" w:rsidRPr="00B1160C" w:rsidRDefault="00604E80" w:rsidP="00AA7E12">
            <w:pPr>
              <w:spacing w:after="60"/>
              <w:jc w:val="center"/>
              <w:rPr>
                <w:color w:val="000000"/>
                <w:sz w:val="16"/>
                <w:szCs w:val="16"/>
              </w:rPr>
            </w:pPr>
          </w:p>
        </w:tc>
      </w:tr>
      <w:tr w:rsidR="00E14518" w:rsidRPr="00B1160C" w14:paraId="5E0A8E58"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4BDE7234"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2FD02103"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5E8F4E0C"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3AB21A05" w14:textId="77777777" w:rsidR="00604E80" w:rsidRPr="00B1160C" w:rsidRDefault="00604E80" w:rsidP="00AA7E12">
            <w:pPr>
              <w:spacing w:after="60"/>
              <w:jc w:val="center"/>
              <w:rPr>
                <w:color w:val="000000"/>
                <w:sz w:val="16"/>
                <w:szCs w:val="16"/>
              </w:rPr>
            </w:pPr>
            <w:r w:rsidRPr="00B1160C">
              <w:rPr>
                <w:color w:val="000000"/>
                <w:sz w:val="16"/>
                <w:szCs w:val="16"/>
              </w:rPr>
              <w:t>8</w:t>
            </w:r>
          </w:p>
        </w:tc>
        <w:tc>
          <w:tcPr>
            <w:tcW w:w="1564" w:type="dxa"/>
            <w:tcBorders>
              <w:top w:val="nil"/>
              <w:left w:val="nil"/>
              <w:bottom w:val="single" w:sz="4" w:space="0" w:color="auto"/>
              <w:right w:val="single" w:sz="4" w:space="0" w:color="auto"/>
            </w:tcBorders>
            <w:shd w:val="clear" w:color="auto" w:fill="auto"/>
            <w:noWrap/>
            <w:vAlign w:val="center"/>
            <w:hideMark/>
          </w:tcPr>
          <w:p w14:paraId="5D9D0EBA" w14:textId="77777777" w:rsidR="00604E80" w:rsidRPr="00B1160C" w:rsidRDefault="00604E80" w:rsidP="00AA7E12">
            <w:pPr>
              <w:spacing w:after="60"/>
              <w:jc w:val="center"/>
              <w:rPr>
                <w:color w:val="000000"/>
                <w:sz w:val="16"/>
                <w:szCs w:val="16"/>
              </w:rPr>
            </w:pPr>
            <w:r w:rsidRPr="00B1160C">
              <w:rPr>
                <w:color w:val="000000"/>
                <w:sz w:val="16"/>
                <w:szCs w:val="16"/>
              </w:rPr>
              <w:t>24 .04 - King College</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6D4AD866" w14:textId="53CBCE8D"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6B5CB14C" w14:textId="4CBFD9AE" w:rsidR="00604E80" w:rsidRPr="00B1160C" w:rsidRDefault="00604E80" w:rsidP="00AA7E12">
            <w:pPr>
              <w:spacing w:after="60"/>
              <w:jc w:val="center"/>
              <w:rPr>
                <w:color w:val="000000"/>
                <w:sz w:val="16"/>
                <w:szCs w:val="16"/>
              </w:rPr>
            </w:pPr>
          </w:p>
        </w:tc>
      </w:tr>
      <w:tr w:rsidR="00E14518" w:rsidRPr="00B1160C" w14:paraId="02D73599"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5603A8CC"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656F8A5A"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031B7C49"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507BAAF9" w14:textId="77777777" w:rsidR="00604E80" w:rsidRPr="00B1160C" w:rsidRDefault="00604E80" w:rsidP="00AA7E12">
            <w:pPr>
              <w:spacing w:after="60"/>
              <w:jc w:val="center"/>
              <w:rPr>
                <w:color w:val="000000"/>
                <w:sz w:val="16"/>
                <w:szCs w:val="16"/>
              </w:rPr>
            </w:pPr>
            <w:r w:rsidRPr="00B1160C">
              <w:rPr>
                <w:color w:val="000000"/>
                <w:sz w:val="16"/>
                <w:szCs w:val="16"/>
              </w:rPr>
              <w:t>9</w:t>
            </w:r>
          </w:p>
        </w:tc>
        <w:tc>
          <w:tcPr>
            <w:tcW w:w="1564" w:type="dxa"/>
            <w:tcBorders>
              <w:top w:val="nil"/>
              <w:left w:val="nil"/>
              <w:bottom w:val="single" w:sz="4" w:space="0" w:color="auto"/>
              <w:right w:val="single" w:sz="4" w:space="0" w:color="auto"/>
            </w:tcBorders>
            <w:shd w:val="clear" w:color="auto" w:fill="auto"/>
            <w:noWrap/>
            <w:vAlign w:val="center"/>
            <w:hideMark/>
          </w:tcPr>
          <w:p w14:paraId="335B03FA" w14:textId="77777777" w:rsidR="00604E80" w:rsidRPr="00B1160C" w:rsidRDefault="00604E80" w:rsidP="00AA7E12">
            <w:pPr>
              <w:spacing w:after="60"/>
              <w:jc w:val="center"/>
              <w:rPr>
                <w:color w:val="000000"/>
                <w:sz w:val="16"/>
                <w:szCs w:val="16"/>
              </w:rPr>
            </w:pPr>
            <w:r w:rsidRPr="00B1160C">
              <w:rPr>
                <w:color w:val="000000"/>
                <w:sz w:val="16"/>
                <w:szCs w:val="16"/>
              </w:rPr>
              <w:t>25.04 - Colegiul Economic Viilor din Bucureștii</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45B45F6B" w14:textId="770ECC9D"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33BD5E4B" w14:textId="0DCC8C2A" w:rsidR="00604E80" w:rsidRPr="00B1160C" w:rsidRDefault="00604E80" w:rsidP="00AA7E12">
            <w:pPr>
              <w:spacing w:after="60"/>
              <w:jc w:val="center"/>
              <w:rPr>
                <w:color w:val="000000"/>
                <w:sz w:val="16"/>
                <w:szCs w:val="16"/>
              </w:rPr>
            </w:pPr>
          </w:p>
        </w:tc>
      </w:tr>
      <w:tr w:rsidR="00E14518" w:rsidRPr="00B1160C" w14:paraId="07F137D5"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152FD399"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66D56415"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236D5FC2"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35FF5F0F" w14:textId="77777777" w:rsidR="00604E80" w:rsidRPr="00B1160C" w:rsidRDefault="00604E80" w:rsidP="00AA7E12">
            <w:pPr>
              <w:spacing w:after="60"/>
              <w:jc w:val="center"/>
              <w:rPr>
                <w:color w:val="000000"/>
                <w:sz w:val="16"/>
                <w:szCs w:val="16"/>
              </w:rPr>
            </w:pPr>
            <w:r w:rsidRPr="00B1160C">
              <w:rPr>
                <w:color w:val="000000"/>
                <w:sz w:val="16"/>
                <w:szCs w:val="16"/>
              </w:rPr>
              <w:t>10</w:t>
            </w:r>
          </w:p>
        </w:tc>
        <w:tc>
          <w:tcPr>
            <w:tcW w:w="1564" w:type="dxa"/>
            <w:tcBorders>
              <w:top w:val="nil"/>
              <w:left w:val="nil"/>
              <w:bottom w:val="single" w:sz="4" w:space="0" w:color="auto"/>
              <w:right w:val="single" w:sz="4" w:space="0" w:color="auto"/>
            </w:tcBorders>
            <w:shd w:val="clear" w:color="auto" w:fill="auto"/>
            <w:noWrap/>
            <w:vAlign w:val="center"/>
            <w:hideMark/>
          </w:tcPr>
          <w:p w14:paraId="20EE842A" w14:textId="77777777" w:rsidR="00604E80" w:rsidRPr="00B1160C" w:rsidRDefault="00604E80" w:rsidP="00AA7E12">
            <w:pPr>
              <w:spacing w:after="60"/>
              <w:jc w:val="center"/>
              <w:rPr>
                <w:color w:val="000000"/>
                <w:sz w:val="16"/>
                <w:szCs w:val="16"/>
              </w:rPr>
            </w:pPr>
            <w:r w:rsidRPr="00B1160C">
              <w:rPr>
                <w:color w:val="000000"/>
                <w:sz w:val="16"/>
                <w:szCs w:val="16"/>
              </w:rPr>
              <w:t>26.04 - Clasa a VIIIa – Școala 156</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7950FE32" w14:textId="7B29D4BC"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3334B42F" w14:textId="0ED33A51" w:rsidR="00604E80" w:rsidRPr="00B1160C" w:rsidRDefault="00604E80" w:rsidP="00AA7E12">
            <w:pPr>
              <w:spacing w:after="60"/>
              <w:jc w:val="center"/>
              <w:rPr>
                <w:color w:val="000000"/>
                <w:sz w:val="16"/>
                <w:szCs w:val="16"/>
              </w:rPr>
            </w:pPr>
          </w:p>
        </w:tc>
      </w:tr>
      <w:tr w:rsidR="00E14518" w:rsidRPr="00B1160C" w14:paraId="7EEC65AE"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4BF7A82A"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76FB3F87"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1FC109F1"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4BA72B9B" w14:textId="77777777" w:rsidR="00604E80" w:rsidRPr="00B1160C" w:rsidRDefault="00604E80" w:rsidP="00AA7E12">
            <w:pPr>
              <w:spacing w:after="60"/>
              <w:jc w:val="center"/>
              <w:rPr>
                <w:color w:val="000000"/>
                <w:sz w:val="16"/>
                <w:szCs w:val="16"/>
              </w:rPr>
            </w:pPr>
            <w:r w:rsidRPr="00B1160C">
              <w:rPr>
                <w:color w:val="000000"/>
                <w:sz w:val="16"/>
                <w:szCs w:val="16"/>
              </w:rPr>
              <w:t>11</w:t>
            </w:r>
          </w:p>
        </w:tc>
        <w:tc>
          <w:tcPr>
            <w:tcW w:w="1564" w:type="dxa"/>
            <w:tcBorders>
              <w:top w:val="nil"/>
              <w:left w:val="nil"/>
              <w:bottom w:val="single" w:sz="4" w:space="0" w:color="auto"/>
              <w:right w:val="single" w:sz="4" w:space="0" w:color="auto"/>
            </w:tcBorders>
            <w:shd w:val="clear" w:color="auto" w:fill="auto"/>
            <w:noWrap/>
            <w:vAlign w:val="center"/>
            <w:hideMark/>
          </w:tcPr>
          <w:p w14:paraId="6740B6F8" w14:textId="5870FF61" w:rsidR="00604E80" w:rsidRPr="00B1160C" w:rsidRDefault="00604E80" w:rsidP="00AA7E12">
            <w:pPr>
              <w:spacing w:after="60"/>
              <w:jc w:val="center"/>
              <w:rPr>
                <w:color w:val="000000"/>
                <w:sz w:val="16"/>
                <w:szCs w:val="16"/>
              </w:rPr>
            </w:pPr>
            <w:r w:rsidRPr="00B1160C">
              <w:rPr>
                <w:color w:val="000000"/>
                <w:sz w:val="16"/>
                <w:szCs w:val="16"/>
              </w:rPr>
              <w:t xml:space="preserve">8.10 - </w:t>
            </w:r>
            <w:r w:rsidRPr="00B1160C">
              <w:rPr>
                <w:color w:val="26282A"/>
                <w:sz w:val="16"/>
                <w:szCs w:val="16"/>
              </w:rPr>
              <w:t>Școala Gimnazială Vasile Alecsandri</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38B823E2" w14:textId="020210CC"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0B455C23" w14:textId="244B0C72" w:rsidR="00604E80" w:rsidRPr="00B1160C" w:rsidRDefault="00604E80" w:rsidP="00AA7E12">
            <w:pPr>
              <w:spacing w:after="60"/>
              <w:jc w:val="center"/>
              <w:rPr>
                <w:color w:val="000000"/>
                <w:sz w:val="16"/>
                <w:szCs w:val="16"/>
              </w:rPr>
            </w:pPr>
          </w:p>
        </w:tc>
      </w:tr>
      <w:tr w:rsidR="00E14518" w:rsidRPr="00B1160C" w14:paraId="58A79D55"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4E05C28A"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4E050B90"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32996E94"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4333E062" w14:textId="77777777" w:rsidR="00604E80" w:rsidRPr="00B1160C" w:rsidRDefault="00604E80" w:rsidP="00AA7E12">
            <w:pPr>
              <w:spacing w:after="60"/>
              <w:jc w:val="center"/>
              <w:rPr>
                <w:color w:val="000000"/>
                <w:sz w:val="16"/>
                <w:szCs w:val="16"/>
              </w:rPr>
            </w:pPr>
            <w:r w:rsidRPr="00B1160C">
              <w:rPr>
                <w:color w:val="000000"/>
                <w:sz w:val="16"/>
                <w:szCs w:val="16"/>
              </w:rPr>
              <w:t>12</w:t>
            </w:r>
          </w:p>
        </w:tc>
        <w:tc>
          <w:tcPr>
            <w:tcW w:w="1564" w:type="dxa"/>
            <w:tcBorders>
              <w:top w:val="nil"/>
              <w:left w:val="nil"/>
              <w:bottom w:val="single" w:sz="4" w:space="0" w:color="auto"/>
              <w:right w:val="single" w:sz="4" w:space="0" w:color="auto"/>
            </w:tcBorders>
            <w:shd w:val="clear" w:color="auto" w:fill="auto"/>
            <w:noWrap/>
            <w:vAlign w:val="center"/>
            <w:hideMark/>
          </w:tcPr>
          <w:p w14:paraId="3833E76B" w14:textId="6E293CF1" w:rsidR="00604E80" w:rsidRPr="00B1160C" w:rsidRDefault="00604E80" w:rsidP="00AA7E12">
            <w:pPr>
              <w:spacing w:after="60"/>
              <w:jc w:val="center"/>
              <w:rPr>
                <w:color w:val="26282A"/>
                <w:sz w:val="16"/>
                <w:szCs w:val="16"/>
              </w:rPr>
            </w:pPr>
            <w:r w:rsidRPr="00B1160C">
              <w:rPr>
                <w:color w:val="26282A"/>
                <w:sz w:val="16"/>
                <w:szCs w:val="16"/>
              </w:rPr>
              <w:t>7 .11 – Colegiul Tehnic Petru Maior</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3A41C937" w14:textId="3F13DDFD"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08D1188D" w14:textId="7838173C" w:rsidR="00604E80" w:rsidRPr="00B1160C" w:rsidRDefault="00604E80" w:rsidP="00AA7E12">
            <w:pPr>
              <w:spacing w:after="60"/>
              <w:jc w:val="center"/>
              <w:rPr>
                <w:color w:val="000000"/>
                <w:sz w:val="16"/>
                <w:szCs w:val="16"/>
              </w:rPr>
            </w:pPr>
          </w:p>
        </w:tc>
      </w:tr>
      <w:tr w:rsidR="00E14518" w:rsidRPr="00B1160C" w14:paraId="45EB9044"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314BA3FD"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3DDF0025"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2F15601D"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6214F5C0" w14:textId="77777777" w:rsidR="00604E80" w:rsidRPr="00B1160C" w:rsidRDefault="00604E80" w:rsidP="00AA7E12">
            <w:pPr>
              <w:spacing w:after="60"/>
              <w:jc w:val="center"/>
              <w:rPr>
                <w:color w:val="000000"/>
                <w:sz w:val="16"/>
                <w:szCs w:val="16"/>
              </w:rPr>
            </w:pPr>
            <w:r w:rsidRPr="00B1160C">
              <w:rPr>
                <w:color w:val="000000"/>
                <w:sz w:val="16"/>
                <w:szCs w:val="16"/>
              </w:rPr>
              <w:t>13</w:t>
            </w:r>
          </w:p>
        </w:tc>
        <w:tc>
          <w:tcPr>
            <w:tcW w:w="1564" w:type="dxa"/>
            <w:tcBorders>
              <w:top w:val="nil"/>
              <w:left w:val="nil"/>
              <w:bottom w:val="single" w:sz="4" w:space="0" w:color="auto"/>
              <w:right w:val="single" w:sz="4" w:space="0" w:color="auto"/>
            </w:tcBorders>
            <w:shd w:val="clear" w:color="auto" w:fill="auto"/>
            <w:noWrap/>
            <w:vAlign w:val="center"/>
            <w:hideMark/>
          </w:tcPr>
          <w:p w14:paraId="5924AFF3" w14:textId="1AE06152" w:rsidR="00604E80" w:rsidRPr="00B1160C" w:rsidRDefault="00604E80" w:rsidP="00AA7E12">
            <w:pPr>
              <w:spacing w:after="60"/>
              <w:jc w:val="center"/>
              <w:rPr>
                <w:color w:val="26282A"/>
                <w:sz w:val="16"/>
                <w:szCs w:val="16"/>
              </w:rPr>
            </w:pPr>
            <w:r w:rsidRPr="00B1160C">
              <w:rPr>
                <w:color w:val="26282A"/>
                <w:sz w:val="16"/>
                <w:szCs w:val="16"/>
              </w:rPr>
              <w:t>16 .12 – Colegiul Național Tudor Vianu</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6F7ED803" w14:textId="2D023878"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7031EA04" w14:textId="493D177B" w:rsidR="00604E80" w:rsidRPr="00B1160C" w:rsidRDefault="00604E80" w:rsidP="00AA7E12">
            <w:pPr>
              <w:spacing w:after="60"/>
              <w:jc w:val="center"/>
              <w:rPr>
                <w:color w:val="000000"/>
                <w:sz w:val="16"/>
                <w:szCs w:val="16"/>
              </w:rPr>
            </w:pPr>
          </w:p>
        </w:tc>
      </w:tr>
      <w:tr w:rsidR="00E14518" w:rsidRPr="00B1160C" w14:paraId="0CA92A8D" w14:textId="77777777" w:rsidTr="00074338">
        <w:trPr>
          <w:gridAfter w:val="2"/>
          <w:wAfter w:w="301" w:type="dxa"/>
          <w:trHeight w:val="300"/>
        </w:trPr>
        <w:tc>
          <w:tcPr>
            <w:tcW w:w="561" w:type="dxa"/>
            <w:vMerge/>
            <w:tcBorders>
              <w:top w:val="nil"/>
              <w:left w:val="single" w:sz="4" w:space="0" w:color="auto"/>
              <w:bottom w:val="nil"/>
              <w:right w:val="single" w:sz="4" w:space="0" w:color="auto"/>
            </w:tcBorders>
            <w:vAlign w:val="center"/>
            <w:hideMark/>
          </w:tcPr>
          <w:p w14:paraId="790A616F"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1E48CC46"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69D15119"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1E212AB7" w14:textId="77777777" w:rsidR="00604E80" w:rsidRPr="00B1160C" w:rsidRDefault="00604E80" w:rsidP="00AA7E12">
            <w:pPr>
              <w:spacing w:after="60"/>
              <w:jc w:val="center"/>
              <w:rPr>
                <w:color w:val="000000"/>
                <w:sz w:val="16"/>
                <w:szCs w:val="16"/>
              </w:rPr>
            </w:pPr>
            <w:r w:rsidRPr="00B1160C">
              <w:rPr>
                <w:color w:val="000000"/>
                <w:sz w:val="16"/>
                <w:szCs w:val="16"/>
              </w:rPr>
              <w:t>14</w:t>
            </w:r>
          </w:p>
        </w:tc>
        <w:tc>
          <w:tcPr>
            <w:tcW w:w="1564" w:type="dxa"/>
            <w:tcBorders>
              <w:top w:val="nil"/>
              <w:left w:val="nil"/>
              <w:bottom w:val="single" w:sz="4" w:space="0" w:color="auto"/>
              <w:right w:val="single" w:sz="4" w:space="0" w:color="auto"/>
            </w:tcBorders>
            <w:shd w:val="clear" w:color="auto" w:fill="auto"/>
            <w:noWrap/>
            <w:vAlign w:val="center"/>
            <w:hideMark/>
          </w:tcPr>
          <w:p w14:paraId="797060E7" w14:textId="77777777" w:rsidR="00604E80" w:rsidRPr="00B1160C" w:rsidRDefault="00604E80" w:rsidP="00AA7E12">
            <w:pPr>
              <w:spacing w:after="60"/>
              <w:jc w:val="center"/>
              <w:rPr>
                <w:color w:val="26282A"/>
                <w:sz w:val="16"/>
                <w:szCs w:val="16"/>
              </w:rPr>
            </w:pPr>
            <w:r w:rsidRPr="00B1160C">
              <w:rPr>
                <w:color w:val="26282A"/>
                <w:sz w:val="16"/>
                <w:szCs w:val="16"/>
              </w:rPr>
              <w:t>19.12 – Liceul Teoretic Nicolae Iorga</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6742877C" w14:textId="47BA92E3"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7E548CC4" w14:textId="5BA1FA0F" w:rsidR="00604E80" w:rsidRPr="00B1160C" w:rsidRDefault="00604E80" w:rsidP="00AA7E12">
            <w:pPr>
              <w:spacing w:after="60"/>
              <w:jc w:val="center"/>
              <w:rPr>
                <w:color w:val="000000"/>
                <w:sz w:val="16"/>
                <w:szCs w:val="16"/>
              </w:rPr>
            </w:pPr>
          </w:p>
        </w:tc>
      </w:tr>
      <w:tr w:rsidR="00E14518" w:rsidRPr="00B1160C" w14:paraId="1A3A422B" w14:textId="77777777" w:rsidTr="00074338">
        <w:trPr>
          <w:gridAfter w:val="2"/>
          <w:wAfter w:w="301" w:type="dxa"/>
          <w:trHeight w:val="1080"/>
        </w:trPr>
        <w:tc>
          <w:tcPr>
            <w:tcW w:w="56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D213B3" w14:textId="77777777" w:rsidR="00604E80" w:rsidRPr="00B1160C" w:rsidRDefault="00604E80" w:rsidP="00AA7E12">
            <w:pPr>
              <w:spacing w:after="60"/>
              <w:jc w:val="center"/>
              <w:rPr>
                <w:color w:val="000000"/>
                <w:sz w:val="16"/>
                <w:szCs w:val="16"/>
              </w:rPr>
            </w:pPr>
            <w:r w:rsidRPr="00B1160C">
              <w:rPr>
                <w:color w:val="000000"/>
                <w:sz w:val="16"/>
                <w:szCs w:val="16"/>
              </w:rPr>
              <w:t>4</w:t>
            </w:r>
          </w:p>
        </w:tc>
        <w:tc>
          <w:tcPr>
            <w:tcW w:w="1793" w:type="dxa"/>
            <w:vMerge w:val="restart"/>
            <w:tcBorders>
              <w:top w:val="nil"/>
              <w:left w:val="single" w:sz="4" w:space="0" w:color="auto"/>
              <w:bottom w:val="single" w:sz="4" w:space="0" w:color="000000"/>
              <w:right w:val="single" w:sz="4" w:space="0" w:color="auto"/>
            </w:tcBorders>
            <w:shd w:val="clear" w:color="auto" w:fill="auto"/>
            <w:vAlign w:val="center"/>
            <w:hideMark/>
          </w:tcPr>
          <w:p w14:paraId="264AA7E0" w14:textId="77777777" w:rsidR="00604E80" w:rsidRPr="00B1160C" w:rsidRDefault="00604E80" w:rsidP="00AA7E12">
            <w:pPr>
              <w:spacing w:after="60"/>
              <w:jc w:val="center"/>
              <w:rPr>
                <w:b/>
                <w:bCs/>
                <w:color w:val="000000"/>
                <w:sz w:val="16"/>
                <w:szCs w:val="16"/>
              </w:rPr>
            </w:pPr>
            <w:r w:rsidRPr="00B1160C">
              <w:rPr>
                <w:b/>
                <w:bCs/>
                <w:color w:val="000000"/>
                <w:sz w:val="16"/>
                <w:szCs w:val="16"/>
              </w:rPr>
              <w:t>Ziua Mondială a Teatrului - 27 martie</w:t>
            </w:r>
          </w:p>
        </w:tc>
        <w:tc>
          <w:tcPr>
            <w:tcW w:w="2281" w:type="dxa"/>
            <w:vMerge w:val="restart"/>
            <w:tcBorders>
              <w:top w:val="nil"/>
              <w:left w:val="single" w:sz="4" w:space="0" w:color="auto"/>
              <w:bottom w:val="single" w:sz="4" w:space="0" w:color="000000"/>
              <w:right w:val="single" w:sz="4" w:space="0" w:color="auto"/>
            </w:tcBorders>
            <w:shd w:val="clear" w:color="auto" w:fill="auto"/>
            <w:vAlign w:val="center"/>
            <w:hideMark/>
          </w:tcPr>
          <w:p w14:paraId="1916FACB" w14:textId="70030B5B" w:rsidR="00604E80" w:rsidRPr="00B1160C" w:rsidRDefault="00604E80" w:rsidP="00AA7E12">
            <w:pPr>
              <w:spacing w:after="60"/>
              <w:jc w:val="center"/>
              <w:rPr>
                <w:color w:val="000000"/>
                <w:sz w:val="16"/>
                <w:szCs w:val="16"/>
              </w:rPr>
            </w:pPr>
            <w:r w:rsidRPr="00B1160C">
              <w:rPr>
                <w:color w:val="000000"/>
                <w:sz w:val="16"/>
                <w:szCs w:val="16"/>
              </w:rPr>
              <w:t>Sărbătorirea anual pe 27 martie a Zilei Mondiale a Teatrului. În parteneriat cu UNATC - organizarea a două întâlniri-eveniment între studenţi ai secţiei de actorie şi două personalităţi marcante ale teatrului românesc, actori ai Teatrului Bulandra</w:t>
            </w:r>
          </w:p>
        </w:tc>
        <w:tc>
          <w:tcPr>
            <w:tcW w:w="1046" w:type="dxa"/>
            <w:tcBorders>
              <w:top w:val="nil"/>
              <w:left w:val="nil"/>
              <w:bottom w:val="single" w:sz="4" w:space="0" w:color="auto"/>
              <w:right w:val="single" w:sz="4" w:space="0" w:color="auto"/>
            </w:tcBorders>
            <w:shd w:val="clear" w:color="auto" w:fill="auto"/>
            <w:noWrap/>
            <w:vAlign w:val="center"/>
            <w:hideMark/>
          </w:tcPr>
          <w:p w14:paraId="219FFCFD"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93514" w14:textId="77777777" w:rsidR="00604E80" w:rsidRPr="00B1160C" w:rsidRDefault="00604E80" w:rsidP="00AA7E12">
            <w:pPr>
              <w:spacing w:after="60"/>
              <w:jc w:val="center"/>
              <w:rPr>
                <w:color w:val="26282A"/>
                <w:sz w:val="16"/>
                <w:szCs w:val="16"/>
              </w:rPr>
            </w:pPr>
            <w:r w:rsidRPr="00B1160C">
              <w:rPr>
                <w:color w:val="26282A"/>
                <w:sz w:val="16"/>
                <w:szCs w:val="16"/>
              </w:rPr>
              <w:t>27.03 - ora 18.00 - Emilia Popescu</w:t>
            </w:r>
          </w:p>
        </w:tc>
        <w:tc>
          <w:tcPr>
            <w:tcW w:w="1605" w:type="dxa"/>
            <w:gridSpan w:val="3"/>
            <w:tcBorders>
              <w:top w:val="nil"/>
              <w:left w:val="single" w:sz="4" w:space="0" w:color="auto"/>
              <w:bottom w:val="single" w:sz="4" w:space="0" w:color="auto"/>
              <w:right w:val="single" w:sz="4" w:space="0" w:color="auto"/>
            </w:tcBorders>
            <w:shd w:val="clear" w:color="auto" w:fill="auto"/>
            <w:noWrap/>
            <w:vAlign w:val="center"/>
            <w:hideMark/>
          </w:tcPr>
          <w:p w14:paraId="0935F877" w14:textId="3FD79034"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7689A98B" w14:textId="77777777" w:rsidR="00604E80" w:rsidRPr="00B1160C" w:rsidRDefault="00604E80" w:rsidP="00AA7E12">
            <w:pPr>
              <w:spacing w:after="60"/>
              <w:jc w:val="center"/>
              <w:rPr>
                <w:color w:val="000000"/>
                <w:sz w:val="16"/>
                <w:szCs w:val="16"/>
              </w:rPr>
            </w:pPr>
            <w:r w:rsidRPr="00B1160C">
              <w:rPr>
                <w:color w:val="000000"/>
                <w:sz w:val="16"/>
                <w:szCs w:val="16"/>
              </w:rPr>
              <w:t>*</w:t>
            </w:r>
          </w:p>
        </w:tc>
      </w:tr>
      <w:tr w:rsidR="00E14518" w:rsidRPr="00B1160C" w14:paraId="0A94853B" w14:textId="77777777" w:rsidTr="00074338">
        <w:trPr>
          <w:gridAfter w:val="2"/>
          <w:wAfter w:w="301" w:type="dxa"/>
          <w:trHeight w:val="1290"/>
        </w:trPr>
        <w:tc>
          <w:tcPr>
            <w:tcW w:w="561" w:type="dxa"/>
            <w:vMerge/>
            <w:tcBorders>
              <w:top w:val="nil"/>
              <w:left w:val="single" w:sz="4" w:space="0" w:color="auto"/>
              <w:bottom w:val="single" w:sz="4" w:space="0" w:color="000000"/>
              <w:right w:val="single" w:sz="4" w:space="0" w:color="auto"/>
            </w:tcBorders>
            <w:vAlign w:val="center"/>
            <w:hideMark/>
          </w:tcPr>
          <w:p w14:paraId="48092B16"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000000"/>
              <w:right w:val="single" w:sz="4" w:space="0" w:color="auto"/>
            </w:tcBorders>
            <w:vAlign w:val="center"/>
            <w:hideMark/>
          </w:tcPr>
          <w:p w14:paraId="22C6BF10"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000000"/>
              <w:right w:val="single" w:sz="4" w:space="0" w:color="auto"/>
            </w:tcBorders>
            <w:vAlign w:val="center"/>
            <w:hideMark/>
          </w:tcPr>
          <w:p w14:paraId="3D9C9B02"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3BF37F88"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05C27" w14:textId="77777777" w:rsidR="00604E80" w:rsidRPr="00B1160C" w:rsidRDefault="00604E80" w:rsidP="00AA7E12">
            <w:pPr>
              <w:spacing w:after="60"/>
              <w:jc w:val="center"/>
              <w:rPr>
                <w:color w:val="000000"/>
                <w:sz w:val="16"/>
                <w:szCs w:val="16"/>
              </w:rPr>
            </w:pPr>
            <w:r w:rsidRPr="00B1160C">
              <w:rPr>
                <w:color w:val="000000"/>
                <w:sz w:val="16"/>
                <w:szCs w:val="16"/>
              </w:rPr>
              <w:t>27.03., ora 19.00 - Oana Pellea</w:t>
            </w:r>
          </w:p>
        </w:tc>
        <w:tc>
          <w:tcPr>
            <w:tcW w:w="1605" w:type="dxa"/>
            <w:gridSpan w:val="3"/>
            <w:tcBorders>
              <w:top w:val="nil"/>
              <w:left w:val="single" w:sz="4" w:space="0" w:color="auto"/>
              <w:bottom w:val="single" w:sz="4" w:space="0" w:color="auto"/>
              <w:right w:val="single" w:sz="4" w:space="0" w:color="auto"/>
            </w:tcBorders>
            <w:shd w:val="clear" w:color="auto" w:fill="auto"/>
            <w:noWrap/>
            <w:vAlign w:val="center"/>
            <w:hideMark/>
          </w:tcPr>
          <w:p w14:paraId="7C8BEC2D" w14:textId="4BC3F554"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1EF07A67" w14:textId="77777777" w:rsidR="00604E80" w:rsidRPr="00B1160C" w:rsidRDefault="00604E80" w:rsidP="00AA7E12">
            <w:pPr>
              <w:spacing w:after="60"/>
              <w:jc w:val="center"/>
              <w:rPr>
                <w:color w:val="000000"/>
                <w:sz w:val="16"/>
                <w:szCs w:val="16"/>
              </w:rPr>
            </w:pPr>
            <w:r w:rsidRPr="00B1160C">
              <w:rPr>
                <w:color w:val="000000"/>
                <w:sz w:val="16"/>
                <w:szCs w:val="16"/>
              </w:rPr>
              <w:t>*</w:t>
            </w:r>
          </w:p>
        </w:tc>
      </w:tr>
      <w:tr w:rsidR="00E14518" w:rsidRPr="00B1160C" w14:paraId="3E287347" w14:textId="77777777" w:rsidTr="00074338">
        <w:trPr>
          <w:gridAfter w:val="2"/>
          <w:wAfter w:w="301" w:type="dxa"/>
          <w:trHeight w:val="660"/>
        </w:trPr>
        <w:tc>
          <w:tcPr>
            <w:tcW w:w="561" w:type="dxa"/>
            <w:vMerge w:val="restart"/>
            <w:tcBorders>
              <w:top w:val="nil"/>
              <w:left w:val="single" w:sz="4" w:space="0" w:color="auto"/>
              <w:bottom w:val="nil"/>
              <w:right w:val="single" w:sz="4" w:space="0" w:color="auto"/>
            </w:tcBorders>
            <w:shd w:val="clear" w:color="auto" w:fill="auto"/>
            <w:noWrap/>
            <w:vAlign w:val="center"/>
            <w:hideMark/>
          </w:tcPr>
          <w:p w14:paraId="7EC7EAAB" w14:textId="77777777" w:rsidR="00604E80" w:rsidRPr="00B1160C" w:rsidRDefault="00604E80" w:rsidP="00AA7E12">
            <w:pPr>
              <w:spacing w:after="60"/>
              <w:jc w:val="center"/>
              <w:rPr>
                <w:color w:val="000000"/>
                <w:sz w:val="16"/>
                <w:szCs w:val="16"/>
              </w:rPr>
            </w:pPr>
            <w:r w:rsidRPr="00B1160C">
              <w:rPr>
                <w:color w:val="000000"/>
                <w:sz w:val="16"/>
                <w:szCs w:val="16"/>
              </w:rPr>
              <w:t>5</w:t>
            </w:r>
          </w:p>
        </w:tc>
        <w:tc>
          <w:tcPr>
            <w:tcW w:w="1793" w:type="dxa"/>
            <w:vMerge w:val="restart"/>
            <w:tcBorders>
              <w:top w:val="nil"/>
              <w:left w:val="single" w:sz="4" w:space="0" w:color="auto"/>
              <w:bottom w:val="single" w:sz="4" w:space="0" w:color="auto"/>
              <w:right w:val="single" w:sz="4" w:space="0" w:color="auto"/>
            </w:tcBorders>
            <w:shd w:val="clear" w:color="auto" w:fill="auto"/>
            <w:vAlign w:val="center"/>
            <w:hideMark/>
          </w:tcPr>
          <w:p w14:paraId="568291D7" w14:textId="37A77A92" w:rsidR="00604E80" w:rsidRPr="00B1160C" w:rsidRDefault="00604E80" w:rsidP="00AA7E12">
            <w:pPr>
              <w:spacing w:after="60"/>
              <w:jc w:val="center"/>
              <w:rPr>
                <w:b/>
                <w:bCs/>
                <w:color w:val="000000"/>
                <w:sz w:val="16"/>
                <w:szCs w:val="16"/>
              </w:rPr>
            </w:pPr>
            <w:r w:rsidRPr="00B1160C">
              <w:rPr>
                <w:b/>
                <w:bCs/>
                <w:color w:val="000000"/>
                <w:sz w:val="16"/>
                <w:szCs w:val="16"/>
              </w:rPr>
              <w:t>Festivaluri Naționale/ Internaționale</w:t>
            </w:r>
          </w:p>
        </w:tc>
        <w:tc>
          <w:tcPr>
            <w:tcW w:w="2281" w:type="dxa"/>
            <w:vMerge w:val="restart"/>
            <w:tcBorders>
              <w:top w:val="nil"/>
              <w:left w:val="single" w:sz="4" w:space="0" w:color="auto"/>
              <w:bottom w:val="nil"/>
              <w:right w:val="single" w:sz="4" w:space="0" w:color="auto"/>
            </w:tcBorders>
            <w:shd w:val="clear" w:color="auto" w:fill="auto"/>
            <w:vAlign w:val="center"/>
            <w:hideMark/>
          </w:tcPr>
          <w:p w14:paraId="6A21B859" w14:textId="2F1611D3"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2AAA26F8"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single" w:sz="4" w:space="0" w:color="auto"/>
              <w:left w:val="nil"/>
              <w:bottom w:val="single" w:sz="4" w:space="0" w:color="auto"/>
              <w:right w:val="single" w:sz="4" w:space="0" w:color="auto"/>
            </w:tcBorders>
            <w:shd w:val="clear" w:color="auto" w:fill="auto"/>
            <w:vAlign w:val="center"/>
            <w:hideMark/>
          </w:tcPr>
          <w:p w14:paraId="5CA5BC80" w14:textId="77777777" w:rsidR="00604E80" w:rsidRPr="00B1160C" w:rsidRDefault="00604E80" w:rsidP="00AA7E12">
            <w:pPr>
              <w:spacing w:after="60"/>
              <w:jc w:val="center"/>
              <w:rPr>
                <w:color w:val="000000"/>
                <w:sz w:val="16"/>
                <w:szCs w:val="16"/>
              </w:rPr>
            </w:pPr>
            <w:r w:rsidRPr="00B1160C">
              <w:rPr>
                <w:color w:val="000000"/>
                <w:sz w:val="16"/>
                <w:szCs w:val="16"/>
              </w:rPr>
              <w:t>14.0 - Festivalul Internațional de Teatru Zilele Teatrului Matei Vișniec, Suceava  - Tache, Ianke și Cadâr</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5D3D747B" w14:textId="7CB69CDF"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19AA87CD" w14:textId="77777777" w:rsidR="00604E80" w:rsidRPr="00B1160C" w:rsidRDefault="00604E80" w:rsidP="00AA7E12">
            <w:pPr>
              <w:spacing w:after="60"/>
              <w:jc w:val="center"/>
              <w:rPr>
                <w:color w:val="000000"/>
                <w:sz w:val="16"/>
                <w:szCs w:val="16"/>
              </w:rPr>
            </w:pPr>
            <w:r w:rsidRPr="00B1160C">
              <w:rPr>
                <w:color w:val="000000"/>
                <w:sz w:val="16"/>
                <w:szCs w:val="16"/>
              </w:rPr>
              <w:t>*</w:t>
            </w:r>
          </w:p>
        </w:tc>
      </w:tr>
      <w:tr w:rsidR="00E14518" w:rsidRPr="00B1160C" w14:paraId="5198B7DB" w14:textId="77777777" w:rsidTr="00074338">
        <w:trPr>
          <w:gridAfter w:val="2"/>
          <w:wAfter w:w="301" w:type="dxa"/>
          <w:trHeight w:val="660"/>
        </w:trPr>
        <w:tc>
          <w:tcPr>
            <w:tcW w:w="561" w:type="dxa"/>
            <w:vMerge/>
            <w:tcBorders>
              <w:top w:val="nil"/>
              <w:left w:val="single" w:sz="4" w:space="0" w:color="auto"/>
              <w:bottom w:val="nil"/>
              <w:right w:val="single" w:sz="4" w:space="0" w:color="auto"/>
            </w:tcBorders>
            <w:vAlign w:val="center"/>
            <w:hideMark/>
          </w:tcPr>
          <w:p w14:paraId="30DB404A"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663E1406"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single" w:sz="4" w:space="0" w:color="auto"/>
            </w:tcBorders>
            <w:vAlign w:val="center"/>
            <w:hideMark/>
          </w:tcPr>
          <w:p w14:paraId="76930C68"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024FF702"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nil"/>
              <w:left w:val="nil"/>
              <w:bottom w:val="single" w:sz="4" w:space="0" w:color="auto"/>
              <w:right w:val="single" w:sz="4" w:space="0" w:color="auto"/>
            </w:tcBorders>
            <w:shd w:val="clear" w:color="auto" w:fill="auto"/>
            <w:vAlign w:val="center"/>
            <w:hideMark/>
          </w:tcPr>
          <w:p w14:paraId="50C3B9B4" w14:textId="77777777" w:rsidR="00604E80" w:rsidRPr="00B1160C" w:rsidRDefault="00604E80" w:rsidP="00AA7E12">
            <w:pPr>
              <w:spacing w:after="60"/>
              <w:jc w:val="center"/>
              <w:rPr>
                <w:color w:val="000000"/>
                <w:sz w:val="16"/>
                <w:szCs w:val="16"/>
              </w:rPr>
            </w:pPr>
            <w:r w:rsidRPr="00B1160C">
              <w:rPr>
                <w:color w:val="000000"/>
                <w:sz w:val="16"/>
                <w:szCs w:val="16"/>
              </w:rPr>
              <w:t>17.05 - Festivalul Internațional de Teatru Ștefan Iordache, Caracal -  Artă</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7FB80E26" w14:textId="04AD1352"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5303BDE4" w14:textId="7ECAF173" w:rsidR="00604E80" w:rsidRPr="00B1160C" w:rsidRDefault="00604E80" w:rsidP="00AA7E12">
            <w:pPr>
              <w:spacing w:after="60"/>
              <w:jc w:val="center"/>
              <w:rPr>
                <w:color w:val="000000"/>
                <w:sz w:val="16"/>
                <w:szCs w:val="16"/>
              </w:rPr>
            </w:pPr>
          </w:p>
        </w:tc>
      </w:tr>
      <w:tr w:rsidR="00E14518" w:rsidRPr="00B1160C" w14:paraId="60CB9C60" w14:textId="77777777" w:rsidTr="00074338">
        <w:trPr>
          <w:gridAfter w:val="2"/>
          <w:wAfter w:w="301" w:type="dxa"/>
          <w:trHeight w:val="660"/>
        </w:trPr>
        <w:tc>
          <w:tcPr>
            <w:tcW w:w="561" w:type="dxa"/>
            <w:vMerge/>
            <w:tcBorders>
              <w:top w:val="nil"/>
              <w:left w:val="single" w:sz="4" w:space="0" w:color="auto"/>
              <w:bottom w:val="nil"/>
              <w:right w:val="single" w:sz="4" w:space="0" w:color="auto"/>
            </w:tcBorders>
            <w:vAlign w:val="center"/>
            <w:hideMark/>
          </w:tcPr>
          <w:p w14:paraId="6AD23934"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1DE96845"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single" w:sz="4" w:space="0" w:color="auto"/>
            </w:tcBorders>
            <w:vAlign w:val="center"/>
            <w:hideMark/>
          </w:tcPr>
          <w:p w14:paraId="1E51D398"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442F2E5C"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564" w:type="dxa"/>
            <w:tcBorders>
              <w:top w:val="nil"/>
              <w:left w:val="nil"/>
              <w:bottom w:val="single" w:sz="4" w:space="0" w:color="auto"/>
              <w:right w:val="single" w:sz="4" w:space="0" w:color="auto"/>
            </w:tcBorders>
            <w:shd w:val="clear" w:color="auto" w:fill="auto"/>
            <w:vAlign w:val="center"/>
            <w:hideMark/>
          </w:tcPr>
          <w:p w14:paraId="6112457A" w14:textId="77777777" w:rsidR="00604E80" w:rsidRPr="00B1160C" w:rsidRDefault="00604E80" w:rsidP="00AA7E12">
            <w:pPr>
              <w:spacing w:after="60"/>
              <w:jc w:val="center"/>
              <w:rPr>
                <w:color w:val="000000"/>
                <w:sz w:val="16"/>
                <w:szCs w:val="16"/>
              </w:rPr>
            </w:pPr>
            <w:r w:rsidRPr="00B1160C">
              <w:rPr>
                <w:color w:val="000000"/>
                <w:sz w:val="16"/>
                <w:szCs w:val="16"/>
              </w:rPr>
              <w:t>25.05 - Festivalul Intenațional de Teatru Alba Iulia - Băieții de zinc</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15005328" w14:textId="4A9DBF9D"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4882E658" w14:textId="20CCC72C" w:rsidR="00604E80" w:rsidRPr="00B1160C" w:rsidRDefault="00604E80" w:rsidP="00AA7E12">
            <w:pPr>
              <w:spacing w:after="60"/>
              <w:jc w:val="center"/>
              <w:rPr>
                <w:color w:val="000000"/>
                <w:sz w:val="16"/>
                <w:szCs w:val="16"/>
              </w:rPr>
            </w:pPr>
          </w:p>
        </w:tc>
      </w:tr>
      <w:tr w:rsidR="00E14518" w:rsidRPr="00B1160C" w14:paraId="3B5896FB" w14:textId="77777777" w:rsidTr="00074338">
        <w:trPr>
          <w:gridAfter w:val="2"/>
          <w:wAfter w:w="301" w:type="dxa"/>
          <w:trHeight w:val="660"/>
        </w:trPr>
        <w:tc>
          <w:tcPr>
            <w:tcW w:w="561" w:type="dxa"/>
            <w:vMerge/>
            <w:tcBorders>
              <w:top w:val="nil"/>
              <w:left w:val="single" w:sz="4" w:space="0" w:color="auto"/>
              <w:bottom w:val="nil"/>
              <w:right w:val="single" w:sz="4" w:space="0" w:color="auto"/>
            </w:tcBorders>
            <w:vAlign w:val="center"/>
            <w:hideMark/>
          </w:tcPr>
          <w:p w14:paraId="7E3B09FB"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39FACCBB"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single" w:sz="4" w:space="0" w:color="auto"/>
            </w:tcBorders>
            <w:vAlign w:val="center"/>
            <w:hideMark/>
          </w:tcPr>
          <w:p w14:paraId="658D0729"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6E5898F1" w14:textId="77777777" w:rsidR="00604E80" w:rsidRPr="00B1160C" w:rsidRDefault="00604E80" w:rsidP="00AA7E12">
            <w:pPr>
              <w:spacing w:after="60"/>
              <w:jc w:val="center"/>
              <w:rPr>
                <w:color w:val="000000"/>
                <w:sz w:val="16"/>
                <w:szCs w:val="16"/>
              </w:rPr>
            </w:pPr>
            <w:r w:rsidRPr="00B1160C">
              <w:rPr>
                <w:color w:val="000000"/>
                <w:sz w:val="16"/>
                <w:szCs w:val="16"/>
              </w:rPr>
              <w:t>4</w:t>
            </w:r>
          </w:p>
        </w:tc>
        <w:tc>
          <w:tcPr>
            <w:tcW w:w="1564" w:type="dxa"/>
            <w:tcBorders>
              <w:top w:val="nil"/>
              <w:left w:val="nil"/>
              <w:bottom w:val="single" w:sz="4" w:space="0" w:color="auto"/>
              <w:right w:val="single" w:sz="4" w:space="0" w:color="auto"/>
            </w:tcBorders>
            <w:shd w:val="clear" w:color="auto" w:fill="auto"/>
            <w:vAlign w:val="center"/>
            <w:hideMark/>
          </w:tcPr>
          <w:p w14:paraId="57F048B7" w14:textId="77777777" w:rsidR="00604E80" w:rsidRPr="00B1160C" w:rsidRDefault="00604E80" w:rsidP="00AA7E12">
            <w:pPr>
              <w:spacing w:after="60"/>
              <w:jc w:val="center"/>
              <w:rPr>
                <w:color w:val="000000"/>
                <w:sz w:val="16"/>
                <w:szCs w:val="16"/>
              </w:rPr>
            </w:pPr>
            <w:r w:rsidRPr="00B1160C">
              <w:rPr>
                <w:color w:val="000000"/>
                <w:sz w:val="16"/>
                <w:szCs w:val="16"/>
              </w:rPr>
              <w:t>25.05 - Festivalul de Teatru, Film și Muzică Ion Dichiseanu, Adjud - Artă</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3822755D" w14:textId="6B01B45B"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1CFD454F" w14:textId="3B70EAF0" w:rsidR="00604E80" w:rsidRPr="00B1160C" w:rsidRDefault="00604E80" w:rsidP="00AA7E12">
            <w:pPr>
              <w:spacing w:after="60"/>
              <w:jc w:val="center"/>
              <w:rPr>
                <w:color w:val="000000"/>
                <w:sz w:val="16"/>
                <w:szCs w:val="16"/>
              </w:rPr>
            </w:pPr>
          </w:p>
        </w:tc>
      </w:tr>
      <w:tr w:rsidR="00E14518" w:rsidRPr="00B1160C" w14:paraId="6B63A214" w14:textId="77777777" w:rsidTr="00074338">
        <w:trPr>
          <w:gridAfter w:val="2"/>
          <w:wAfter w:w="301" w:type="dxa"/>
          <w:trHeight w:val="660"/>
        </w:trPr>
        <w:tc>
          <w:tcPr>
            <w:tcW w:w="561" w:type="dxa"/>
            <w:vMerge/>
            <w:tcBorders>
              <w:top w:val="nil"/>
              <w:left w:val="single" w:sz="4" w:space="0" w:color="auto"/>
              <w:bottom w:val="nil"/>
              <w:right w:val="single" w:sz="4" w:space="0" w:color="auto"/>
            </w:tcBorders>
            <w:vAlign w:val="center"/>
            <w:hideMark/>
          </w:tcPr>
          <w:p w14:paraId="50A4E643"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61227254"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single" w:sz="4" w:space="0" w:color="auto"/>
            </w:tcBorders>
            <w:vAlign w:val="center"/>
            <w:hideMark/>
          </w:tcPr>
          <w:p w14:paraId="0188E021"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7B0AFCC5" w14:textId="77777777" w:rsidR="00604E80" w:rsidRPr="00B1160C" w:rsidRDefault="00604E80" w:rsidP="00AA7E12">
            <w:pPr>
              <w:spacing w:after="60"/>
              <w:jc w:val="center"/>
              <w:rPr>
                <w:color w:val="000000"/>
                <w:sz w:val="16"/>
                <w:szCs w:val="16"/>
              </w:rPr>
            </w:pPr>
            <w:r w:rsidRPr="00B1160C">
              <w:rPr>
                <w:color w:val="000000"/>
                <w:sz w:val="16"/>
                <w:szCs w:val="16"/>
              </w:rPr>
              <w:t>5</w:t>
            </w:r>
          </w:p>
        </w:tc>
        <w:tc>
          <w:tcPr>
            <w:tcW w:w="1564" w:type="dxa"/>
            <w:tcBorders>
              <w:top w:val="nil"/>
              <w:left w:val="nil"/>
              <w:bottom w:val="single" w:sz="4" w:space="0" w:color="auto"/>
              <w:right w:val="single" w:sz="4" w:space="0" w:color="auto"/>
            </w:tcBorders>
            <w:shd w:val="clear" w:color="auto" w:fill="auto"/>
            <w:vAlign w:val="center"/>
            <w:hideMark/>
          </w:tcPr>
          <w:p w14:paraId="6F9006E7" w14:textId="77777777" w:rsidR="00604E80" w:rsidRPr="00B1160C" w:rsidRDefault="00604E80" w:rsidP="00AA7E12">
            <w:pPr>
              <w:spacing w:after="60"/>
              <w:jc w:val="center"/>
              <w:rPr>
                <w:color w:val="000000"/>
                <w:sz w:val="16"/>
                <w:szCs w:val="16"/>
              </w:rPr>
            </w:pPr>
            <w:r w:rsidRPr="00B1160C">
              <w:rPr>
                <w:color w:val="000000"/>
                <w:sz w:val="16"/>
                <w:szCs w:val="16"/>
              </w:rPr>
              <w:t>06.07 - Săptămâna Comediei, Brașov - Family.exe</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0365C289" w14:textId="75F1D7F8"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71E4A38F" w14:textId="59F73CAE" w:rsidR="00604E80" w:rsidRPr="00B1160C" w:rsidRDefault="00604E80" w:rsidP="00AA7E12">
            <w:pPr>
              <w:spacing w:after="60"/>
              <w:jc w:val="center"/>
              <w:rPr>
                <w:color w:val="000000"/>
                <w:sz w:val="16"/>
                <w:szCs w:val="16"/>
              </w:rPr>
            </w:pPr>
          </w:p>
        </w:tc>
      </w:tr>
      <w:tr w:rsidR="00E14518" w:rsidRPr="00B1160C" w14:paraId="58F0D63D" w14:textId="77777777" w:rsidTr="00074338">
        <w:trPr>
          <w:gridAfter w:val="2"/>
          <w:wAfter w:w="301" w:type="dxa"/>
          <w:trHeight w:val="660"/>
        </w:trPr>
        <w:tc>
          <w:tcPr>
            <w:tcW w:w="561" w:type="dxa"/>
            <w:vMerge/>
            <w:tcBorders>
              <w:top w:val="nil"/>
              <w:left w:val="single" w:sz="4" w:space="0" w:color="auto"/>
              <w:bottom w:val="nil"/>
              <w:right w:val="single" w:sz="4" w:space="0" w:color="auto"/>
            </w:tcBorders>
            <w:vAlign w:val="center"/>
            <w:hideMark/>
          </w:tcPr>
          <w:p w14:paraId="684DC04A"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09D6CDCC"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single" w:sz="4" w:space="0" w:color="auto"/>
            </w:tcBorders>
            <w:vAlign w:val="center"/>
            <w:hideMark/>
          </w:tcPr>
          <w:p w14:paraId="10A1C8B4"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299D60B5" w14:textId="77777777" w:rsidR="00604E80" w:rsidRPr="00B1160C" w:rsidRDefault="00604E80" w:rsidP="00AA7E12">
            <w:pPr>
              <w:spacing w:after="60"/>
              <w:jc w:val="center"/>
              <w:rPr>
                <w:color w:val="000000"/>
                <w:sz w:val="16"/>
                <w:szCs w:val="16"/>
              </w:rPr>
            </w:pPr>
            <w:r w:rsidRPr="00B1160C">
              <w:rPr>
                <w:color w:val="000000"/>
                <w:sz w:val="16"/>
                <w:szCs w:val="16"/>
              </w:rPr>
              <w:t>6</w:t>
            </w:r>
          </w:p>
        </w:tc>
        <w:tc>
          <w:tcPr>
            <w:tcW w:w="1564" w:type="dxa"/>
            <w:tcBorders>
              <w:top w:val="nil"/>
              <w:left w:val="nil"/>
              <w:bottom w:val="single" w:sz="4" w:space="0" w:color="auto"/>
              <w:right w:val="single" w:sz="4" w:space="0" w:color="auto"/>
            </w:tcBorders>
            <w:shd w:val="clear" w:color="auto" w:fill="auto"/>
            <w:vAlign w:val="center"/>
            <w:hideMark/>
          </w:tcPr>
          <w:p w14:paraId="1593C5E4" w14:textId="77777777" w:rsidR="00604E80" w:rsidRPr="00B1160C" w:rsidRDefault="00604E80" w:rsidP="00AA7E12">
            <w:pPr>
              <w:spacing w:after="60"/>
              <w:jc w:val="center"/>
              <w:rPr>
                <w:color w:val="000000"/>
                <w:sz w:val="16"/>
                <w:szCs w:val="16"/>
              </w:rPr>
            </w:pPr>
            <w:r w:rsidRPr="00B1160C">
              <w:rPr>
                <w:color w:val="000000"/>
                <w:sz w:val="16"/>
                <w:szCs w:val="16"/>
              </w:rPr>
              <w:t>31.07-01.08 Zilele Filmului Românesc, Iași - Tatăl</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611B6FE7" w14:textId="7CDFB526"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74A0D3F8" w14:textId="2D35801F" w:rsidR="00604E80" w:rsidRPr="00B1160C" w:rsidRDefault="00604E80" w:rsidP="00AA7E12">
            <w:pPr>
              <w:spacing w:after="60"/>
              <w:jc w:val="center"/>
              <w:rPr>
                <w:color w:val="000000"/>
                <w:sz w:val="16"/>
                <w:szCs w:val="16"/>
              </w:rPr>
            </w:pPr>
          </w:p>
        </w:tc>
      </w:tr>
      <w:tr w:rsidR="00E14518" w:rsidRPr="00B1160C" w14:paraId="188570CE" w14:textId="77777777" w:rsidTr="00074338">
        <w:trPr>
          <w:gridAfter w:val="2"/>
          <w:wAfter w:w="301" w:type="dxa"/>
          <w:trHeight w:val="660"/>
        </w:trPr>
        <w:tc>
          <w:tcPr>
            <w:tcW w:w="561" w:type="dxa"/>
            <w:vMerge/>
            <w:tcBorders>
              <w:top w:val="nil"/>
              <w:left w:val="single" w:sz="4" w:space="0" w:color="auto"/>
              <w:bottom w:val="nil"/>
              <w:right w:val="single" w:sz="4" w:space="0" w:color="auto"/>
            </w:tcBorders>
            <w:vAlign w:val="center"/>
            <w:hideMark/>
          </w:tcPr>
          <w:p w14:paraId="2A57D9D3"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074C2A34"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nil"/>
              <w:right w:val="single" w:sz="4" w:space="0" w:color="auto"/>
            </w:tcBorders>
            <w:vAlign w:val="center"/>
            <w:hideMark/>
          </w:tcPr>
          <w:p w14:paraId="0FFBC95C"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4968984D" w14:textId="77777777" w:rsidR="00604E80" w:rsidRPr="00B1160C" w:rsidRDefault="00604E80" w:rsidP="00AA7E12">
            <w:pPr>
              <w:spacing w:after="60"/>
              <w:jc w:val="center"/>
              <w:rPr>
                <w:color w:val="000000"/>
                <w:sz w:val="16"/>
                <w:szCs w:val="16"/>
              </w:rPr>
            </w:pPr>
            <w:r w:rsidRPr="00B1160C">
              <w:rPr>
                <w:color w:val="000000"/>
                <w:sz w:val="16"/>
                <w:szCs w:val="16"/>
              </w:rPr>
              <w:t>7</w:t>
            </w:r>
          </w:p>
        </w:tc>
        <w:tc>
          <w:tcPr>
            <w:tcW w:w="1564" w:type="dxa"/>
            <w:tcBorders>
              <w:top w:val="nil"/>
              <w:left w:val="nil"/>
              <w:bottom w:val="single" w:sz="4" w:space="0" w:color="auto"/>
              <w:right w:val="single" w:sz="4" w:space="0" w:color="auto"/>
            </w:tcBorders>
            <w:shd w:val="clear" w:color="auto" w:fill="auto"/>
            <w:noWrap/>
            <w:vAlign w:val="center"/>
            <w:hideMark/>
          </w:tcPr>
          <w:p w14:paraId="4CA79F8F" w14:textId="77777777" w:rsidR="00604E80" w:rsidRPr="00B1160C" w:rsidRDefault="00604E80" w:rsidP="00AA7E12">
            <w:pPr>
              <w:spacing w:after="60"/>
              <w:jc w:val="center"/>
              <w:rPr>
                <w:color w:val="000000"/>
                <w:sz w:val="16"/>
                <w:szCs w:val="16"/>
              </w:rPr>
            </w:pPr>
            <w:r w:rsidRPr="00B1160C">
              <w:rPr>
                <w:color w:val="000000"/>
                <w:sz w:val="16"/>
                <w:szCs w:val="16"/>
              </w:rPr>
              <w:t>18.10 - Festivalul UMOR-ALB - Alba Iulia -  Artă</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55A105C4" w14:textId="7880EEEA"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1D6721B9" w14:textId="055A760E" w:rsidR="00604E80" w:rsidRPr="00B1160C" w:rsidRDefault="00604E80" w:rsidP="00AA7E12">
            <w:pPr>
              <w:spacing w:after="60"/>
              <w:jc w:val="center"/>
              <w:rPr>
                <w:color w:val="000000"/>
                <w:sz w:val="16"/>
                <w:szCs w:val="16"/>
              </w:rPr>
            </w:pPr>
          </w:p>
        </w:tc>
      </w:tr>
      <w:tr w:rsidR="00E14518" w:rsidRPr="00B1160C" w14:paraId="646E2A5A" w14:textId="77777777" w:rsidTr="00074338">
        <w:trPr>
          <w:gridAfter w:val="2"/>
          <w:wAfter w:w="301" w:type="dxa"/>
          <w:trHeight w:val="660"/>
        </w:trPr>
        <w:tc>
          <w:tcPr>
            <w:tcW w:w="561" w:type="dxa"/>
            <w:vMerge/>
            <w:tcBorders>
              <w:top w:val="nil"/>
              <w:left w:val="single" w:sz="4" w:space="0" w:color="auto"/>
              <w:bottom w:val="single" w:sz="4" w:space="0" w:color="auto"/>
              <w:right w:val="single" w:sz="4" w:space="0" w:color="auto"/>
            </w:tcBorders>
            <w:vAlign w:val="center"/>
            <w:hideMark/>
          </w:tcPr>
          <w:p w14:paraId="524543F6" w14:textId="77777777" w:rsidR="00604E80" w:rsidRPr="00B1160C" w:rsidRDefault="00604E80" w:rsidP="00AA7E12">
            <w:pPr>
              <w:spacing w:after="60"/>
              <w:jc w:val="center"/>
              <w:rPr>
                <w:color w:val="000000"/>
                <w:sz w:val="16"/>
                <w:szCs w:val="16"/>
              </w:rPr>
            </w:pPr>
          </w:p>
        </w:tc>
        <w:tc>
          <w:tcPr>
            <w:tcW w:w="1793" w:type="dxa"/>
            <w:vMerge/>
            <w:tcBorders>
              <w:top w:val="nil"/>
              <w:left w:val="single" w:sz="4" w:space="0" w:color="auto"/>
              <w:bottom w:val="single" w:sz="4" w:space="0" w:color="auto"/>
              <w:right w:val="single" w:sz="4" w:space="0" w:color="auto"/>
            </w:tcBorders>
            <w:vAlign w:val="center"/>
            <w:hideMark/>
          </w:tcPr>
          <w:p w14:paraId="464D05E4" w14:textId="77777777" w:rsidR="00604E80" w:rsidRPr="00B1160C" w:rsidRDefault="00604E80" w:rsidP="00AA7E12">
            <w:pPr>
              <w:spacing w:after="60"/>
              <w:jc w:val="center"/>
              <w:rPr>
                <w:b/>
                <w:bCs/>
                <w:color w:val="000000"/>
                <w:sz w:val="16"/>
                <w:szCs w:val="16"/>
              </w:rPr>
            </w:pPr>
          </w:p>
        </w:tc>
        <w:tc>
          <w:tcPr>
            <w:tcW w:w="2281" w:type="dxa"/>
            <w:vMerge/>
            <w:tcBorders>
              <w:top w:val="nil"/>
              <w:left w:val="single" w:sz="4" w:space="0" w:color="auto"/>
              <w:bottom w:val="single" w:sz="4" w:space="0" w:color="auto"/>
              <w:right w:val="single" w:sz="4" w:space="0" w:color="auto"/>
            </w:tcBorders>
            <w:vAlign w:val="center"/>
            <w:hideMark/>
          </w:tcPr>
          <w:p w14:paraId="13E7C749" w14:textId="77777777" w:rsidR="00604E80" w:rsidRPr="00B1160C" w:rsidRDefault="00604E80" w:rsidP="00AA7E12">
            <w:pPr>
              <w:spacing w:after="60"/>
              <w:jc w:val="center"/>
              <w:rPr>
                <w:color w:val="000000"/>
                <w:sz w:val="16"/>
                <w:szCs w:val="16"/>
              </w:rPr>
            </w:pPr>
          </w:p>
        </w:tc>
        <w:tc>
          <w:tcPr>
            <w:tcW w:w="1046" w:type="dxa"/>
            <w:tcBorders>
              <w:top w:val="nil"/>
              <w:left w:val="nil"/>
              <w:bottom w:val="single" w:sz="4" w:space="0" w:color="auto"/>
              <w:right w:val="single" w:sz="4" w:space="0" w:color="auto"/>
            </w:tcBorders>
            <w:shd w:val="clear" w:color="auto" w:fill="auto"/>
            <w:noWrap/>
            <w:vAlign w:val="center"/>
            <w:hideMark/>
          </w:tcPr>
          <w:p w14:paraId="3DD4EBA0" w14:textId="77777777" w:rsidR="00604E80" w:rsidRPr="00B1160C" w:rsidRDefault="00604E80" w:rsidP="00AA7E12">
            <w:pPr>
              <w:spacing w:after="60"/>
              <w:jc w:val="center"/>
              <w:rPr>
                <w:color w:val="000000"/>
                <w:sz w:val="16"/>
                <w:szCs w:val="16"/>
              </w:rPr>
            </w:pPr>
            <w:r w:rsidRPr="00B1160C">
              <w:rPr>
                <w:color w:val="000000"/>
                <w:sz w:val="16"/>
                <w:szCs w:val="16"/>
              </w:rPr>
              <w:t>8</w:t>
            </w:r>
          </w:p>
        </w:tc>
        <w:tc>
          <w:tcPr>
            <w:tcW w:w="1564" w:type="dxa"/>
            <w:tcBorders>
              <w:top w:val="nil"/>
              <w:left w:val="nil"/>
              <w:bottom w:val="single" w:sz="4" w:space="0" w:color="auto"/>
              <w:right w:val="single" w:sz="4" w:space="0" w:color="auto"/>
            </w:tcBorders>
            <w:shd w:val="clear" w:color="auto" w:fill="auto"/>
            <w:vAlign w:val="center"/>
            <w:hideMark/>
          </w:tcPr>
          <w:p w14:paraId="2C602421" w14:textId="77777777" w:rsidR="00604E80" w:rsidRPr="00B1160C" w:rsidRDefault="00604E80" w:rsidP="00AA7E12">
            <w:pPr>
              <w:spacing w:after="60"/>
              <w:jc w:val="center"/>
              <w:rPr>
                <w:color w:val="000000"/>
                <w:sz w:val="16"/>
                <w:szCs w:val="16"/>
              </w:rPr>
            </w:pPr>
            <w:r w:rsidRPr="00B1160C">
              <w:rPr>
                <w:color w:val="000000"/>
                <w:sz w:val="16"/>
                <w:szCs w:val="16"/>
              </w:rPr>
              <w:t>25.11 - Festivalul Internațional de Teatru Piatra Neamt - Artă</w:t>
            </w:r>
          </w:p>
        </w:tc>
        <w:tc>
          <w:tcPr>
            <w:tcW w:w="1605" w:type="dxa"/>
            <w:gridSpan w:val="3"/>
            <w:tcBorders>
              <w:top w:val="nil"/>
              <w:left w:val="nil"/>
              <w:bottom w:val="single" w:sz="4" w:space="0" w:color="auto"/>
              <w:right w:val="single" w:sz="4" w:space="0" w:color="auto"/>
            </w:tcBorders>
            <w:shd w:val="clear" w:color="auto" w:fill="auto"/>
            <w:noWrap/>
            <w:vAlign w:val="center"/>
            <w:hideMark/>
          </w:tcPr>
          <w:p w14:paraId="7F56D901" w14:textId="7A6FB20D" w:rsidR="00604E80" w:rsidRPr="00B1160C" w:rsidRDefault="00604E80" w:rsidP="00AA7E12">
            <w:pPr>
              <w:spacing w:after="60"/>
              <w:jc w:val="center"/>
              <w:rPr>
                <w:color w:val="000000"/>
                <w:sz w:val="16"/>
                <w:szCs w:val="16"/>
              </w:rPr>
            </w:pPr>
          </w:p>
        </w:tc>
        <w:tc>
          <w:tcPr>
            <w:tcW w:w="1357" w:type="dxa"/>
            <w:tcBorders>
              <w:top w:val="nil"/>
              <w:left w:val="nil"/>
              <w:bottom w:val="single" w:sz="4" w:space="0" w:color="auto"/>
              <w:right w:val="single" w:sz="4" w:space="0" w:color="auto"/>
            </w:tcBorders>
            <w:shd w:val="clear" w:color="auto" w:fill="auto"/>
            <w:noWrap/>
            <w:vAlign w:val="center"/>
            <w:hideMark/>
          </w:tcPr>
          <w:p w14:paraId="41D00575" w14:textId="2A0E9B0E" w:rsidR="00604E80" w:rsidRPr="00B1160C" w:rsidRDefault="00604E80" w:rsidP="00AA7E12">
            <w:pPr>
              <w:spacing w:after="60"/>
              <w:jc w:val="center"/>
              <w:rPr>
                <w:color w:val="000000"/>
                <w:sz w:val="16"/>
                <w:szCs w:val="16"/>
              </w:rPr>
            </w:pPr>
          </w:p>
        </w:tc>
      </w:tr>
      <w:tr w:rsidR="00E14518" w:rsidRPr="00B1160C" w14:paraId="711DE56F" w14:textId="77777777" w:rsidTr="00074338">
        <w:trPr>
          <w:gridAfter w:val="2"/>
          <w:wAfter w:w="301" w:type="dxa"/>
          <w:trHeight w:val="600"/>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B9828" w14:textId="77777777" w:rsidR="00604E80" w:rsidRPr="00B1160C" w:rsidRDefault="00604E80" w:rsidP="00AA7E12">
            <w:pPr>
              <w:spacing w:after="60"/>
              <w:jc w:val="center"/>
              <w:rPr>
                <w:color w:val="000000"/>
                <w:sz w:val="16"/>
                <w:szCs w:val="16"/>
              </w:rPr>
            </w:pPr>
            <w:r w:rsidRPr="00B1160C">
              <w:rPr>
                <w:color w:val="000000"/>
                <w:sz w:val="16"/>
                <w:szCs w:val="16"/>
              </w:rPr>
              <w:t>6</w:t>
            </w:r>
          </w:p>
        </w:tc>
        <w:tc>
          <w:tcPr>
            <w:tcW w:w="17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E93216" w14:textId="77777777" w:rsidR="00604E80" w:rsidRPr="00B1160C" w:rsidRDefault="00604E80" w:rsidP="00AA7E12">
            <w:pPr>
              <w:spacing w:after="60"/>
              <w:jc w:val="center"/>
              <w:rPr>
                <w:b/>
                <w:bCs/>
                <w:color w:val="000000"/>
                <w:sz w:val="16"/>
                <w:szCs w:val="16"/>
              </w:rPr>
            </w:pPr>
            <w:r w:rsidRPr="00B1160C">
              <w:rPr>
                <w:b/>
                <w:bCs/>
                <w:color w:val="000000"/>
                <w:sz w:val="16"/>
                <w:szCs w:val="16"/>
              </w:rPr>
              <w:t>Bulandra Itinerantă</w:t>
            </w:r>
          </w:p>
        </w:tc>
        <w:tc>
          <w:tcPr>
            <w:tcW w:w="22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336410" w14:textId="050553E6" w:rsidR="00604E80" w:rsidRPr="00B1160C" w:rsidRDefault="00604E80" w:rsidP="00AA7E12">
            <w:pPr>
              <w:spacing w:after="60"/>
              <w:jc w:val="center"/>
              <w:rPr>
                <w:bCs/>
                <w:color w:val="000000"/>
                <w:sz w:val="16"/>
                <w:szCs w:val="16"/>
              </w:rPr>
            </w:pPr>
            <w:r w:rsidRPr="00B1160C">
              <w:rPr>
                <w:bCs/>
                <w:color w:val="000000"/>
                <w:sz w:val="16"/>
                <w:szCs w:val="16"/>
              </w:rPr>
              <w:t>Spectacolele de teatru din repertoriul curent al Teatrului Bulandra au fost  jucate in alte l</w:t>
            </w:r>
            <w:r w:rsidR="00881B45" w:rsidRPr="00B1160C">
              <w:rPr>
                <w:bCs/>
                <w:color w:val="000000"/>
                <w:sz w:val="16"/>
                <w:szCs w:val="16"/>
              </w:rPr>
              <w:t>ocații decât cele ale Teatrului</w:t>
            </w:r>
            <w:r w:rsidRPr="00B1160C">
              <w:rPr>
                <w:bCs/>
                <w:color w:val="000000"/>
                <w:sz w:val="16"/>
                <w:szCs w:val="16"/>
              </w:rPr>
              <w:t xml:space="preserve"> Bulandra</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928D22" w14:textId="77777777" w:rsidR="00604E80" w:rsidRPr="00B1160C" w:rsidRDefault="00604E80" w:rsidP="00AA7E12">
            <w:pPr>
              <w:spacing w:after="60"/>
              <w:jc w:val="center"/>
              <w:rPr>
                <w:color w:val="000000"/>
                <w:sz w:val="16"/>
                <w:szCs w:val="16"/>
              </w:rPr>
            </w:pPr>
            <w:r w:rsidRPr="00B1160C">
              <w:rPr>
                <w:color w:val="000000"/>
                <w:sz w:val="16"/>
                <w:szCs w:val="16"/>
              </w:rPr>
              <w:t>1</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D2A98" w14:textId="77777777" w:rsidR="00604E80" w:rsidRPr="00B1160C" w:rsidRDefault="00604E80" w:rsidP="00AA7E12">
            <w:pPr>
              <w:spacing w:after="60"/>
              <w:jc w:val="center"/>
              <w:rPr>
                <w:color w:val="000000"/>
                <w:sz w:val="16"/>
                <w:szCs w:val="16"/>
              </w:rPr>
            </w:pPr>
            <w:r w:rsidRPr="00B1160C">
              <w:rPr>
                <w:color w:val="000000"/>
                <w:sz w:val="16"/>
                <w:szCs w:val="16"/>
              </w:rPr>
              <w:t>30.07 - Stagiunea Estivală a Artelor Spectacolului, Constanța, Artă</w:t>
            </w:r>
          </w:p>
        </w:tc>
        <w:tc>
          <w:tcPr>
            <w:tcW w:w="160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7C982" w14:textId="0D5F2528" w:rsidR="00604E80" w:rsidRPr="00B1160C" w:rsidRDefault="00604E80" w:rsidP="00AA7E12">
            <w:pPr>
              <w:spacing w:after="60"/>
              <w:jc w:val="center"/>
              <w:rPr>
                <w:color w:val="000000"/>
                <w:sz w:val="16"/>
                <w:szCs w:val="16"/>
              </w:rPr>
            </w:pPr>
          </w:p>
        </w:tc>
        <w:tc>
          <w:tcPr>
            <w:tcW w:w="13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A5439" w14:textId="77777777" w:rsidR="00604E80" w:rsidRPr="00B1160C" w:rsidRDefault="00604E80" w:rsidP="00AA7E12">
            <w:pPr>
              <w:spacing w:after="60"/>
              <w:jc w:val="center"/>
              <w:rPr>
                <w:color w:val="000000"/>
                <w:sz w:val="16"/>
                <w:szCs w:val="16"/>
              </w:rPr>
            </w:pPr>
            <w:r w:rsidRPr="00B1160C">
              <w:rPr>
                <w:color w:val="000000"/>
                <w:sz w:val="16"/>
                <w:szCs w:val="16"/>
              </w:rPr>
              <w:t>*</w:t>
            </w:r>
          </w:p>
        </w:tc>
      </w:tr>
      <w:tr w:rsidR="00E14518" w:rsidRPr="00B1160C" w14:paraId="604C0417" w14:textId="77777777" w:rsidTr="00074338">
        <w:trPr>
          <w:gridAfter w:val="2"/>
          <w:wAfter w:w="301" w:type="dxa"/>
          <w:trHeight w:val="60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22F7C9E6"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17095473"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5BF975B9" w14:textId="77777777" w:rsidR="00604E80" w:rsidRPr="00B1160C" w:rsidRDefault="00604E80" w:rsidP="00AA7E12">
            <w:pPr>
              <w:spacing w:after="60"/>
              <w:jc w:val="center"/>
              <w:rPr>
                <w:b/>
                <w:bCs/>
                <w:color w:val="000000"/>
                <w:sz w:val="16"/>
                <w:szCs w:val="16"/>
              </w:rPr>
            </w:pP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263205" w14:textId="77777777" w:rsidR="00604E80" w:rsidRPr="00B1160C" w:rsidRDefault="00604E80" w:rsidP="00AA7E12">
            <w:pPr>
              <w:spacing w:after="60"/>
              <w:jc w:val="center"/>
              <w:rPr>
                <w:color w:val="000000"/>
                <w:sz w:val="16"/>
                <w:szCs w:val="16"/>
              </w:rPr>
            </w:pPr>
            <w:r w:rsidRPr="00B1160C">
              <w:rPr>
                <w:color w:val="000000"/>
                <w:sz w:val="16"/>
                <w:szCs w:val="16"/>
              </w:rPr>
              <w:t>2</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9AE4D" w14:textId="77777777" w:rsidR="00604E80" w:rsidRPr="00B1160C" w:rsidRDefault="00604E80" w:rsidP="00AA7E12">
            <w:pPr>
              <w:spacing w:after="60"/>
              <w:jc w:val="center"/>
              <w:rPr>
                <w:color w:val="000000"/>
                <w:sz w:val="16"/>
                <w:szCs w:val="16"/>
              </w:rPr>
            </w:pPr>
            <w:r w:rsidRPr="00B1160C">
              <w:rPr>
                <w:color w:val="000000"/>
                <w:sz w:val="16"/>
                <w:szCs w:val="16"/>
              </w:rPr>
              <w:t>25.10 - Centrul Cultural ION MANU, Otopeni - Artă</w:t>
            </w:r>
          </w:p>
        </w:tc>
        <w:tc>
          <w:tcPr>
            <w:tcW w:w="160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09A8F" w14:textId="1621246F" w:rsidR="00604E80" w:rsidRPr="00B1160C" w:rsidRDefault="00604E80" w:rsidP="00AA7E12">
            <w:pPr>
              <w:spacing w:after="60"/>
              <w:jc w:val="center"/>
              <w:rPr>
                <w:color w:val="000000"/>
                <w:sz w:val="16"/>
                <w:szCs w:val="16"/>
              </w:rPr>
            </w:pPr>
          </w:p>
        </w:tc>
        <w:tc>
          <w:tcPr>
            <w:tcW w:w="13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650F2" w14:textId="77777777" w:rsidR="00604E80" w:rsidRPr="00B1160C" w:rsidRDefault="00604E80" w:rsidP="00AA7E12">
            <w:pPr>
              <w:spacing w:after="60"/>
              <w:jc w:val="center"/>
              <w:rPr>
                <w:color w:val="000000"/>
                <w:sz w:val="16"/>
                <w:szCs w:val="16"/>
              </w:rPr>
            </w:pPr>
            <w:r w:rsidRPr="00B1160C">
              <w:rPr>
                <w:color w:val="000000"/>
                <w:sz w:val="16"/>
                <w:szCs w:val="16"/>
              </w:rPr>
              <w:t>*</w:t>
            </w:r>
          </w:p>
        </w:tc>
      </w:tr>
      <w:tr w:rsidR="00E14518" w:rsidRPr="00B1160C" w14:paraId="21E44B36" w14:textId="77777777" w:rsidTr="00074338">
        <w:trPr>
          <w:gridAfter w:val="2"/>
          <w:wAfter w:w="301" w:type="dxa"/>
          <w:trHeight w:val="600"/>
        </w:trPr>
        <w:tc>
          <w:tcPr>
            <w:tcW w:w="561" w:type="dxa"/>
            <w:vMerge/>
            <w:tcBorders>
              <w:top w:val="single" w:sz="4" w:space="0" w:color="auto"/>
              <w:left w:val="single" w:sz="4" w:space="0" w:color="auto"/>
              <w:bottom w:val="single" w:sz="4" w:space="0" w:color="auto"/>
              <w:right w:val="single" w:sz="4" w:space="0" w:color="auto"/>
            </w:tcBorders>
            <w:vAlign w:val="center"/>
            <w:hideMark/>
          </w:tcPr>
          <w:p w14:paraId="5F45DEB0" w14:textId="77777777" w:rsidR="00604E80" w:rsidRPr="00B1160C" w:rsidRDefault="00604E80" w:rsidP="00AA7E12">
            <w:pPr>
              <w:spacing w:after="60"/>
              <w:jc w:val="center"/>
              <w:rPr>
                <w:color w:val="000000"/>
                <w:sz w:val="16"/>
                <w:szCs w:val="16"/>
              </w:rPr>
            </w:pPr>
          </w:p>
        </w:tc>
        <w:tc>
          <w:tcPr>
            <w:tcW w:w="1793" w:type="dxa"/>
            <w:vMerge/>
            <w:tcBorders>
              <w:top w:val="single" w:sz="4" w:space="0" w:color="auto"/>
              <w:left w:val="single" w:sz="4" w:space="0" w:color="auto"/>
              <w:bottom w:val="single" w:sz="4" w:space="0" w:color="auto"/>
              <w:right w:val="single" w:sz="4" w:space="0" w:color="auto"/>
            </w:tcBorders>
            <w:vAlign w:val="center"/>
            <w:hideMark/>
          </w:tcPr>
          <w:p w14:paraId="167CFB34" w14:textId="77777777" w:rsidR="00604E80" w:rsidRPr="00B1160C" w:rsidRDefault="00604E80" w:rsidP="00AA7E12">
            <w:pPr>
              <w:spacing w:after="60"/>
              <w:jc w:val="center"/>
              <w:rPr>
                <w:b/>
                <w:bCs/>
                <w:color w:val="000000"/>
                <w:sz w:val="16"/>
                <w:szCs w:val="16"/>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14:paraId="53BDB7A1" w14:textId="77777777" w:rsidR="00604E80" w:rsidRPr="00B1160C" w:rsidRDefault="00604E80" w:rsidP="00AA7E12">
            <w:pPr>
              <w:spacing w:after="60"/>
              <w:jc w:val="center"/>
              <w:rPr>
                <w:b/>
                <w:bCs/>
                <w:color w:val="000000"/>
                <w:sz w:val="16"/>
                <w:szCs w:val="16"/>
              </w:rPr>
            </w:pP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A8F1B" w14:textId="77777777" w:rsidR="00604E80" w:rsidRPr="00B1160C" w:rsidRDefault="00604E80" w:rsidP="00AA7E12">
            <w:pPr>
              <w:spacing w:after="60"/>
              <w:jc w:val="center"/>
              <w:rPr>
                <w:color w:val="000000"/>
                <w:sz w:val="16"/>
                <w:szCs w:val="16"/>
              </w:rPr>
            </w:pPr>
            <w:r w:rsidRPr="00B1160C">
              <w:rPr>
                <w:color w:val="000000"/>
                <w:sz w:val="16"/>
                <w:szCs w:val="16"/>
              </w:rPr>
              <w:t>3</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0BCB3" w14:textId="77777777" w:rsidR="00604E80" w:rsidRPr="00B1160C" w:rsidRDefault="00604E80" w:rsidP="00AA7E12">
            <w:pPr>
              <w:spacing w:after="60"/>
              <w:jc w:val="center"/>
              <w:rPr>
                <w:color w:val="000000"/>
                <w:sz w:val="16"/>
                <w:szCs w:val="16"/>
              </w:rPr>
            </w:pPr>
            <w:r w:rsidRPr="00B1160C">
              <w:rPr>
                <w:color w:val="000000"/>
                <w:sz w:val="16"/>
                <w:szCs w:val="16"/>
              </w:rPr>
              <w:t>13.12 - Centrul Cultural ION MANU, Otopeni - Gigel</w:t>
            </w:r>
          </w:p>
        </w:tc>
        <w:tc>
          <w:tcPr>
            <w:tcW w:w="160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A3FA37" w14:textId="107F72F2" w:rsidR="00604E80" w:rsidRPr="00B1160C" w:rsidRDefault="00604E80" w:rsidP="00AA7E12">
            <w:pPr>
              <w:spacing w:after="60"/>
              <w:jc w:val="center"/>
              <w:rPr>
                <w:color w:val="000000"/>
                <w:sz w:val="16"/>
                <w:szCs w:val="16"/>
              </w:rPr>
            </w:pPr>
          </w:p>
        </w:tc>
        <w:tc>
          <w:tcPr>
            <w:tcW w:w="13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2EBFF" w14:textId="77777777" w:rsidR="00604E80" w:rsidRPr="00B1160C" w:rsidRDefault="00604E80" w:rsidP="00AA7E12">
            <w:pPr>
              <w:spacing w:after="60"/>
              <w:jc w:val="center"/>
              <w:rPr>
                <w:color w:val="000000"/>
                <w:sz w:val="16"/>
                <w:szCs w:val="16"/>
              </w:rPr>
            </w:pPr>
            <w:r w:rsidRPr="00B1160C">
              <w:rPr>
                <w:color w:val="000000"/>
                <w:sz w:val="16"/>
                <w:szCs w:val="16"/>
              </w:rPr>
              <w:t>*</w:t>
            </w:r>
          </w:p>
        </w:tc>
      </w:tr>
      <w:tr w:rsidR="00E14518" w:rsidRPr="00B1160C" w14:paraId="748B5A00" w14:textId="77777777" w:rsidTr="00074338">
        <w:trPr>
          <w:gridAfter w:val="2"/>
          <w:wAfter w:w="301" w:type="dxa"/>
          <w:trHeight w:val="600"/>
        </w:trPr>
        <w:tc>
          <w:tcPr>
            <w:tcW w:w="561" w:type="dxa"/>
            <w:tcBorders>
              <w:top w:val="single" w:sz="4" w:space="0" w:color="auto"/>
              <w:left w:val="single" w:sz="4" w:space="0" w:color="auto"/>
              <w:bottom w:val="single" w:sz="4" w:space="0" w:color="auto"/>
              <w:right w:val="single" w:sz="4" w:space="0" w:color="auto"/>
            </w:tcBorders>
            <w:vAlign w:val="center"/>
            <w:hideMark/>
          </w:tcPr>
          <w:p w14:paraId="4E262B96" w14:textId="77777777" w:rsidR="00604E80" w:rsidRPr="00B1160C" w:rsidRDefault="00604E80" w:rsidP="00AA7E12">
            <w:pPr>
              <w:spacing w:after="60"/>
              <w:jc w:val="center"/>
              <w:rPr>
                <w:color w:val="000000"/>
                <w:sz w:val="16"/>
                <w:szCs w:val="16"/>
              </w:rPr>
            </w:pPr>
            <w:r w:rsidRPr="00B1160C">
              <w:rPr>
                <w:color w:val="000000"/>
                <w:sz w:val="16"/>
                <w:szCs w:val="16"/>
              </w:rPr>
              <w:t>7</w:t>
            </w:r>
          </w:p>
        </w:tc>
        <w:tc>
          <w:tcPr>
            <w:tcW w:w="1793" w:type="dxa"/>
            <w:tcBorders>
              <w:top w:val="single" w:sz="4" w:space="0" w:color="auto"/>
              <w:left w:val="single" w:sz="4" w:space="0" w:color="auto"/>
              <w:bottom w:val="single" w:sz="4" w:space="0" w:color="auto"/>
              <w:right w:val="single" w:sz="4" w:space="0" w:color="auto"/>
            </w:tcBorders>
            <w:vAlign w:val="center"/>
            <w:hideMark/>
          </w:tcPr>
          <w:p w14:paraId="2962F295" w14:textId="77777777" w:rsidR="00604E80" w:rsidRPr="00B1160C" w:rsidRDefault="00604E80" w:rsidP="00AA7E12">
            <w:pPr>
              <w:autoSpaceDE w:val="0"/>
              <w:autoSpaceDN w:val="0"/>
              <w:adjustRightInd w:val="0"/>
              <w:spacing w:after="60"/>
              <w:jc w:val="center"/>
              <w:rPr>
                <w:rFonts w:eastAsia="Calibri"/>
                <w:color w:val="000000"/>
                <w:sz w:val="16"/>
                <w:szCs w:val="16"/>
              </w:rPr>
            </w:pPr>
            <w:r w:rsidRPr="00B1160C">
              <w:rPr>
                <w:rFonts w:eastAsia="Calibri"/>
                <w:b/>
                <w:bCs/>
                <w:color w:val="000000"/>
                <w:sz w:val="16"/>
                <w:szCs w:val="16"/>
              </w:rPr>
              <w:t>Texte în premieră</w:t>
            </w:r>
          </w:p>
        </w:tc>
        <w:tc>
          <w:tcPr>
            <w:tcW w:w="2281" w:type="dxa"/>
            <w:tcBorders>
              <w:top w:val="single" w:sz="4" w:space="0" w:color="auto"/>
              <w:left w:val="single" w:sz="4" w:space="0" w:color="auto"/>
              <w:bottom w:val="single" w:sz="4" w:space="0" w:color="auto"/>
              <w:right w:val="single" w:sz="4" w:space="0" w:color="auto"/>
            </w:tcBorders>
            <w:vAlign w:val="center"/>
            <w:hideMark/>
          </w:tcPr>
          <w:p w14:paraId="540116D8" w14:textId="77777777" w:rsidR="00604E80" w:rsidRPr="00B1160C" w:rsidRDefault="00604E80" w:rsidP="00AA7E12">
            <w:pPr>
              <w:autoSpaceDE w:val="0"/>
              <w:autoSpaceDN w:val="0"/>
              <w:adjustRightInd w:val="0"/>
              <w:spacing w:after="60"/>
              <w:jc w:val="center"/>
              <w:rPr>
                <w:rFonts w:eastAsia="Calibri"/>
                <w:b/>
                <w:bCs/>
                <w:color w:val="000000"/>
                <w:sz w:val="16"/>
                <w:szCs w:val="16"/>
              </w:rPr>
            </w:pPr>
            <w:r w:rsidRPr="00B1160C">
              <w:rPr>
                <w:rFonts w:eastAsia="Calibri"/>
                <w:color w:val="000000"/>
                <w:sz w:val="16"/>
                <w:szCs w:val="16"/>
              </w:rPr>
              <w:t xml:space="preserve">Texte scrise de dramaturgi consacrați sau contemporani </w:t>
            </w:r>
            <w:r w:rsidRPr="00B1160C">
              <w:rPr>
                <w:rFonts w:eastAsia="Calibri"/>
                <w:color w:val="000000"/>
                <w:sz w:val="16"/>
                <w:szCs w:val="16"/>
              </w:rPr>
              <w:lastRenderedPageBreak/>
              <w:t>care nu au mai fost puse în scenă în România</w:t>
            </w:r>
          </w:p>
        </w:tc>
        <w:tc>
          <w:tcPr>
            <w:tcW w:w="10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D638B5" w14:textId="77777777" w:rsidR="00604E80" w:rsidRPr="00B1160C" w:rsidRDefault="00604E80" w:rsidP="00AA7E12">
            <w:pPr>
              <w:autoSpaceDE w:val="0"/>
              <w:autoSpaceDN w:val="0"/>
              <w:adjustRightInd w:val="0"/>
              <w:spacing w:after="60"/>
              <w:jc w:val="center"/>
              <w:rPr>
                <w:rFonts w:eastAsia="Calibri"/>
                <w:color w:val="000000"/>
                <w:sz w:val="16"/>
                <w:szCs w:val="16"/>
              </w:rPr>
            </w:pPr>
            <w:r w:rsidRPr="00B1160C">
              <w:rPr>
                <w:rFonts w:eastAsia="Calibri"/>
                <w:color w:val="000000"/>
                <w:sz w:val="16"/>
                <w:szCs w:val="16"/>
              </w:rPr>
              <w:lastRenderedPageBreak/>
              <w:t>1</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4A423B" w14:textId="31ED6F2B" w:rsidR="00604E80" w:rsidRPr="00B1160C" w:rsidRDefault="00604E80" w:rsidP="00AA7E12">
            <w:pPr>
              <w:autoSpaceDE w:val="0"/>
              <w:autoSpaceDN w:val="0"/>
              <w:adjustRightInd w:val="0"/>
              <w:spacing w:after="60"/>
              <w:jc w:val="center"/>
              <w:rPr>
                <w:rFonts w:eastAsia="Calibri"/>
                <w:color w:val="000000"/>
                <w:sz w:val="16"/>
                <w:szCs w:val="16"/>
              </w:rPr>
            </w:pPr>
            <w:r w:rsidRPr="00B1160C">
              <w:rPr>
                <w:rFonts w:eastAsia="Calibri"/>
                <w:color w:val="000000"/>
                <w:sz w:val="16"/>
                <w:szCs w:val="16"/>
              </w:rPr>
              <w:t xml:space="preserve">Vânătoarea adaptare scenică DAVID FARR după filmul </w:t>
            </w:r>
            <w:r w:rsidRPr="00B1160C">
              <w:rPr>
                <w:rFonts w:eastAsia="Calibri"/>
                <w:color w:val="000000"/>
                <w:sz w:val="16"/>
                <w:szCs w:val="16"/>
              </w:rPr>
              <w:lastRenderedPageBreak/>
              <w:t xml:space="preserve">de THOMAS VINTERBERG și TOBIAS LINDHOLM, regia </w:t>
            </w:r>
            <w:r w:rsidR="00881B45" w:rsidRPr="00B1160C">
              <w:rPr>
                <w:rFonts w:eastAsia="Calibri"/>
                <w:color w:val="000000"/>
                <w:sz w:val="16"/>
                <w:szCs w:val="16"/>
              </w:rPr>
              <w:t>Alexandru Mâzgăreanu</w:t>
            </w:r>
          </w:p>
        </w:tc>
        <w:tc>
          <w:tcPr>
            <w:tcW w:w="160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BC068" w14:textId="77777777" w:rsidR="00604E80" w:rsidRPr="00B1160C" w:rsidRDefault="00604E80" w:rsidP="00AA7E12">
            <w:pPr>
              <w:autoSpaceDE w:val="0"/>
              <w:autoSpaceDN w:val="0"/>
              <w:adjustRightInd w:val="0"/>
              <w:spacing w:after="60"/>
              <w:jc w:val="center"/>
              <w:rPr>
                <w:rFonts w:eastAsia="Calibri"/>
                <w:color w:val="000000"/>
                <w:sz w:val="16"/>
                <w:szCs w:val="16"/>
              </w:rPr>
            </w:pPr>
          </w:p>
        </w:tc>
        <w:tc>
          <w:tcPr>
            <w:tcW w:w="13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109A1" w14:textId="77777777" w:rsidR="00604E80" w:rsidRPr="00B1160C" w:rsidRDefault="00604E80" w:rsidP="00AA7E12">
            <w:pPr>
              <w:autoSpaceDE w:val="0"/>
              <w:autoSpaceDN w:val="0"/>
              <w:adjustRightInd w:val="0"/>
              <w:spacing w:after="60"/>
              <w:jc w:val="center"/>
              <w:rPr>
                <w:rFonts w:eastAsia="Calibri"/>
                <w:color w:val="000000"/>
                <w:sz w:val="16"/>
                <w:szCs w:val="16"/>
              </w:rPr>
            </w:pPr>
          </w:p>
        </w:tc>
      </w:tr>
    </w:tbl>
    <w:p w14:paraId="607E6C7F" w14:textId="77777777" w:rsidR="00B1160C" w:rsidRPr="00B1160C" w:rsidRDefault="00B1160C" w:rsidP="00B1160C">
      <w:pPr>
        <w:spacing w:after="60"/>
        <w:rPr>
          <w:b/>
          <w:sz w:val="16"/>
          <w:szCs w:val="16"/>
          <w:lang w:eastAsia="ro-RO"/>
        </w:rPr>
      </w:pPr>
    </w:p>
    <w:p w14:paraId="51A6037B" w14:textId="23A733E4" w:rsidR="008E7BC6" w:rsidRPr="00B1160C" w:rsidRDefault="008E7BC6" w:rsidP="00B1160C">
      <w:pPr>
        <w:spacing w:after="60"/>
        <w:rPr>
          <w:rFonts w:eastAsia="Calibri"/>
          <w:b/>
          <w:bCs/>
          <w:sz w:val="16"/>
          <w:szCs w:val="16"/>
        </w:rPr>
      </w:pPr>
      <w:r w:rsidRPr="00B1160C">
        <w:rPr>
          <w:rFonts w:eastAsia="Calibri"/>
          <w:b/>
          <w:bCs/>
          <w:sz w:val="16"/>
          <w:szCs w:val="16"/>
        </w:rPr>
        <w:t>Programul minimal realizat pe anul 2025</w:t>
      </w:r>
    </w:p>
    <w:p w14:paraId="01C074BC" w14:textId="2AA82CDB" w:rsidR="008E7BC6" w:rsidRPr="00B1160C" w:rsidRDefault="008E7BC6" w:rsidP="00AA7E12">
      <w:pPr>
        <w:spacing w:after="60"/>
        <w:jc w:val="both"/>
        <w:rPr>
          <w:rFonts w:eastAsia="Calibri"/>
          <w:sz w:val="16"/>
          <w:szCs w:val="16"/>
        </w:rPr>
      </w:pPr>
    </w:p>
    <w:tbl>
      <w:tblPr>
        <w:tblW w:w="0" w:type="dxa"/>
        <w:tblInd w:w="-719" w:type="dxa"/>
        <w:tblLayout w:type="fixed"/>
        <w:tblLook w:val="04A0" w:firstRow="1" w:lastRow="0" w:firstColumn="1" w:lastColumn="0" w:noHBand="0" w:noVBand="1"/>
      </w:tblPr>
      <w:tblGrid>
        <w:gridCol w:w="709"/>
        <w:gridCol w:w="1985"/>
        <w:gridCol w:w="2337"/>
        <w:gridCol w:w="1207"/>
        <w:gridCol w:w="1984"/>
        <w:gridCol w:w="1134"/>
        <w:gridCol w:w="1276"/>
      </w:tblGrid>
      <w:tr w:rsidR="008E7BC6" w:rsidRPr="00B1160C" w14:paraId="6F2B77FA" w14:textId="77777777" w:rsidTr="008E7BC6">
        <w:trPr>
          <w:trHeight w:val="1275"/>
        </w:trPr>
        <w:tc>
          <w:tcPr>
            <w:tcW w:w="709" w:type="dxa"/>
            <w:tcBorders>
              <w:top w:val="single" w:sz="8" w:space="0" w:color="auto"/>
              <w:left w:val="single" w:sz="8" w:space="0" w:color="auto"/>
              <w:bottom w:val="single" w:sz="8" w:space="0" w:color="auto"/>
              <w:right w:val="single" w:sz="8" w:space="0" w:color="auto"/>
            </w:tcBorders>
            <w:vAlign w:val="center"/>
            <w:hideMark/>
          </w:tcPr>
          <w:p w14:paraId="4F4B14B5" w14:textId="77777777" w:rsidR="008E7BC6" w:rsidRPr="00B1160C" w:rsidRDefault="008E7BC6" w:rsidP="00AA7E12">
            <w:pPr>
              <w:spacing w:after="60"/>
              <w:jc w:val="center"/>
              <w:rPr>
                <w:b/>
                <w:bCs/>
                <w:color w:val="000000"/>
                <w:sz w:val="16"/>
                <w:szCs w:val="16"/>
                <w:lang w:val="en-US"/>
              </w:rPr>
            </w:pPr>
            <w:r w:rsidRPr="00B1160C">
              <w:rPr>
                <w:b/>
                <w:bCs/>
                <w:color w:val="000000"/>
                <w:sz w:val="16"/>
                <w:szCs w:val="16"/>
                <w:lang w:val="en-US"/>
              </w:rPr>
              <w:t>Nr. Crt.</w:t>
            </w:r>
          </w:p>
        </w:tc>
        <w:tc>
          <w:tcPr>
            <w:tcW w:w="1985" w:type="dxa"/>
            <w:tcBorders>
              <w:top w:val="single" w:sz="8" w:space="0" w:color="auto"/>
              <w:left w:val="nil"/>
              <w:bottom w:val="single" w:sz="8" w:space="0" w:color="auto"/>
              <w:right w:val="single" w:sz="8" w:space="0" w:color="auto"/>
            </w:tcBorders>
            <w:vAlign w:val="center"/>
            <w:hideMark/>
          </w:tcPr>
          <w:p w14:paraId="0E663761" w14:textId="77777777" w:rsidR="008E7BC6" w:rsidRPr="00B1160C" w:rsidRDefault="008E7BC6" w:rsidP="00AA7E12">
            <w:pPr>
              <w:spacing w:after="60"/>
              <w:jc w:val="center"/>
              <w:rPr>
                <w:b/>
                <w:bCs/>
                <w:color w:val="000000"/>
                <w:sz w:val="16"/>
                <w:szCs w:val="16"/>
                <w:lang w:val="en-US"/>
              </w:rPr>
            </w:pPr>
            <w:r w:rsidRPr="00B1160C">
              <w:rPr>
                <w:b/>
                <w:bCs/>
                <w:color w:val="000000"/>
                <w:sz w:val="16"/>
                <w:szCs w:val="16"/>
                <w:lang w:val="en-US"/>
              </w:rPr>
              <w:t>PROGRAM</w:t>
            </w:r>
          </w:p>
        </w:tc>
        <w:tc>
          <w:tcPr>
            <w:tcW w:w="2337" w:type="dxa"/>
            <w:tcBorders>
              <w:top w:val="single" w:sz="8" w:space="0" w:color="auto"/>
              <w:left w:val="nil"/>
              <w:bottom w:val="single" w:sz="8" w:space="0" w:color="auto"/>
              <w:right w:val="single" w:sz="8" w:space="0" w:color="auto"/>
            </w:tcBorders>
            <w:vAlign w:val="center"/>
            <w:hideMark/>
          </w:tcPr>
          <w:p w14:paraId="026743A2" w14:textId="77777777" w:rsidR="008E7BC6" w:rsidRPr="00B1160C" w:rsidRDefault="008E7BC6" w:rsidP="00AA7E12">
            <w:pPr>
              <w:spacing w:after="60"/>
              <w:jc w:val="center"/>
              <w:rPr>
                <w:b/>
                <w:bCs/>
                <w:color w:val="000000"/>
                <w:sz w:val="16"/>
                <w:szCs w:val="16"/>
                <w:lang w:val="en-US"/>
              </w:rPr>
            </w:pPr>
            <w:r w:rsidRPr="00B1160C">
              <w:rPr>
                <w:b/>
                <w:bCs/>
                <w:color w:val="000000"/>
                <w:sz w:val="16"/>
                <w:szCs w:val="16"/>
                <w:lang w:val="en-US"/>
              </w:rPr>
              <w:t>Scurta descriere a programului</w:t>
            </w:r>
          </w:p>
        </w:tc>
        <w:tc>
          <w:tcPr>
            <w:tcW w:w="1207" w:type="dxa"/>
            <w:tcBorders>
              <w:top w:val="single" w:sz="8" w:space="0" w:color="auto"/>
              <w:left w:val="nil"/>
              <w:bottom w:val="single" w:sz="8" w:space="0" w:color="auto"/>
              <w:right w:val="single" w:sz="8" w:space="0" w:color="auto"/>
            </w:tcBorders>
            <w:vAlign w:val="center"/>
            <w:hideMark/>
          </w:tcPr>
          <w:p w14:paraId="4E9A4497" w14:textId="77777777" w:rsidR="008E7BC6" w:rsidRPr="00B1160C" w:rsidRDefault="008E7BC6" w:rsidP="00AA7E12">
            <w:pPr>
              <w:spacing w:after="60"/>
              <w:jc w:val="center"/>
              <w:rPr>
                <w:b/>
                <w:bCs/>
                <w:color w:val="000000"/>
                <w:sz w:val="16"/>
                <w:szCs w:val="16"/>
                <w:lang w:val="it-IT"/>
              </w:rPr>
            </w:pPr>
            <w:r w:rsidRPr="00B1160C">
              <w:rPr>
                <w:b/>
                <w:bCs/>
                <w:color w:val="000000"/>
                <w:sz w:val="16"/>
                <w:szCs w:val="16"/>
                <w:lang w:val="it-IT"/>
              </w:rPr>
              <w:t>Nr. proiecte in cadrul programului</w:t>
            </w:r>
          </w:p>
        </w:tc>
        <w:tc>
          <w:tcPr>
            <w:tcW w:w="1984" w:type="dxa"/>
            <w:tcBorders>
              <w:top w:val="single" w:sz="8" w:space="0" w:color="auto"/>
              <w:left w:val="nil"/>
              <w:bottom w:val="single" w:sz="8" w:space="0" w:color="auto"/>
              <w:right w:val="single" w:sz="8" w:space="0" w:color="auto"/>
            </w:tcBorders>
            <w:vAlign w:val="center"/>
            <w:hideMark/>
          </w:tcPr>
          <w:p w14:paraId="0F462B2E" w14:textId="77777777" w:rsidR="008E7BC6" w:rsidRPr="00B1160C" w:rsidRDefault="008E7BC6" w:rsidP="00AA7E12">
            <w:pPr>
              <w:spacing w:after="60"/>
              <w:jc w:val="center"/>
              <w:rPr>
                <w:b/>
                <w:bCs/>
                <w:color w:val="000000"/>
                <w:sz w:val="16"/>
                <w:szCs w:val="16"/>
                <w:lang w:val="en-US"/>
              </w:rPr>
            </w:pPr>
            <w:r w:rsidRPr="00B1160C">
              <w:rPr>
                <w:b/>
                <w:bCs/>
                <w:color w:val="000000"/>
                <w:sz w:val="16"/>
                <w:szCs w:val="16"/>
                <w:lang w:val="en-US"/>
              </w:rPr>
              <w:t>Denumirea Proiectului</w:t>
            </w:r>
          </w:p>
        </w:tc>
        <w:tc>
          <w:tcPr>
            <w:tcW w:w="1134" w:type="dxa"/>
            <w:tcBorders>
              <w:top w:val="single" w:sz="8" w:space="0" w:color="auto"/>
              <w:left w:val="nil"/>
              <w:bottom w:val="single" w:sz="8" w:space="0" w:color="auto"/>
              <w:right w:val="single" w:sz="8" w:space="0" w:color="auto"/>
            </w:tcBorders>
            <w:vAlign w:val="center"/>
            <w:hideMark/>
          </w:tcPr>
          <w:p w14:paraId="11F3316C" w14:textId="77777777" w:rsidR="008E7BC6" w:rsidRPr="00B1160C" w:rsidRDefault="008E7BC6" w:rsidP="00AA7E12">
            <w:pPr>
              <w:spacing w:after="60"/>
              <w:jc w:val="center"/>
              <w:rPr>
                <w:b/>
                <w:bCs/>
                <w:color w:val="000000"/>
                <w:sz w:val="16"/>
                <w:szCs w:val="16"/>
                <w:lang w:val="it-IT"/>
              </w:rPr>
            </w:pPr>
            <w:r w:rsidRPr="00B1160C">
              <w:rPr>
                <w:b/>
                <w:bCs/>
                <w:color w:val="000000"/>
                <w:sz w:val="16"/>
                <w:szCs w:val="16"/>
                <w:lang w:val="it-IT"/>
              </w:rPr>
              <w:t>Bugetul prevăzut*) pe program (lei)</w:t>
            </w:r>
          </w:p>
        </w:tc>
        <w:tc>
          <w:tcPr>
            <w:tcW w:w="1275" w:type="dxa"/>
            <w:tcBorders>
              <w:top w:val="single" w:sz="8" w:space="0" w:color="auto"/>
              <w:left w:val="nil"/>
              <w:bottom w:val="single" w:sz="8" w:space="0" w:color="auto"/>
              <w:right w:val="single" w:sz="8" w:space="0" w:color="auto"/>
            </w:tcBorders>
            <w:vAlign w:val="center"/>
            <w:hideMark/>
          </w:tcPr>
          <w:p w14:paraId="39BBA811" w14:textId="77777777" w:rsidR="008E7BC6" w:rsidRPr="00B1160C" w:rsidRDefault="008E7BC6" w:rsidP="00AA7E12">
            <w:pPr>
              <w:spacing w:after="60"/>
              <w:jc w:val="center"/>
              <w:rPr>
                <w:b/>
                <w:bCs/>
                <w:color w:val="000000"/>
                <w:sz w:val="16"/>
                <w:szCs w:val="16"/>
                <w:lang w:val="en-US"/>
              </w:rPr>
            </w:pPr>
            <w:r w:rsidRPr="00B1160C">
              <w:rPr>
                <w:b/>
                <w:bCs/>
                <w:color w:val="000000"/>
                <w:sz w:val="16"/>
                <w:szCs w:val="16"/>
                <w:lang w:val="en-US"/>
              </w:rPr>
              <w:t>Buget consumat la finele anului (lei)</w:t>
            </w:r>
          </w:p>
        </w:tc>
      </w:tr>
      <w:tr w:rsidR="008E7BC6" w:rsidRPr="00B1160C" w14:paraId="2450BB1D" w14:textId="77777777" w:rsidTr="008E7BC6">
        <w:trPr>
          <w:trHeight w:val="3465"/>
        </w:trPr>
        <w:tc>
          <w:tcPr>
            <w:tcW w:w="709" w:type="dxa"/>
            <w:tcBorders>
              <w:top w:val="nil"/>
              <w:left w:val="single" w:sz="8" w:space="0" w:color="auto"/>
              <w:bottom w:val="single" w:sz="4" w:space="0" w:color="auto"/>
              <w:right w:val="single" w:sz="4" w:space="0" w:color="auto"/>
            </w:tcBorders>
            <w:vAlign w:val="center"/>
            <w:hideMark/>
          </w:tcPr>
          <w:p w14:paraId="71A6AFEC"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w:t>
            </w:r>
          </w:p>
        </w:tc>
        <w:tc>
          <w:tcPr>
            <w:tcW w:w="1985" w:type="dxa"/>
            <w:tcBorders>
              <w:top w:val="nil"/>
              <w:left w:val="nil"/>
              <w:bottom w:val="single" w:sz="4" w:space="0" w:color="auto"/>
              <w:right w:val="single" w:sz="4" w:space="0" w:color="auto"/>
            </w:tcBorders>
            <w:vAlign w:val="center"/>
            <w:hideMark/>
          </w:tcPr>
          <w:p w14:paraId="22B7E58D"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 xml:space="preserve">DRAMATURGIE UNIVERSALĂ CLASICĂ </w:t>
            </w:r>
          </w:p>
        </w:tc>
        <w:tc>
          <w:tcPr>
            <w:tcW w:w="2337" w:type="dxa"/>
            <w:tcBorders>
              <w:top w:val="nil"/>
              <w:left w:val="nil"/>
              <w:bottom w:val="single" w:sz="4" w:space="0" w:color="auto"/>
              <w:right w:val="single" w:sz="4" w:space="0" w:color="auto"/>
            </w:tcBorders>
            <w:vAlign w:val="center"/>
            <w:hideMark/>
          </w:tcPr>
          <w:p w14:paraId="03EE0C99" w14:textId="77777777" w:rsidR="008E7BC6" w:rsidRPr="00B1160C" w:rsidRDefault="008E7BC6" w:rsidP="00AA7E12">
            <w:pPr>
              <w:spacing w:after="60"/>
              <w:rPr>
                <w:color w:val="000000"/>
                <w:sz w:val="16"/>
                <w:szCs w:val="16"/>
                <w:lang w:val="en-US"/>
              </w:rPr>
            </w:pPr>
            <w:r w:rsidRPr="00B1160C">
              <w:rPr>
                <w:color w:val="000000"/>
                <w:sz w:val="16"/>
                <w:szCs w:val="16"/>
                <w:lang w:val="en-US"/>
              </w:rPr>
              <w:t>Programul aduce în prim-plan texte clasice din dramaturgia universală, redescoperind capodoperele care au modelat istoria teatrului. Inițiativa oferă publicului o experiență culturală rafinată, demonstrând că marile texte ale umanității rămân profund actuale și capabile să oglindească societatea contemporană.</w:t>
            </w:r>
          </w:p>
        </w:tc>
        <w:tc>
          <w:tcPr>
            <w:tcW w:w="1207" w:type="dxa"/>
            <w:tcBorders>
              <w:top w:val="nil"/>
              <w:left w:val="nil"/>
              <w:bottom w:val="single" w:sz="4" w:space="0" w:color="auto"/>
              <w:right w:val="single" w:sz="4" w:space="0" w:color="auto"/>
            </w:tcBorders>
            <w:vAlign w:val="center"/>
            <w:hideMark/>
          </w:tcPr>
          <w:p w14:paraId="5E65E9CD"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w:t>
            </w:r>
          </w:p>
        </w:tc>
        <w:tc>
          <w:tcPr>
            <w:tcW w:w="1984" w:type="dxa"/>
            <w:tcBorders>
              <w:top w:val="nil"/>
              <w:left w:val="nil"/>
              <w:bottom w:val="single" w:sz="4" w:space="0" w:color="auto"/>
              <w:right w:val="single" w:sz="4" w:space="0" w:color="auto"/>
            </w:tcBorders>
            <w:vAlign w:val="center"/>
            <w:hideMark/>
          </w:tcPr>
          <w:p w14:paraId="06C73B5D" w14:textId="77777777" w:rsidR="008E7BC6" w:rsidRPr="00B1160C" w:rsidRDefault="008E7BC6" w:rsidP="00AA7E12">
            <w:pPr>
              <w:spacing w:after="60"/>
              <w:rPr>
                <w:color w:val="000000"/>
                <w:sz w:val="16"/>
                <w:szCs w:val="16"/>
                <w:lang w:val="en-US"/>
              </w:rPr>
            </w:pPr>
            <w:r w:rsidRPr="00B1160C">
              <w:rPr>
                <w:color w:val="000000"/>
                <w:sz w:val="16"/>
                <w:szCs w:val="16"/>
                <w:lang w:val="en-US"/>
              </w:rPr>
              <w:t xml:space="preserve">premiera spectacolului </w:t>
            </w:r>
            <w:r w:rsidRPr="00B1160C">
              <w:rPr>
                <w:b/>
                <w:bCs/>
                <w:color w:val="000000"/>
                <w:sz w:val="16"/>
                <w:szCs w:val="16"/>
                <w:lang w:val="en-US"/>
              </w:rPr>
              <w:t>„CUM VĂ PLACE“</w:t>
            </w:r>
            <w:r w:rsidRPr="00B1160C">
              <w:rPr>
                <w:color w:val="000000"/>
                <w:sz w:val="16"/>
                <w:szCs w:val="16"/>
                <w:lang w:val="en-US"/>
              </w:rPr>
              <w:t xml:space="preserve"> de William Shakespeare, regia Andreea Lucaci</w:t>
            </w:r>
          </w:p>
        </w:tc>
        <w:tc>
          <w:tcPr>
            <w:tcW w:w="1134" w:type="dxa"/>
            <w:tcBorders>
              <w:top w:val="nil"/>
              <w:left w:val="nil"/>
              <w:bottom w:val="single" w:sz="4" w:space="0" w:color="auto"/>
              <w:right w:val="single" w:sz="4" w:space="0" w:color="auto"/>
            </w:tcBorders>
            <w:vAlign w:val="center"/>
            <w:hideMark/>
          </w:tcPr>
          <w:p w14:paraId="243D02C1"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380,000</w:t>
            </w:r>
          </w:p>
        </w:tc>
        <w:tc>
          <w:tcPr>
            <w:tcW w:w="1275" w:type="dxa"/>
            <w:tcBorders>
              <w:top w:val="nil"/>
              <w:left w:val="nil"/>
              <w:bottom w:val="single" w:sz="4" w:space="0" w:color="auto"/>
              <w:right w:val="single" w:sz="8" w:space="0" w:color="auto"/>
            </w:tcBorders>
            <w:vAlign w:val="center"/>
            <w:hideMark/>
          </w:tcPr>
          <w:p w14:paraId="539F60C8"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372,941 </w:t>
            </w:r>
          </w:p>
        </w:tc>
      </w:tr>
      <w:tr w:rsidR="008E7BC6" w:rsidRPr="00B1160C" w14:paraId="3C48690C" w14:textId="77777777" w:rsidTr="008E7BC6">
        <w:trPr>
          <w:trHeight w:val="3150"/>
        </w:trPr>
        <w:tc>
          <w:tcPr>
            <w:tcW w:w="709" w:type="dxa"/>
            <w:tcBorders>
              <w:top w:val="nil"/>
              <w:left w:val="single" w:sz="8" w:space="0" w:color="auto"/>
              <w:bottom w:val="single" w:sz="4" w:space="0" w:color="auto"/>
              <w:right w:val="single" w:sz="4" w:space="0" w:color="auto"/>
            </w:tcBorders>
            <w:vAlign w:val="center"/>
            <w:hideMark/>
          </w:tcPr>
          <w:p w14:paraId="482714F0"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w:t>
            </w:r>
          </w:p>
        </w:tc>
        <w:tc>
          <w:tcPr>
            <w:tcW w:w="1985" w:type="dxa"/>
            <w:tcBorders>
              <w:top w:val="nil"/>
              <w:left w:val="nil"/>
              <w:bottom w:val="single" w:sz="4" w:space="0" w:color="auto"/>
              <w:right w:val="single" w:sz="4" w:space="0" w:color="auto"/>
            </w:tcBorders>
            <w:vAlign w:val="center"/>
            <w:hideMark/>
          </w:tcPr>
          <w:p w14:paraId="1E5B0704"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TEATRU DEZBATERE</w:t>
            </w:r>
          </w:p>
        </w:tc>
        <w:tc>
          <w:tcPr>
            <w:tcW w:w="2337" w:type="dxa"/>
            <w:tcBorders>
              <w:top w:val="nil"/>
              <w:left w:val="nil"/>
              <w:bottom w:val="single" w:sz="4" w:space="0" w:color="auto"/>
              <w:right w:val="single" w:sz="4" w:space="0" w:color="auto"/>
            </w:tcBorders>
            <w:vAlign w:val="center"/>
            <w:hideMark/>
          </w:tcPr>
          <w:p w14:paraId="2528F767" w14:textId="77777777" w:rsidR="008E7BC6" w:rsidRPr="00B1160C" w:rsidRDefault="008E7BC6" w:rsidP="00AA7E12">
            <w:pPr>
              <w:spacing w:after="60"/>
              <w:jc w:val="both"/>
              <w:rPr>
                <w:color w:val="000000"/>
                <w:sz w:val="16"/>
                <w:szCs w:val="16"/>
                <w:lang w:val="en-US"/>
              </w:rPr>
            </w:pPr>
            <w:r w:rsidRPr="00B1160C">
              <w:rPr>
                <w:color w:val="000000"/>
                <w:sz w:val="16"/>
                <w:szCs w:val="16"/>
                <w:lang w:val="en-US"/>
              </w:rPr>
              <w:t>Programul propune o serie de spectacole de teatru-dezbatere interactive, axate pe teme sociale actuale, unde publicul devine co-autor al acțiunii. Formatul transformă arta dramatică într-un spațiu viu de dialog, gândire critică și rezolvare colectivă a problemelor comunității.</w:t>
            </w:r>
          </w:p>
        </w:tc>
        <w:tc>
          <w:tcPr>
            <w:tcW w:w="1207" w:type="dxa"/>
            <w:tcBorders>
              <w:top w:val="nil"/>
              <w:left w:val="nil"/>
              <w:bottom w:val="single" w:sz="4" w:space="0" w:color="auto"/>
              <w:right w:val="single" w:sz="4" w:space="0" w:color="auto"/>
            </w:tcBorders>
            <w:vAlign w:val="center"/>
            <w:hideMark/>
          </w:tcPr>
          <w:p w14:paraId="2FA7E0D1"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w:t>
            </w:r>
          </w:p>
        </w:tc>
        <w:tc>
          <w:tcPr>
            <w:tcW w:w="1984" w:type="dxa"/>
            <w:tcBorders>
              <w:top w:val="nil"/>
              <w:left w:val="nil"/>
              <w:bottom w:val="single" w:sz="4" w:space="0" w:color="auto"/>
              <w:right w:val="single" w:sz="4" w:space="0" w:color="auto"/>
            </w:tcBorders>
            <w:vAlign w:val="center"/>
            <w:hideMark/>
          </w:tcPr>
          <w:p w14:paraId="566886D2" w14:textId="77777777" w:rsidR="008E7BC6" w:rsidRPr="00B1160C" w:rsidRDefault="008E7BC6" w:rsidP="00AA7E12">
            <w:pPr>
              <w:spacing w:after="60"/>
              <w:rPr>
                <w:color w:val="000000"/>
                <w:sz w:val="16"/>
                <w:szCs w:val="16"/>
                <w:lang w:val="en-US"/>
              </w:rPr>
            </w:pPr>
            <w:r w:rsidRPr="00B1160C">
              <w:rPr>
                <w:color w:val="000000"/>
                <w:sz w:val="16"/>
                <w:szCs w:val="16"/>
                <w:lang w:val="en-US"/>
              </w:rPr>
              <w:t xml:space="preserve">premiera spectacolului </w:t>
            </w:r>
            <w:r w:rsidRPr="00B1160C">
              <w:rPr>
                <w:b/>
                <w:bCs/>
                <w:color w:val="000000"/>
                <w:sz w:val="16"/>
                <w:szCs w:val="16"/>
                <w:lang w:val="en-US"/>
              </w:rPr>
              <w:t>„TEROARE“</w:t>
            </w:r>
            <w:r w:rsidRPr="00B1160C">
              <w:rPr>
                <w:color w:val="000000"/>
                <w:sz w:val="16"/>
                <w:szCs w:val="16"/>
                <w:lang w:val="en-US"/>
              </w:rPr>
              <w:t xml:space="preserve"> de Ferdinand von Schirach, regia Radu Nica</w:t>
            </w:r>
          </w:p>
        </w:tc>
        <w:tc>
          <w:tcPr>
            <w:tcW w:w="1134" w:type="dxa"/>
            <w:tcBorders>
              <w:top w:val="nil"/>
              <w:left w:val="nil"/>
              <w:bottom w:val="single" w:sz="4" w:space="0" w:color="auto"/>
              <w:right w:val="single" w:sz="4" w:space="0" w:color="auto"/>
            </w:tcBorders>
            <w:vAlign w:val="center"/>
            <w:hideMark/>
          </w:tcPr>
          <w:p w14:paraId="0308F86A"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280,000 </w:t>
            </w:r>
          </w:p>
        </w:tc>
        <w:tc>
          <w:tcPr>
            <w:tcW w:w="1275" w:type="dxa"/>
            <w:tcBorders>
              <w:top w:val="nil"/>
              <w:left w:val="nil"/>
              <w:bottom w:val="single" w:sz="4" w:space="0" w:color="auto"/>
              <w:right w:val="single" w:sz="8" w:space="0" w:color="auto"/>
            </w:tcBorders>
            <w:vAlign w:val="center"/>
            <w:hideMark/>
          </w:tcPr>
          <w:p w14:paraId="0A2EB0FC"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279,481 </w:t>
            </w:r>
          </w:p>
        </w:tc>
      </w:tr>
      <w:tr w:rsidR="008E7BC6" w:rsidRPr="00B1160C" w14:paraId="27A57D76" w14:textId="77777777" w:rsidTr="008E7BC6">
        <w:trPr>
          <w:trHeight w:val="4410"/>
        </w:trPr>
        <w:tc>
          <w:tcPr>
            <w:tcW w:w="709" w:type="dxa"/>
            <w:tcBorders>
              <w:top w:val="single" w:sz="4" w:space="0" w:color="auto"/>
              <w:left w:val="single" w:sz="4" w:space="0" w:color="auto"/>
              <w:bottom w:val="single" w:sz="4" w:space="0" w:color="auto"/>
              <w:right w:val="single" w:sz="4" w:space="0" w:color="auto"/>
            </w:tcBorders>
            <w:vAlign w:val="center"/>
            <w:hideMark/>
          </w:tcPr>
          <w:p w14:paraId="40F2D65B"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3</w:t>
            </w:r>
          </w:p>
        </w:tc>
        <w:tc>
          <w:tcPr>
            <w:tcW w:w="1985" w:type="dxa"/>
            <w:tcBorders>
              <w:top w:val="single" w:sz="4" w:space="0" w:color="auto"/>
              <w:left w:val="nil"/>
              <w:bottom w:val="single" w:sz="4" w:space="0" w:color="auto"/>
              <w:right w:val="single" w:sz="4" w:space="0" w:color="auto"/>
            </w:tcBorders>
            <w:vAlign w:val="center"/>
            <w:hideMark/>
          </w:tcPr>
          <w:p w14:paraId="3F1625EB"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TEXTE PREMIATE</w:t>
            </w:r>
          </w:p>
        </w:tc>
        <w:tc>
          <w:tcPr>
            <w:tcW w:w="2337" w:type="dxa"/>
            <w:tcBorders>
              <w:top w:val="single" w:sz="4" w:space="0" w:color="auto"/>
              <w:left w:val="nil"/>
              <w:bottom w:val="single" w:sz="4" w:space="0" w:color="auto"/>
              <w:right w:val="single" w:sz="4" w:space="0" w:color="auto"/>
            </w:tcBorders>
            <w:vAlign w:val="center"/>
            <w:hideMark/>
          </w:tcPr>
          <w:p w14:paraId="4FB97F70" w14:textId="77777777" w:rsidR="008E7BC6" w:rsidRPr="00B1160C" w:rsidRDefault="008E7BC6" w:rsidP="00AA7E12">
            <w:pPr>
              <w:spacing w:after="60"/>
              <w:jc w:val="both"/>
              <w:rPr>
                <w:color w:val="000000"/>
                <w:sz w:val="16"/>
                <w:szCs w:val="16"/>
                <w:lang w:val="en-US"/>
              </w:rPr>
            </w:pPr>
            <w:r w:rsidRPr="00B1160C">
              <w:rPr>
                <w:color w:val="000000"/>
                <w:sz w:val="16"/>
                <w:szCs w:val="16"/>
                <w:lang w:val="en-US"/>
              </w:rPr>
              <w:t>Programul este dedicat textelor majore din dramaturgia contemporană, explorând scrieri recente care capturează direct dinamica și complexitatea lumii actuale. Prin limbajul actual și structurile dramatice inovatoare, inițiativa oferă publicului o platformă culturală vie, un spațiu de reflexie unde teatrul devine o oglindă fidelă a provocărilor și întrebărilor generației noastre.</w:t>
            </w:r>
          </w:p>
        </w:tc>
        <w:tc>
          <w:tcPr>
            <w:tcW w:w="1207" w:type="dxa"/>
            <w:tcBorders>
              <w:top w:val="single" w:sz="4" w:space="0" w:color="auto"/>
              <w:left w:val="nil"/>
              <w:bottom w:val="single" w:sz="4" w:space="0" w:color="auto"/>
              <w:right w:val="single" w:sz="4" w:space="0" w:color="auto"/>
            </w:tcBorders>
            <w:vAlign w:val="center"/>
            <w:hideMark/>
          </w:tcPr>
          <w:p w14:paraId="1A5AC814"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w:t>
            </w:r>
          </w:p>
        </w:tc>
        <w:tc>
          <w:tcPr>
            <w:tcW w:w="1984" w:type="dxa"/>
            <w:tcBorders>
              <w:top w:val="single" w:sz="4" w:space="0" w:color="auto"/>
              <w:left w:val="nil"/>
              <w:bottom w:val="single" w:sz="4" w:space="0" w:color="auto"/>
              <w:right w:val="single" w:sz="4" w:space="0" w:color="auto"/>
            </w:tcBorders>
            <w:vAlign w:val="center"/>
            <w:hideMark/>
          </w:tcPr>
          <w:p w14:paraId="27BA5952" w14:textId="77777777" w:rsidR="008E7BC6" w:rsidRPr="00B1160C" w:rsidRDefault="008E7BC6" w:rsidP="00AA7E12">
            <w:pPr>
              <w:spacing w:after="60"/>
              <w:rPr>
                <w:color w:val="000000"/>
                <w:sz w:val="16"/>
                <w:szCs w:val="16"/>
                <w:lang w:val="fr-FR"/>
              </w:rPr>
            </w:pPr>
            <w:r w:rsidRPr="00B1160C">
              <w:rPr>
                <w:color w:val="000000"/>
                <w:sz w:val="16"/>
                <w:szCs w:val="16"/>
                <w:lang w:val="fr-FR"/>
              </w:rPr>
              <w:t xml:space="preserve">premiera spectacolului </w:t>
            </w:r>
            <w:r w:rsidRPr="00B1160C">
              <w:rPr>
                <w:b/>
                <w:bCs/>
                <w:color w:val="000000"/>
                <w:sz w:val="16"/>
                <w:szCs w:val="16"/>
                <w:lang w:val="fr-FR"/>
              </w:rPr>
              <w:t>„RABBIT HOLE“</w:t>
            </w:r>
            <w:r w:rsidRPr="00B1160C">
              <w:rPr>
                <w:color w:val="000000"/>
                <w:sz w:val="16"/>
                <w:szCs w:val="16"/>
                <w:lang w:val="fr-FR"/>
              </w:rPr>
              <w:t xml:space="preserve"> de David Lindsay-Abaire, regia Claudiu Goga</w:t>
            </w:r>
          </w:p>
        </w:tc>
        <w:tc>
          <w:tcPr>
            <w:tcW w:w="1134" w:type="dxa"/>
            <w:tcBorders>
              <w:top w:val="single" w:sz="4" w:space="0" w:color="auto"/>
              <w:left w:val="nil"/>
              <w:bottom w:val="single" w:sz="4" w:space="0" w:color="auto"/>
              <w:right w:val="single" w:sz="4" w:space="0" w:color="auto"/>
            </w:tcBorders>
            <w:vAlign w:val="center"/>
            <w:hideMark/>
          </w:tcPr>
          <w:p w14:paraId="33015F2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200,000 </w:t>
            </w:r>
          </w:p>
        </w:tc>
        <w:tc>
          <w:tcPr>
            <w:tcW w:w="1275" w:type="dxa"/>
            <w:tcBorders>
              <w:top w:val="single" w:sz="4" w:space="0" w:color="auto"/>
              <w:left w:val="nil"/>
              <w:bottom w:val="single" w:sz="4" w:space="0" w:color="auto"/>
              <w:right w:val="single" w:sz="4" w:space="0" w:color="auto"/>
            </w:tcBorders>
            <w:vAlign w:val="center"/>
            <w:hideMark/>
          </w:tcPr>
          <w:p w14:paraId="56AC3621"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190,536 </w:t>
            </w:r>
          </w:p>
        </w:tc>
      </w:tr>
      <w:tr w:rsidR="008E7BC6" w:rsidRPr="00B1160C" w14:paraId="542461C8" w14:textId="77777777" w:rsidTr="008E7BC6">
        <w:trPr>
          <w:trHeight w:val="1260"/>
        </w:trPr>
        <w:tc>
          <w:tcPr>
            <w:tcW w:w="709" w:type="dxa"/>
            <w:vMerge w:val="restart"/>
            <w:tcBorders>
              <w:top w:val="nil"/>
              <w:left w:val="single" w:sz="8" w:space="0" w:color="auto"/>
              <w:bottom w:val="single" w:sz="4" w:space="0" w:color="auto"/>
              <w:right w:val="single" w:sz="4" w:space="0" w:color="auto"/>
            </w:tcBorders>
            <w:vAlign w:val="center"/>
            <w:hideMark/>
          </w:tcPr>
          <w:p w14:paraId="12CAD9CF"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lastRenderedPageBreak/>
              <w:t>4</w:t>
            </w:r>
          </w:p>
        </w:tc>
        <w:tc>
          <w:tcPr>
            <w:tcW w:w="1985" w:type="dxa"/>
            <w:vMerge w:val="restart"/>
            <w:tcBorders>
              <w:top w:val="nil"/>
              <w:left w:val="single" w:sz="4" w:space="0" w:color="auto"/>
              <w:bottom w:val="single" w:sz="4" w:space="0" w:color="auto"/>
              <w:right w:val="single" w:sz="4" w:space="0" w:color="auto"/>
            </w:tcBorders>
            <w:vAlign w:val="center"/>
            <w:hideMark/>
          </w:tcPr>
          <w:p w14:paraId="0B1287AF"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BULANDRA ONLINE</w:t>
            </w:r>
          </w:p>
        </w:tc>
        <w:tc>
          <w:tcPr>
            <w:tcW w:w="2337" w:type="dxa"/>
            <w:tcBorders>
              <w:top w:val="nil"/>
              <w:left w:val="nil"/>
              <w:bottom w:val="single" w:sz="4" w:space="0" w:color="auto"/>
              <w:right w:val="single" w:sz="4" w:space="0" w:color="auto"/>
            </w:tcBorders>
            <w:vAlign w:val="center"/>
            <w:hideMark/>
          </w:tcPr>
          <w:p w14:paraId="60EC01DD" w14:textId="77777777" w:rsidR="008E7BC6" w:rsidRPr="00B1160C" w:rsidRDefault="008E7BC6" w:rsidP="00AA7E12">
            <w:pPr>
              <w:spacing w:after="60"/>
              <w:jc w:val="both"/>
              <w:rPr>
                <w:color w:val="000000"/>
                <w:sz w:val="16"/>
                <w:szCs w:val="16"/>
                <w:lang w:val="it-IT"/>
              </w:rPr>
            </w:pPr>
            <w:r w:rsidRPr="00B1160C">
              <w:rPr>
                <w:color w:val="000000"/>
                <w:sz w:val="16"/>
                <w:szCs w:val="16"/>
                <w:lang w:val="it-IT"/>
              </w:rPr>
              <w:t>Celebrarea moștenirii culturale a marelui dramaturg Ion Luca Caragiale, cu ocazia</w:t>
            </w:r>
            <w:r w:rsidRPr="00B1160C">
              <w:rPr>
                <w:i/>
                <w:iCs/>
                <w:color w:val="000000"/>
                <w:sz w:val="16"/>
                <w:szCs w:val="16"/>
                <w:lang w:val="it-IT"/>
              </w:rPr>
              <w:t xml:space="preserve"> Zilei Culturii Naționale 2025</w:t>
            </w:r>
          </w:p>
        </w:tc>
        <w:tc>
          <w:tcPr>
            <w:tcW w:w="1207" w:type="dxa"/>
            <w:vMerge w:val="restart"/>
            <w:tcBorders>
              <w:top w:val="nil"/>
              <w:left w:val="single" w:sz="4" w:space="0" w:color="auto"/>
              <w:bottom w:val="single" w:sz="4" w:space="0" w:color="auto"/>
              <w:right w:val="single" w:sz="4" w:space="0" w:color="auto"/>
            </w:tcBorders>
            <w:vAlign w:val="center"/>
            <w:hideMark/>
          </w:tcPr>
          <w:p w14:paraId="59106B74"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w:t>
            </w:r>
          </w:p>
        </w:tc>
        <w:tc>
          <w:tcPr>
            <w:tcW w:w="1984" w:type="dxa"/>
            <w:tcBorders>
              <w:top w:val="nil"/>
              <w:left w:val="nil"/>
              <w:bottom w:val="single" w:sz="4" w:space="0" w:color="auto"/>
              <w:right w:val="single" w:sz="4" w:space="0" w:color="auto"/>
            </w:tcBorders>
            <w:vAlign w:val="center"/>
            <w:hideMark/>
          </w:tcPr>
          <w:p w14:paraId="65F717C1" w14:textId="77777777" w:rsidR="008E7BC6" w:rsidRPr="00B1160C" w:rsidRDefault="008E7BC6" w:rsidP="00AA7E12">
            <w:pPr>
              <w:spacing w:after="60"/>
              <w:rPr>
                <w:color w:val="000000"/>
                <w:sz w:val="16"/>
                <w:szCs w:val="16"/>
                <w:lang w:val="it-IT"/>
              </w:rPr>
            </w:pPr>
            <w:r w:rsidRPr="00B1160C">
              <w:rPr>
                <w:color w:val="000000"/>
                <w:sz w:val="16"/>
                <w:szCs w:val="16"/>
                <w:lang w:val="it-IT"/>
              </w:rPr>
              <w:t xml:space="preserve">difuzarea online a spectacolului </w:t>
            </w:r>
            <w:r w:rsidRPr="00B1160C">
              <w:rPr>
                <w:b/>
                <w:bCs/>
                <w:color w:val="000000"/>
                <w:sz w:val="16"/>
                <w:szCs w:val="16"/>
                <w:lang w:val="it-IT"/>
              </w:rPr>
              <w:t>„O NOAPTE FURTUNOASĂ sau NR. 9“</w:t>
            </w:r>
            <w:r w:rsidRPr="00B1160C">
              <w:rPr>
                <w:color w:val="000000"/>
                <w:sz w:val="16"/>
                <w:szCs w:val="16"/>
                <w:lang w:val="it-IT"/>
              </w:rPr>
              <w:t xml:space="preserve"> de Ion Luca Caragiale, regia Teodora Câmpineanu </w:t>
            </w:r>
          </w:p>
        </w:tc>
        <w:tc>
          <w:tcPr>
            <w:tcW w:w="1134" w:type="dxa"/>
            <w:tcBorders>
              <w:top w:val="nil"/>
              <w:left w:val="nil"/>
              <w:bottom w:val="single" w:sz="4" w:space="0" w:color="auto"/>
              <w:right w:val="single" w:sz="4" w:space="0" w:color="auto"/>
            </w:tcBorders>
            <w:vAlign w:val="center"/>
            <w:hideMark/>
          </w:tcPr>
          <w:p w14:paraId="5357466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563541A6"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4CD14223" w14:textId="77777777" w:rsidTr="008E7BC6">
        <w:trPr>
          <w:trHeight w:val="1890"/>
        </w:trPr>
        <w:tc>
          <w:tcPr>
            <w:tcW w:w="10632" w:type="dxa"/>
            <w:vMerge/>
            <w:tcBorders>
              <w:top w:val="nil"/>
              <w:left w:val="single" w:sz="8" w:space="0" w:color="auto"/>
              <w:bottom w:val="single" w:sz="4" w:space="0" w:color="auto"/>
              <w:right w:val="single" w:sz="4" w:space="0" w:color="auto"/>
            </w:tcBorders>
            <w:vAlign w:val="center"/>
            <w:hideMark/>
          </w:tcPr>
          <w:p w14:paraId="12C825C1"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235D0667" w14:textId="77777777" w:rsidR="008E7BC6" w:rsidRPr="00B1160C" w:rsidRDefault="008E7BC6" w:rsidP="00AA7E12">
            <w:pPr>
              <w:spacing w:after="60"/>
              <w:rPr>
                <w:b/>
                <w:bCs/>
                <w:color w:val="000000"/>
                <w:sz w:val="16"/>
                <w:szCs w:val="16"/>
                <w:lang w:val="en-US"/>
              </w:rPr>
            </w:pPr>
          </w:p>
        </w:tc>
        <w:tc>
          <w:tcPr>
            <w:tcW w:w="2337" w:type="dxa"/>
            <w:tcBorders>
              <w:top w:val="nil"/>
              <w:left w:val="nil"/>
              <w:bottom w:val="single" w:sz="4" w:space="0" w:color="auto"/>
              <w:right w:val="single" w:sz="4" w:space="0" w:color="auto"/>
            </w:tcBorders>
            <w:vAlign w:val="center"/>
            <w:hideMark/>
          </w:tcPr>
          <w:p w14:paraId="42CB541E" w14:textId="77777777" w:rsidR="008E7BC6" w:rsidRPr="00B1160C" w:rsidRDefault="008E7BC6" w:rsidP="00AA7E12">
            <w:pPr>
              <w:spacing w:after="60"/>
              <w:jc w:val="both"/>
              <w:rPr>
                <w:color w:val="000000"/>
                <w:sz w:val="16"/>
                <w:szCs w:val="16"/>
                <w:lang w:val="it-IT"/>
              </w:rPr>
            </w:pPr>
            <w:r w:rsidRPr="00B1160C">
              <w:rPr>
                <w:color w:val="000000"/>
                <w:sz w:val="16"/>
                <w:szCs w:val="16"/>
                <w:lang w:val="it-IT"/>
              </w:rPr>
              <w:t xml:space="preserve">Lecturi din volumul „Bucureștiul meu“ (Humanitas, 2016), interpretate de actori ai Teatrului Bulandra și difuzate online cu ocazia </w:t>
            </w:r>
            <w:r w:rsidRPr="00B1160C">
              <w:rPr>
                <w:i/>
                <w:iCs/>
                <w:color w:val="000000"/>
                <w:sz w:val="16"/>
                <w:szCs w:val="16"/>
                <w:lang w:val="it-IT"/>
              </w:rPr>
              <w:t>Zilelor Bucureștiului 2025</w:t>
            </w:r>
          </w:p>
        </w:tc>
        <w:tc>
          <w:tcPr>
            <w:tcW w:w="1207" w:type="dxa"/>
            <w:vMerge/>
            <w:tcBorders>
              <w:top w:val="nil"/>
              <w:left w:val="single" w:sz="4" w:space="0" w:color="auto"/>
              <w:bottom w:val="single" w:sz="4" w:space="0" w:color="auto"/>
              <w:right w:val="single" w:sz="4" w:space="0" w:color="auto"/>
            </w:tcBorders>
            <w:vAlign w:val="center"/>
            <w:hideMark/>
          </w:tcPr>
          <w:p w14:paraId="0D66CD4E"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3BDEEAF9" w14:textId="77777777" w:rsidR="008E7BC6" w:rsidRPr="00B1160C" w:rsidRDefault="008E7BC6" w:rsidP="00AA7E12">
            <w:pPr>
              <w:spacing w:after="60"/>
              <w:rPr>
                <w:b/>
                <w:bCs/>
                <w:color w:val="000000"/>
                <w:sz w:val="16"/>
                <w:szCs w:val="16"/>
                <w:lang w:val="it-IT"/>
              </w:rPr>
            </w:pPr>
            <w:r w:rsidRPr="00B1160C">
              <w:rPr>
                <w:b/>
                <w:bCs/>
                <w:color w:val="000000"/>
                <w:sz w:val="16"/>
                <w:szCs w:val="16"/>
                <w:lang w:val="it-IT"/>
              </w:rPr>
              <w:t xml:space="preserve">ZILELE BUCUREȘTIULUI </w:t>
            </w:r>
            <w:r w:rsidRPr="00B1160C">
              <w:rPr>
                <w:color w:val="000000"/>
                <w:sz w:val="16"/>
                <w:szCs w:val="16"/>
                <w:lang w:val="it-IT"/>
              </w:rPr>
              <w:t>sărbătorite la Teatrul Bulandra</w:t>
            </w:r>
            <w:r w:rsidRPr="00B1160C">
              <w:rPr>
                <w:b/>
                <w:bCs/>
                <w:color w:val="000000"/>
                <w:sz w:val="16"/>
                <w:szCs w:val="16"/>
                <w:lang w:val="it-IT"/>
              </w:rPr>
              <w:t xml:space="preserve"> </w:t>
            </w:r>
            <w:r w:rsidRPr="00B1160C">
              <w:rPr>
                <w:color w:val="000000"/>
                <w:sz w:val="16"/>
                <w:szCs w:val="16"/>
                <w:lang w:val="it-IT"/>
              </w:rPr>
              <w:t>(Lecturi online)</w:t>
            </w:r>
          </w:p>
        </w:tc>
        <w:tc>
          <w:tcPr>
            <w:tcW w:w="1134" w:type="dxa"/>
            <w:tcBorders>
              <w:top w:val="nil"/>
              <w:left w:val="nil"/>
              <w:bottom w:val="single" w:sz="4" w:space="0" w:color="auto"/>
              <w:right w:val="single" w:sz="4" w:space="0" w:color="auto"/>
            </w:tcBorders>
            <w:vAlign w:val="center"/>
            <w:hideMark/>
          </w:tcPr>
          <w:p w14:paraId="71E930C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1A01A986"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6F81922C" w14:textId="77777777" w:rsidTr="008E7BC6">
        <w:trPr>
          <w:trHeight w:val="945"/>
        </w:trPr>
        <w:tc>
          <w:tcPr>
            <w:tcW w:w="709" w:type="dxa"/>
            <w:vMerge w:val="restart"/>
            <w:tcBorders>
              <w:top w:val="nil"/>
              <w:left w:val="single" w:sz="8" w:space="0" w:color="auto"/>
              <w:bottom w:val="single" w:sz="4" w:space="0" w:color="auto"/>
              <w:right w:val="single" w:sz="4" w:space="0" w:color="auto"/>
            </w:tcBorders>
            <w:vAlign w:val="center"/>
            <w:hideMark/>
          </w:tcPr>
          <w:p w14:paraId="12E304FF"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5</w:t>
            </w:r>
          </w:p>
        </w:tc>
        <w:tc>
          <w:tcPr>
            <w:tcW w:w="1985" w:type="dxa"/>
            <w:vMerge w:val="restart"/>
            <w:tcBorders>
              <w:top w:val="nil"/>
              <w:left w:val="single" w:sz="4" w:space="0" w:color="auto"/>
              <w:bottom w:val="single" w:sz="4" w:space="0" w:color="auto"/>
              <w:right w:val="single" w:sz="4" w:space="0" w:color="auto"/>
            </w:tcBorders>
            <w:vAlign w:val="center"/>
            <w:hideMark/>
          </w:tcPr>
          <w:p w14:paraId="2A435AAB"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PERSPECTIVE CONTEMPORANE</w:t>
            </w:r>
          </w:p>
        </w:tc>
        <w:tc>
          <w:tcPr>
            <w:tcW w:w="2337" w:type="dxa"/>
            <w:vMerge w:val="restart"/>
            <w:tcBorders>
              <w:top w:val="nil"/>
              <w:left w:val="single" w:sz="4" w:space="0" w:color="auto"/>
              <w:bottom w:val="single" w:sz="4" w:space="0" w:color="auto"/>
              <w:right w:val="single" w:sz="4" w:space="0" w:color="auto"/>
            </w:tcBorders>
            <w:vAlign w:val="center"/>
            <w:hideMark/>
          </w:tcPr>
          <w:p w14:paraId="74FA1627" w14:textId="77777777" w:rsidR="008E7BC6" w:rsidRPr="00B1160C" w:rsidRDefault="008E7BC6" w:rsidP="00AA7E12">
            <w:pPr>
              <w:spacing w:after="60"/>
              <w:jc w:val="both"/>
              <w:rPr>
                <w:color w:val="000000"/>
                <w:sz w:val="16"/>
                <w:szCs w:val="16"/>
                <w:lang w:val="en-US"/>
              </w:rPr>
            </w:pPr>
            <w:r w:rsidRPr="00B1160C">
              <w:rPr>
                <w:color w:val="000000"/>
                <w:sz w:val="16"/>
                <w:szCs w:val="16"/>
                <w:lang w:val="en-US"/>
              </w:rPr>
              <w:t>O serie de spectacole-lectură, în care actorii sunt deopotrivă regizori și dramaturgi</w:t>
            </w:r>
          </w:p>
        </w:tc>
        <w:tc>
          <w:tcPr>
            <w:tcW w:w="1207" w:type="dxa"/>
            <w:vMerge w:val="restart"/>
            <w:tcBorders>
              <w:top w:val="nil"/>
              <w:left w:val="single" w:sz="4" w:space="0" w:color="auto"/>
              <w:bottom w:val="single" w:sz="4" w:space="0" w:color="auto"/>
              <w:right w:val="single" w:sz="4" w:space="0" w:color="auto"/>
            </w:tcBorders>
            <w:vAlign w:val="center"/>
            <w:hideMark/>
          </w:tcPr>
          <w:p w14:paraId="3930D3AC"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w:t>
            </w:r>
          </w:p>
        </w:tc>
        <w:tc>
          <w:tcPr>
            <w:tcW w:w="1984" w:type="dxa"/>
            <w:tcBorders>
              <w:top w:val="nil"/>
              <w:left w:val="nil"/>
              <w:bottom w:val="single" w:sz="4" w:space="0" w:color="auto"/>
              <w:right w:val="single" w:sz="4" w:space="0" w:color="auto"/>
            </w:tcBorders>
            <w:vAlign w:val="center"/>
            <w:hideMark/>
          </w:tcPr>
          <w:p w14:paraId="213550EB" w14:textId="77777777" w:rsidR="008E7BC6" w:rsidRPr="00B1160C" w:rsidRDefault="008E7BC6" w:rsidP="00AA7E12">
            <w:pPr>
              <w:spacing w:after="60"/>
              <w:rPr>
                <w:b/>
                <w:bCs/>
                <w:color w:val="000000"/>
                <w:sz w:val="16"/>
                <w:szCs w:val="16"/>
                <w:lang w:val="en-US"/>
              </w:rPr>
            </w:pPr>
            <w:r w:rsidRPr="00B1160C">
              <w:rPr>
                <w:b/>
                <w:bCs/>
                <w:color w:val="000000"/>
                <w:sz w:val="16"/>
                <w:szCs w:val="16"/>
                <w:lang w:val="en-US"/>
              </w:rPr>
              <w:t xml:space="preserve">„ACTRIȚE ȘI CUVINTE“ </w:t>
            </w:r>
            <w:r w:rsidRPr="00B1160C">
              <w:rPr>
                <w:color w:val="000000"/>
                <w:sz w:val="16"/>
                <w:szCs w:val="16"/>
                <w:lang w:val="en-US"/>
              </w:rPr>
              <w:t>– texte de Alina Grigore, Theodora Sandu și Andreea Mateiu</w:t>
            </w:r>
          </w:p>
        </w:tc>
        <w:tc>
          <w:tcPr>
            <w:tcW w:w="1134" w:type="dxa"/>
            <w:tcBorders>
              <w:top w:val="nil"/>
              <w:left w:val="nil"/>
              <w:bottom w:val="single" w:sz="4" w:space="0" w:color="auto"/>
              <w:right w:val="single" w:sz="4" w:space="0" w:color="auto"/>
            </w:tcBorders>
            <w:vAlign w:val="center"/>
            <w:hideMark/>
          </w:tcPr>
          <w:p w14:paraId="156DFC46"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3773C60C"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7E6BECF1" w14:textId="77777777" w:rsidTr="008E7BC6">
        <w:trPr>
          <w:trHeight w:val="945"/>
        </w:trPr>
        <w:tc>
          <w:tcPr>
            <w:tcW w:w="10632" w:type="dxa"/>
            <w:vMerge/>
            <w:tcBorders>
              <w:top w:val="nil"/>
              <w:left w:val="single" w:sz="8" w:space="0" w:color="auto"/>
              <w:bottom w:val="single" w:sz="4" w:space="0" w:color="auto"/>
              <w:right w:val="single" w:sz="4" w:space="0" w:color="auto"/>
            </w:tcBorders>
            <w:vAlign w:val="center"/>
            <w:hideMark/>
          </w:tcPr>
          <w:p w14:paraId="58D19DB1"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7C9B64F1"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707C62FD" w14:textId="77777777" w:rsidR="008E7BC6" w:rsidRPr="00B1160C" w:rsidRDefault="008E7BC6" w:rsidP="00AA7E12">
            <w:pPr>
              <w:spacing w:after="60"/>
              <w:rPr>
                <w:color w:val="000000"/>
                <w:sz w:val="16"/>
                <w:szCs w:val="16"/>
                <w:lang w:val="en-US"/>
              </w:rPr>
            </w:pPr>
          </w:p>
        </w:tc>
        <w:tc>
          <w:tcPr>
            <w:tcW w:w="1207" w:type="dxa"/>
            <w:vMerge/>
            <w:tcBorders>
              <w:top w:val="nil"/>
              <w:left w:val="single" w:sz="4" w:space="0" w:color="auto"/>
              <w:bottom w:val="single" w:sz="4" w:space="0" w:color="auto"/>
              <w:right w:val="single" w:sz="4" w:space="0" w:color="auto"/>
            </w:tcBorders>
            <w:vAlign w:val="center"/>
            <w:hideMark/>
          </w:tcPr>
          <w:p w14:paraId="6EEE8469"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4F5A9DC4" w14:textId="77777777" w:rsidR="008E7BC6" w:rsidRPr="00B1160C" w:rsidRDefault="008E7BC6" w:rsidP="00AA7E12">
            <w:pPr>
              <w:spacing w:after="60"/>
              <w:rPr>
                <w:b/>
                <w:bCs/>
                <w:color w:val="000000"/>
                <w:sz w:val="16"/>
                <w:szCs w:val="16"/>
                <w:lang w:val="en-US"/>
              </w:rPr>
            </w:pPr>
            <w:r w:rsidRPr="00B1160C">
              <w:rPr>
                <w:b/>
                <w:bCs/>
                <w:color w:val="000000"/>
                <w:sz w:val="16"/>
                <w:szCs w:val="16"/>
                <w:lang w:val="en-US"/>
              </w:rPr>
              <w:t xml:space="preserve">„ACTUL II“ </w:t>
            </w:r>
            <w:r w:rsidRPr="00B1160C">
              <w:rPr>
                <w:color w:val="000000"/>
                <w:sz w:val="16"/>
                <w:szCs w:val="16"/>
                <w:lang w:val="en-US"/>
              </w:rPr>
              <w:t>– texte de Teodora Tudose, Ionuț Vișan, Ionuț Toader și Răzvan Teodorescu</w:t>
            </w:r>
          </w:p>
        </w:tc>
        <w:tc>
          <w:tcPr>
            <w:tcW w:w="1134" w:type="dxa"/>
            <w:tcBorders>
              <w:top w:val="nil"/>
              <w:left w:val="nil"/>
              <w:bottom w:val="single" w:sz="4" w:space="0" w:color="auto"/>
              <w:right w:val="single" w:sz="4" w:space="0" w:color="auto"/>
            </w:tcBorders>
            <w:vAlign w:val="center"/>
            <w:hideMark/>
          </w:tcPr>
          <w:p w14:paraId="62633826"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136E02B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4C17ED8A" w14:textId="77777777" w:rsidTr="008E7BC6">
        <w:trPr>
          <w:trHeight w:val="945"/>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D6DC30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6</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14:paraId="46E099F9"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BULANDRA ITINERANTĂ</w:t>
            </w:r>
          </w:p>
        </w:tc>
        <w:tc>
          <w:tcPr>
            <w:tcW w:w="2337" w:type="dxa"/>
            <w:vMerge w:val="restart"/>
            <w:tcBorders>
              <w:top w:val="single" w:sz="4" w:space="0" w:color="auto"/>
              <w:left w:val="single" w:sz="4" w:space="0" w:color="auto"/>
              <w:bottom w:val="single" w:sz="4" w:space="0" w:color="auto"/>
              <w:right w:val="single" w:sz="4" w:space="0" w:color="auto"/>
            </w:tcBorders>
            <w:vAlign w:val="center"/>
            <w:hideMark/>
          </w:tcPr>
          <w:p w14:paraId="317FAD8A" w14:textId="77777777" w:rsidR="008E7BC6" w:rsidRPr="00B1160C" w:rsidRDefault="008E7BC6" w:rsidP="00AA7E12">
            <w:pPr>
              <w:spacing w:after="60"/>
              <w:jc w:val="both"/>
              <w:rPr>
                <w:color w:val="000000"/>
                <w:sz w:val="16"/>
                <w:szCs w:val="16"/>
                <w:lang w:val="en-US"/>
              </w:rPr>
            </w:pPr>
            <w:r w:rsidRPr="00B1160C">
              <w:rPr>
                <w:color w:val="000000"/>
                <w:sz w:val="16"/>
                <w:szCs w:val="16"/>
                <w:lang w:val="en-US"/>
              </w:rPr>
              <w:t>Spectacole de teatru aflate în repertoriul Teatrului Bulandra care au fost jucate în alte locații</w:t>
            </w:r>
          </w:p>
        </w:tc>
        <w:tc>
          <w:tcPr>
            <w:tcW w:w="1207" w:type="dxa"/>
            <w:vMerge w:val="restart"/>
            <w:tcBorders>
              <w:top w:val="single" w:sz="4" w:space="0" w:color="auto"/>
              <w:left w:val="single" w:sz="4" w:space="0" w:color="auto"/>
              <w:bottom w:val="single" w:sz="4" w:space="0" w:color="auto"/>
              <w:right w:val="single" w:sz="4" w:space="0" w:color="auto"/>
            </w:tcBorders>
            <w:vAlign w:val="center"/>
            <w:hideMark/>
          </w:tcPr>
          <w:p w14:paraId="0A3156EF"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9</w:t>
            </w:r>
          </w:p>
        </w:tc>
        <w:tc>
          <w:tcPr>
            <w:tcW w:w="1984" w:type="dxa"/>
            <w:tcBorders>
              <w:top w:val="single" w:sz="4" w:space="0" w:color="auto"/>
              <w:left w:val="nil"/>
              <w:bottom w:val="single" w:sz="4" w:space="0" w:color="auto"/>
              <w:right w:val="single" w:sz="4" w:space="0" w:color="auto"/>
            </w:tcBorders>
            <w:vAlign w:val="center"/>
            <w:hideMark/>
          </w:tcPr>
          <w:p w14:paraId="21E0D376"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„ARTĂ“</w:t>
            </w:r>
            <w:r w:rsidRPr="00B1160C">
              <w:rPr>
                <w:color w:val="000000"/>
                <w:sz w:val="16"/>
                <w:szCs w:val="16"/>
                <w:lang w:val="it-IT"/>
              </w:rPr>
              <w:t xml:space="preserve"> de Yasmina Reza, regia Cristi Juncu (la </w:t>
            </w:r>
            <w:r w:rsidRPr="00B1160C">
              <w:rPr>
                <w:i/>
                <w:iCs/>
                <w:color w:val="000000"/>
                <w:sz w:val="16"/>
                <w:szCs w:val="16"/>
                <w:lang w:val="it-IT"/>
              </w:rPr>
              <w:t>Centrul Cultural din Mioveni</w:t>
            </w:r>
            <w:r w:rsidRPr="00B1160C">
              <w:rPr>
                <w:color w:val="000000"/>
                <w:sz w:val="16"/>
                <w:szCs w:val="16"/>
                <w:lang w:val="it-IT"/>
              </w:rPr>
              <w:t>, Argeș)</w:t>
            </w:r>
          </w:p>
        </w:tc>
        <w:tc>
          <w:tcPr>
            <w:tcW w:w="1134" w:type="dxa"/>
            <w:tcBorders>
              <w:top w:val="single" w:sz="4" w:space="0" w:color="auto"/>
              <w:left w:val="nil"/>
              <w:bottom w:val="single" w:sz="4" w:space="0" w:color="auto"/>
              <w:right w:val="single" w:sz="4" w:space="0" w:color="auto"/>
            </w:tcBorders>
            <w:vAlign w:val="center"/>
            <w:hideMark/>
          </w:tcPr>
          <w:p w14:paraId="491D1807"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single" w:sz="4" w:space="0" w:color="auto"/>
              <w:left w:val="nil"/>
              <w:bottom w:val="single" w:sz="4" w:space="0" w:color="auto"/>
              <w:right w:val="single" w:sz="4" w:space="0" w:color="auto"/>
            </w:tcBorders>
            <w:vAlign w:val="center"/>
            <w:hideMark/>
          </w:tcPr>
          <w:p w14:paraId="7C2FAD4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32A31A77" w14:textId="77777777" w:rsidTr="008E7BC6">
        <w:trPr>
          <w:trHeight w:val="945"/>
        </w:trPr>
        <w:tc>
          <w:tcPr>
            <w:tcW w:w="10632" w:type="dxa"/>
            <w:vMerge/>
            <w:tcBorders>
              <w:top w:val="single" w:sz="4" w:space="0" w:color="auto"/>
              <w:left w:val="single" w:sz="4" w:space="0" w:color="auto"/>
              <w:bottom w:val="single" w:sz="4" w:space="0" w:color="auto"/>
              <w:right w:val="single" w:sz="4" w:space="0" w:color="auto"/>
            </w:tcBorders>
            <w:vAlign w:val="center"/>
            <w:hideMark/>
          </w:tcPr>
          <w:p w14:paraId="4D009223" w14:textId="77777777" w:rsidR="008E7BC6" w:rsidRPr="00B1160C" w:rsidRDefault="008E7BC6" w:rsidP="00AA7E12">
            <w:pPr>
              <w:spacing w:after="60"/>
              <w:rPr>
                <w:color w:val="000000"/>
                <w:sz w:val="16"/>
                <w:szCs w:val="16"/>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29F31BBD" w14:textId="77777777" w:rsidR="008E7BC6" w:rsidRPr="00B1160C" w:rsidRDefault="008E7BC6" w:rsidP="00AA7E12">
            <w:pPr>
              <w:spacing w:after="60"/>
              <w:rPr>
                <w:b/>
                <w:bCs/>
                <w:color w:val="000000"/>
                <w:sz w:val="16"/>
                <w:szCs w:val="16"/>
                <w:lang w:val="en-US"/>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6E7BDF06" w14:textId="77777777" w:rsidR="008E7BC6" w:rsidRPr="00B1160C" w:rsidRDefault="008E7BC6" w:rsidP="00AA7E12">
            <w:pPr>
              <w:spacing w:after="60"/>
              <w:rPr>
                <w:color w:val="000000"/>
                <w:sz w:val="16"/>
                <w:szCs w:val="16"/>
                <w:lang w:val="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2127E051" w14:textId="77777777" w:rsidR="008E7BC6" w:rsidRPr="00B1160C" w:rsidRDefault="008E7BC6" w:rsidP="00AA7E12">
            <w:pPr>
              <w:spacing w:after="60"/>
              <w:rPr>
                <w:color w:val="000000"/>
                <w:sz w:val="16"/>
                <w:szCs w:val="16"/>
                <w:lang w:val="en-US"/>
              </w:rPr>
            </w:pPr>
          </w:p>
        </w:tc>
        <w:tc>
          <w:tcPr>
            <w:tcW w:w="1984" w:type="dxa"/>
            <w:tcBorders>
              <w:top w:val="single" w:sz="4" w:space="0" w:color="auto"/>
              <w:left w:val="nil"/>
              <w:bottom w:val="single" w:sz="4" w:space="0" w:color="auto"/>
              <w:right w:val="single" w:sz="4" w:space="0" w:color="auto"/>
            </w:tcBorders>
            <w:vAlign w:val="center"/>
            <w:hideMark/>
          </w:tcPr>
          <w:p w14:paraId="11D55613"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„ARTĂ“</w:t>
            </w:r>
            <w:r w:rsidRPr="00B1160C">
              <w:rPr>
                <w:color w:val="000000"/>
                <w:sz w:val="16"/>
                <w:szCs w:val="16"/>
                <w:lang w:val="it-IT"/>
              </w:rPr>
              <w:t xml:space="preserve"> de Yasmina Reza, regia Cristi Juncu (la </w:t>
            </w:r>
            <w:r w:rsidRPr="00B1160C">
              <w:rPr>
                <w:i/>
                <w:iCs/>
                <w:color w:val="000000"/>
                <w:sz w:val="16"/>
                <w:szCs w:val="16"/>
                <w:lang w:val="it-IT"/>
              </w:rPr>
              <w:t>Teatrul Național „Marin Sorescu“</w:t>
            </w:r>
            <w:r w:rsidRPr="00B1160C">
              <w:rPr>
                <w:color w:val="000000"/>
                <w:sz w:val="16"/>
                <w:szCs w:val="16"/>
                <w:lang w:val="it-IT"/>
              </w:rPr>
              <w:t>, Craiova)</w:t>
            </w:r>
          </w:p>
        </w:tc>
        <w:tc>
          <w:tcPr>
            <w:tcW w:w="1134" w:type="dxa"/>
            <w:tcBorders>
              <w:top w:val="single" w:sz="4" w:space="0" w:color="auto"/>
              <w:left w:val="nil"/>
              <w:bottom w:val="single" w:sz="4" w:space="0" w:color="auto"/>
              <w:right w:val="single" w:sz="4" w:space="0" w:color="auto"/>
            </w:tcBorders>
            <w:vAlign w:val="center"/>
            <w:hideMark/>
          </w:tcPr>
          <w:p w14:paraId="4053D7C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single" w:sz="4" w:space="0" w:color="auto"/>
              <w:left w:val="nil"/>
              <w:bottom w:val="single" w:sz="4" w:space="0" w:color="auto"/>
              <w:right w:val="single" w:sz="4" w:space="0" w:color="auto"/>
            </w:tcBorders>
            <w:vAlign w:val="center"/>
            <w:hideMark/>
          </w:tcPr>
          <w:p w14:paraId="6B8A45C2"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319A9BB9" w14:textId="77777777" w:rsidTr="008E7BC6">
        <w:trPr>
          <w:trHeight w:val="945"/>
        </w:trPr>
        <w:tc>
          <w:tcPr>
            <w:tcW w:w="10632" w:type="dxa"/>
            <w:vMerge/>
            <w:tcBorders>
              <w:top w:val="single" w:sz="4" w:space="0" w:color="auto"/>
              <w:left w:val="single" w:sz="4" w:space="0" w:color="auto"/>
              <w:bottom w:val="single" w:sz="4" w:space="0" w:color="auto"/>
              <w:right w:val="single" w:sz="4" w:space="0" w:color="auto"/>
            </w:tcBorders>
            <w:vAlign w:val="center"/>
            <w:hideMark/>
          </w:tcPr>
          <w:p w14:paraId="363B0BCA" w14:textId="77777777" w:rsidR="008E7BC6" w:rsidRPr="00B1160C" w:rsidRDefault="008E7BC6" w:rsidP="00AA7E12">
            <w:pPr>
              <w:spacing w:after="60"/>
              <w:rPr>
                <w:color w:val="000000"/>
                <w:sz w:val="16"/>
                <w:szCs w:val="16"/>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24025F1" w14:textId="77777777" w:rsidR="008E7BC6" w:rsidRPr="00B1160C" w:rsidRDefault="008E7BC6" w:rsidP="00AA7E12">
            <w:pPr>
              <w:spacing w:after="60"/>
              <w:rPr>
                <w:b/>
                <w:bCs/>
                <w:color w:val="000000"/>
                <w:sz w:val="16"/>
                <w:szCs w:val="16"/>
                <w:lang w:val="en-US"/>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41FC550F" w14:textId="77777777" w:rsidR="008E7BC6" w:rsidRPr="00B1160C" w:rsidRDefault="008E7BC6" w:rsidP="00AA7E12">
            <w:pPr>
              <w:spacing w:after="60"/>
              <w:rPr>
                <w:color w:val="000000"/>
                <w:sz w:val="16"/>
                <w:szCs w:val="16"/>
                <w:lang w:val="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0857F75F"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31B99F99"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„ARTĂ“</w:t>
            </w:r>
            <w:r w:rsidRPr="00B1160C">
              <w:rPr>
                <w:color w:val="000000"/>
                <w:sz w:val="16"/>
                <w:szCs w:val="16"/>
                <w:lang w:val="it-IT"/>
              </w:rPr>
              <w:t xml:space="preserve"> de Yasmina Reza, regia Cristi Juncu (la </w:t>
            </w:r>
            <w:r w:rsidRPr="00B1160C">
              <w:rPr>
                <w:i/>
                <w:iCs/>
                <w:color w:val="000000"/>
                <w:sz w:val="16"/>
                <w:szCs w:val="16"/>
                <w:lang w:val="it-IT"/>
              </w:rPr>
              <w:t>Cinema Timiș</w:t>
            </w:r>
            <w:r w:rsidRPr="00B1160C">
              <w:rPr>
                <w:color w:val="000000"/>
                <w:sz w:val="16"/>
                <w:szCs w:val="16"/>
                <w:lang w:val="it-IT"/>
              </w:rPr>
              <w:t>, Timișoara)</w:t>
            </w:r>
          </w:p>
        </w:tc>
        <w:tc>
          <w:tcPr>
            <w:tcW w:w="1134" w:type="dxa"/>
            <w:tcBorders>
              <w:top w:val="nil"/>
              <w:left w:val="nil"/>
              <w:bottom w:val="single" w:sz="4" w:space="0" w:color="auto"/>
              <w:right w:val="single" w:sz="4" w:space="0" w:color="auto"/>
            </w:tcBorders>
            <w:vAlign w:val="center"/>
            <w:hideMark/>
          </w:tcPr>
          <w:p w14:paraId="392C913E"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7DCCB722"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6AB2F86E" w14:textId="77777777" w:rsidTr="008E7BC6">
        <w:trPr>
          <w:trHeight w:val="1575"/>
        </w:trPr>
        <w:tc>
          <w:tcPr>
            <w:tcW w:w="10632" w:type="dxa"/>
            <w:vMerge/>
            <w:tcBorders>
              <w:top w:val="single" w:sz="4" w:space="0" w:color="auto"/>
              <w:left w:val="single" w:sz="4" w:space="0" w:color="auto"/>
              <w:bottom w:val="single" w:sz="4" w:space="0" w:color="auto"/>
              <w:right w:val="single" w:sz="4" w:space="0" w:color="auto"/>
            </w:tcBorders>
            <w:vAlign w:val="center"/>
            <w:hideMark/>
          </w:tcPr>
          <w:p w14:paraId="1354D22A" w14:textId="77777777" w:rsidR="008E7BC6" w:rsidRPr="00B1160C" w:rsidRDefault="008E7BC6" w:rsidP="00AA7E12">
            <w:pPr>
              <w:spacing w:after="60"/>
              <w:rPr>
                <w:color w:val="000000"/>
                <w:sz w:val="16"/>
                <w:szCs w:val="16"/>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80F5373" w14:textId="77777777" w:rsidR="008E7BC6" w:rsidRPr="00B1160C" w:rsidRDefault="008E7BC6" w:rsidP="00AA7E12">
            <w:pPr>
              <w:spacing w:after="60"/>
              <w:rPr>
                <w:b/>
                <w:bCs/>
                <w:color w:val="000000"/>
                <w:sz w:val="16"/>
                <w:szCs w:val="16"/>
                <w:lang w:val="en-US"/>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3F01337A" w14:textId="77777777" w:rsidR="008E7BC6" w:rsidRPr="00B1160C" w:rsidRDefault="008E7BC6" w:rsidP="00AA7E12">
            <w:pPr>
              <w:spacing w:after="60"/>
              <w:rPr>
                <w:color w:val="000000"/>
                <w:sz w:val="16"/>
                <w:szCs w:val="16"/>
                <w:lang w:val="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2C209AD9"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79E15444"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„FAMILY.EXE“</w:t>
            </w:r>
            <w:r w:rsidRPr="00B1160C">
              <w:rPr>
                <w:color w:val="000000"/>
                <w:sz w:val="16"/>
                <w:szCs w:val="16"/>
                <w:lang w:val="it-IT"/>
              </w:rPr>
              <w:t xml:space="preserve">, textul și regia Mimi Brănescu (la </w:t>
            </w:r>
            <w:r w:rsidRPr="00B1160C">
              <w:rPr>
                <w:i/>
                <w:iCs/>
                <w:color w:val="000000"/>
                <w:sz w:val="16"/>
                <w:szCs w:val="16"/>
                <w:lang w:val="it-IT"/>
              </w:rPr>
              <w:t>Festivalul Internațional de Teatru „Povești“</w:t>
            </w:r>
            <w:r w:rsidRPr="00B1160C">
              <w:rPr>
                <w:color w:val="000000"/>
                <w:sz w:val="16"/>
                <w:szCs w:val="16"/>
                <w:lang w:val="it-IT"/>
              </w:rPr>
              <w:t>, ediția a XVIII-a, Alba Iulia)</w:t>
            </w:r>
          </w:p>
        </w:tc>
        <w:tc>
          <w:tcPr>
            <w:tcW w:w="1134" w:type="dxa"/>
            <w:tcBorders>
              <w:top w:val="nil"/>
              <w:left w:val="nil"/>
              <w:bottom w:val="single" w:sz="4" w:space="0" w:color="auto"/>
              <w:right w:val="single" w:sz="4" w:space="0" w:color="auto"/>
            </w:tcBorders>
            <w:vAlign w:val="center"/>
            <w:hideMark/>
          </w:tcPr>
          <w:p w14:paraId="546AA1F3"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19D3BAD3"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11D85865" w14:textId="77777777" w:rsidTr="008E7BC6">
        <w:trPr>
          <w:trHeight w:val="1260"/>
        </w:trPr>
        <w:tc>
          <w:tcPr>
            <w:tcW w:w="10632" w:type="dxa"/>
            <w:vMerge/>
            <w:tcBorders>
              <w:top w:val="single" w:sz="4" w:space="0" w:color="auto"/>
              <w:left w:val="single" w:sz="4" w:space="0" w:color="auto"/>
              <w:bottom w:val="single" w:sz="4" w:space="0" w:color="auto"/>
              <w:right w:val="single" w:sz="4" w:space="0" w:color="auto"/>
            </w:tcBorders>
            <w:vAlign w:val="center"/>
            <w:hideMark/>
          </w:tcPr>
          <w:p w14:paraId="6EF1949C" w14:textId="77777777" w:rsidR="008E7BC6" w:rsidRPr="00B1160C" w:rsidRDefault="008E7BC6" w:rsidP="00AA7E12">
            <w:pPr>
              <w:spacing w:after="60"/>
              <w:rPr>
                <w:color w:val="000000"/>
                <w:sz w:val="16"/>
                <w:szCs w:val="16"/>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4DF2027" w14:textId="77777777" w:rsidR="008E7BC6" w:rsidRPr="00B1160C" w:rsidRDefault="008E7BC6" w:rsidP="00AA7E12">
            <w:pPr>
              <w:spacing w:after="60"/>
              <w:rPr>
                <w:b/>
                <w:bCs/>
                <w:color w:val="000000"/>
                <w:sz w:val="16"/>
                <w:szCs w:val="16"/>
                <w:lang w:val="en-US"/>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3EE15F32" w14:textId="77777777" w:rsidR="008E7BC6" w:rsidRPr="00B1160C" w:rsidRDefault="008E7BC6" w:rsidP="00AA7E12">
            <w:pPr>
              <w:spacing w:after="60"/>
              <w:rPr>
                <w:color w:val="000000"/>
                <w:sz w:val="16"/>
                <w:szCs w:val="16"/>
                <w:lang w:val="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670DD1A3"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18303734"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„ARTĂ“</w:t>
            </w:r>
            <w:r w:rsidRPr="00B1160C">
              <w:rPr>
                <w:color w:val="000000"/>
                <w:sz w:val="16"/>
                <w:szCs w:val="16"/>
                <w:lang w:val="it-IT"/>
              </w:rPr>
              <w:t xml:space="preserve"> de Yasmina Reza, regia Cristi Juncu (la </w:t>
            </w:r>
            <w:r w:rsidRPr="00B1160C">
              <w:rPr>
                <w:i/>
                <w:iCs/>
                <w:color w:val="000000"/>
                <w:sz w:val="16"/>
                <w:szCs w:val="16"/>
                <w:lang w:val="it-IT"/>
              </w:rPr>
              <w:t>Festivalul Internațional de Teatru „New Wave“</w:t>
            </w:r>
            <w:r w:rsidRPr="00B1160C">
              <w:rPr>
                <w:color w:val="000000"/>
                <w:sz w:val="16"/>
                <w:szCs w:val="16"/>
                <w:lang w:val="it-IT"/>
              </w:rPr>
              <w:t>, ediția a V-a, Reșița)</w:t>
            </w:r>
          </w:p>
        </w:tc>
        <w:tc>
          <w:tcPr>
            <w:tcW w:w="1134" w:type="dxa"/>
            <w:tcBorders>
              <w:top w:val="nil"/>
              <w:left w:val="nil"/>
              <w:bottom w:val="single" w:sz="4" w:space="0" w:color="auto"/>
              <w:right w:val="single" w:sz="4" w:space="0" w:color="auto"/>
            </w:tcBorders>
            <w:vAlign w:val="center"/>
            <w:hideMark/>
          </w:tcPr>
          <w:p w14:paraId="0CC28954"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1E1B2147"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17C53212" w14:textId="77777777" w:rsidTr="008E7BC6">
        <w:trPr>
          <w:trHeight w:val="1260"/>
        </w:trPr>
        <w:tc>
          <w:tcPr>
            <w:tcW w:w="10632" w:type="dxa"/>
            <w:vMerge/>
            <w:tcBorders>
              <w:top w:val="single" w:sz="4" w:space="0" w:color="auto"/>
              <w:left w:val="single" w:sz="4" w:space="0" w:color="auto"/>
              <w:bottom w:val="single" w:sz="4" w:space="0" w:color="auto"/>
              <w:right w:val="single" w:sz="4" w:space="0" w:color="auto"/>
            </w:tcBorders>
            <w:vAlign w:val="center"/>
            <w:hideMark/>
          </w:tcPr>
          <w:p w14:paraId="33C3C5A0" w14:textId="77777777" w:rsidR="008E7BC6" w:rsidRPr="00B1160C" w:rsidRDefault="008E7BC6" w:rsidP="00AA7E12">
            <w:pPr>
              <w:spacing w:after="60"/>
              <w:rPr>
                <w:color w:val="000000"/>
                <w:sz w:val="16"/>
                <w:szCs w:val="16"/>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78816808" w14:textId="77777777" w:rsidR="008E7BC6" w:rsidRPr="00B1160C" w:rsidRDefault="008E7BC6" w:rsidP="00AA7E12">
            <w:pPr>
              <w:spacing w:after="60"/>
              <w:rPr>
                <w:b/>
                <w:bCs/>
                <w:color w:val="000000"/>
                <w:sz w:val="16"/>
                <w:szCs w:val="16"/>
                <w:lang w:val="en-US"/>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1781041A" w14:textId="77777777" w:rsidR="008E7BC6" w:rsidRPr="00B1160C" w:rsidRDefault="008E7BC6" w:rsidP="00AA7E12">
            <w:pPr>
              <w:spacing w:after="60"/>
              <w:rPr>
                <w:color w:val="000000"/>
                <w:sz w:val="16"/>
                <w:szCs w:val="16"/>
                <w:lang w:val="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4B872366"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1A65E49C"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„OBICEIURI NECURATE“</w:t>
            </w:r>
            <w:r w:rsidRPr="00B1160C">
              <w:rPr>
                <w:color w:val="000000"/>
                <w:sz w:val="16"/>
                <w:szCs w:val="16"/>
                <w:lang w:val="it-IT"/>
              </w:rPr>
              <w:t xml:space="preserve"> de Tom Smith, regia Mihai Constantin (la </w:t>
            </w:r>
            <w:r w:rsidRPr="00B1160C">
              <w:rPr>
                <w:i/>
                <w:iCs/>
                <w:color w:val="000000"/>
                <w:sz w:val="16"/>
                <w:szCs w:val="16"/>
                <w:lang w:val="it-IT"/>
              </w:rPr>
              <w:t>Săptămâna Comediei</w:t>
            </w:r>
            <w:r w:rsidRPr="00B1160C">
              <w:rPr>
                <w:color w:val="000000"/>
                <w:sz w:val="16"/>
                <w:szCs w:val="16"/>
                <w:lang w:val="it-IT"/>
              </w:rPr>
              <w:t>, ediția a XII-a, Brașov)</w:t>
            </w:r>
          </w:p>
        </w:tc>
        <w:tc>
          <w:tcPr>
            <w:tcW w:w="1134" w:type="dxa"/>
            <w:tcBorders>
              <w:top w:val="nil"/>
              <w:left w:val="nil"/>
              <w:bottom w:val="single" w:sz="4" w:space="0" w:color="auto"/>
              <w:right w:val="single" w:sz="4" w:space="0" w:color="auto"/>
            </w:tcBorders>
            <w:vAlign w:val="center"/>
            <w:hideMark/>
          </w:tcPr>
          <w:p w14:paraId="5200055E"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65DAD90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08807D66" w14:textId="77777777" w:rsidTr="008E7BC6">
        <w:trPr>
          <w:trHeight w:val="1260"/>
        </w:trPr>
        <w:tc>
          <w:tcPr>
            <w:tcW w:w="10632" w:type="dxa"/>
            <w:vMerge/>
            <w:tcBorders>
              <w:top w:val="single" w:sz="4" w:space="0" w:color="auto"/>
              <w:left w:val="single" w:sz="4" w:space="0" w:color="auto"/>
              <w:bottom w:val="single" w:sz="4" w:space="0" w:color="auto"/>
              <w:right w:val="single" w:sz="4" w:space="0" w:color="auto"/>
            </w:tcBorders>
            <w:vAlign w:val="center"/>
            <w:hideMark/>
          </w:tcPr>
          <w:p w14:paraId="031EA36D" w14:textId="77777777" w:rsidR="008E7BC6" w:rsidRPr="00B1160C" w:rsidRDefault="008E7BC6" w:rsidP="00AA7E12">
            <w:pPr>
              <w:spacing w:after="60"/>
              <w:rPr>
                <w:color w:val="000000"/>
                <w:sz w:val="16"/>
                <w:szCs w:val="16"/>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497039A1" w14:textId="77777777" w:rsidR="008E7BC6" w:rsidRPr="00B1160C" w:rsidRDefault="008E7BC6" w:rsidP="00AA7E12">
            <w:pPr>
              <w:spacing w:after="60"/>
              <w:rPr>
                <w:b/>
                <w:bCs/>
                <w:color w:val="000000"/>
                <w:sz w:val="16"/>
                <w:szCs w:val="16"/>
                <w:lang w:val="en-US"/>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715FB5B2" w14:textId="77777777" w:rsidR="008E7BC6" w:rsidRPr="00B1160C" w:rsidRDefault="008E7BC6" w:rsidP="00AA7E12">
            <w:pPr>
              <w:spacing w:after="60"/>
              <w:rPr>
                <w:color w:val="000000"/>
                <w:sz w:val="16"/>
                <w:szCs w:val="16"/>
                <w:lang w:val="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7FCA6732"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12E5DAFC"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„GIGEL“</w:t>
            </w:r>
            <w:r w:rsidRPr="00B1160C">
              <w:rPr>
                <w:color w:val="000000"/>
                <w:sz w:val="16"/>
                <w:szCs w:val="16"/>
                <w:lang w:val="it-IT"/>
              </w:rPr>
              <w:t xml:space="preserve"> de Alexandru Popa, regia Vlad Zamfirescu (la </w:t>
            </w:r>
            <w:r w:rsidRPr="00B1160C">
              <w:rPr>
                <w:i/>
                <w:iCs/>
                <w:color w:val="000000"/>
                <w:sz w:val="16"/>
                <w:szCs w:val="16"/>
                <w:lang w:val="it-IT"/>
              </w:rPr>
              <w:t>Festivalul Cultural „Curtea Artiștilor“</w:t>
            </w:r>
            <w:r w:rsidRPr="00B1160C">
              <w:rPr>
                <w:color w:val="000000"/>
                <w:sz w:val="16"/>
                <w:szCs w:val="16"/>
                <w:lang w:val="it-IT"/>
              </w:rPr>
              <w:t xml:space="preserve">, ediția a VIII-a, Zalău) </w:t>
            </w:r>
          </w:p>
        </w:tc>
        <w:tc>
          <w:tcPr>
            <w:tcW w:w="1134" w:type="dxa"/>
            <w:tcBorders>
              <w:top w:val="nil"/>
              <w:left w:val="nil"/>
              <w:bottom w:val="single" w:sz="4" w:space="0" w:color="auto"/>
              <w:right w:val="single" w:sz="4" w:space="0" w:color="auto"/>
            </w:tcBorders>
            <w:vAlign w:val="center"/>
            <w:hideMark/>
          </w:tcPr>
          <w:p w14:paraId="170EA5BB"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27F8A28B"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2820543B" w14:textId="77777777" w:rsidTr="008E7BC6">
        <w:trPr>
          <w:trHeight w:val="1575"/>
        </w:trPr>
        <w:tc>
          <w:tcPr>
            <w:tcW w:w="10632" w:type="dxa"/>
            <w:vMerge/>
            <w:tcBorders>
              <w:top w:val="single" w:sz="4" w:space="0" w:color="auto"/>
              <w:left w:val="single" w:sz="4" w:space="0" w:color="auto"/>
              <w:bottom w:val="single" w:sz="4" w:space="0" w:color="auto"/>
              <w:right w:val="single" w:sz="4" w:space="0" w:color="auto"/>
            </w:tcBorders>
            <w:vAlign w:val="center"/>
            <w:hideMark/>
          </w:tcPr>
          <w:p w14:paraId="44576FCC" w14:textId="77777777" w:rsidR="008E7BC6" w:rsidRPr="00B1160C" w:rsidRDefault="008E7BC6" w:rsidP="00AA7E12">
            <w:pPr>
              <w:spacing w:after="60"/>
              <w:rPr>
                <w:color w:val="000000"/>
                <w:sz w:val="16"/>
                <w:szCs w:val="16"/>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6968B25C" w14:textId="77777777" w:rsidR="008E7BC6" w:rsidRPr="00B1160C" w:rsidRDefault="008E7BC6" w:rsidP="00AA7E12">
            <w:pPr>
              <w:spacing w:after="60"/>
              <w:rPr>
                <w:b/>
                <w:bCs/>
                <w:color w:val="000000"/>
                <w:sz w:val="16"/>
                <w:szCs w:val="16"/>
                <w:lang w:val="en-US"/>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708F57AC" w14:textId="77777777" w:rsidR="008E7BC6" w:rsidRPr="00B1160C" w:rsidRDefault="008E7BC6" w:rsidP="00AA7E12">
            <w:pPr>
              <w:spacing w:after="60"/>
              <w:rPr>
                <w:color w:val="000000"/>
                <w:sz w:val="16"/>
                <w:szCs w:val="16"/>
                <w:lang w:val="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46236309"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569B2C5B"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„GIGEL“</w:t>
            </w:r>
            <w:r w:rsidRPr="00B1160C">
              <w:rPr>
                <w:color w:val="000000"/>
                <w:sz w:val="16"/>
                <w:szCs w:val="16"/>
                <w:lang w:val="it-IT"/>
              </w:rPr>
              <w:t xml:space="preserve"> de Alexandru Popa, regia Vlad Zamfirescu (la </w:t>
            </w:r>
            <w:r w:rsidRPr="00B1160C">
              <w:rPr>
                <w:i/>
                <w:iCs/>
                <w:color w:val="000000"/>
                <w:sz w:val="16"/>
                <w:szCs w:val="16"/>
                <w:lang w:val="it-IT"/>
              </w:rPr>
              <w:t>Festivalul Internațional de Teatru Turda,</w:t>
            </w:r>
            <w:r w:rsidRPr="00B1160C">
              <w:rPr>
                <w:color w:val="000000"/>
                <w:sz w:val="16"/>
                <w:szCs w:val="16"/>
                <w:lang w:val="it-IT"/>
              </w:rPr>
              <w:t xml:space="preserve"> ediția a IX-a, Turda) </w:t>
            </w:r>
          </w:p>
        </w:tc>
        <w:tc>
          <w:tcPr>
            <w:tcW w:w="1134" w:type="dxa"/>
            <w:tcBorders>
              <w:top w:val="nil"/>
              <w:left w:val="nil"/>
              <w:bottom w:val="single" w:sz="4" w:space="0" w:color="auto"/>
              <w:right w:val="single" w:sz="4" w:space="0" w:color="auto"/>
            </w:tcBorders>
            <w:vAlign w:val="center"/>
            <w:hideMark/>
          </w:tcPr>
          <w:p w14:paraId="1A0181F7"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46E3B194"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26D544FE" w14:textId="77777777" w:rsidTr="008E7BC6">
        <w:trPr>
          <w:trHeight w:val="945"/>
        </w:trPr>
        <w:tc>
          <w:tcPr>
            <w:tcW w:w="10632" w:type="dxa"/>
            <w:vMerge/>
            <w:tcBorders>
              <w:top w:val="single" w:sz="4" w:space="0" w:color="auto"/>
              <w:left w:val="single" w:sz="4" w:space="0" w:color="auto"/>
              <w:bottom w:val="single" w:sz="4" w:space="0" w:color="auto"/>
              <w:right w:val="single" w:sz="4" w:space="0" w:color="auto"/>
            </w:tcBorders>
            <w:vAlign w:val="center"/>
            <w:hideMark/>
          </w:tcPr>
          <w:p w14:paraId="7B4C30A0" w14:textId="77777777" w:rsidR="008E7BC6" w:rsidRPr="00B1160C" w:rsidRDefault="008E7BC6" w:rsidP="00AA7E12">
            <w:pPr>
              <w:spacing w:after="60"/>
              <w:rPr>
                <w:color w:val="000000"/>
                <w:sz w:val="16"/>
                <w:szCs w:val="16"/>
                <w:lang w:val="en-US"/>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34F2581F" w14:textId="77777777" w:rsidR="008E7BC6" w:rsidRPr="00B1160C" w:rsidRDefault="008E7BC6" w:rsidP="00AA7E12">
            <w:pPr>
              <w:spacing w:after="60"/>
              <w:rPr>
                <w:b/>
                <w:bCs/>
                <w:color w:val="000000"/>
                <w:sz w:val="16"/>
                <w:szCs w:val="16"/>
                <w:lang w:val="en-US"/>
              </w:rPr>
            </w:pPr>
          </w:p>
        </w:tc>
        <w:tc>
          <w:tcPr>
            <w:tcW w:w="2337" w:type="dxa"/>
            <w:vMerge/>
            <w:tcBorders>
              <w:top w:val="single" w:sz="4" w:space="0" w:color="auto"/>
              <w:left w:val="single" w:sz="4" w:space="0" w:color="auto"/>
              <w:bottom w:val="single" w:sz="4" w:space="0" w:color="auto"/>
              <w:right w:val="single" w:sz="4" w:space="0" w:color="auto"/>
            </w:tcBorders>
            <w:vAlign w:val="center"/>
            <w:hideMark/>
          </w:tcPr>
          <w:p w14:paraId="502B699D" w14:textId="77777777" w:rsidR="008E7BC6" w:rsidRPr="00B1160C" w:rsidRDefault="008E7BC6" w:rsidP="00AA7E12">
            <w:pPr>
              <w:spacing w:after="60"/>
              <w:rPr>
                <w:color w:val="000000"/>
                <w:sz w:val="16"/>
                <w:szCs w:val="16"/>
                <w:lang w:val="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14:paraId="2C7F8966"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33C6CDF8"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„ARTĂ“</w:t>
            </w:r>
            <w:r w:rsidRPr="00B1160C">
              <w:rPr>
                <w:color w:val="000000"/>
                <w:sz w:val="16"/>
                <w:szCs w:val="16"/>
                <w:lang w:val="it-IT"/>
              </w:rPr>
              <w:t xml:space="preserve"> de Yasmina Reza, regia Cristi Juncu (la </w:t>
            </w:r>
            <w:r w:rsidRPr="00B1160C">
              <w:rPr>
                <w:i/>
                <w:iCs/>
                <w:color w:val="000000"/>
                <w:sz w:val="16"/>
                <w:szCs w:val="16"/>
                <w:lang w:val="it-IT"/>
              </w:rPr>
              <w:t>Teatrul Național „Matei Vișniec“</w:t>
            </w:r>
            <w:r w:rsidRPr="00B1160C">
              <w:rPr>
                <w:color w:val="000000"/>
                <w:sz w:val="16"/>
                <w:szCs w:val="16"/>
                <w:lang w:val="it-IT"/>
              </w:rPr>
              <w:t>, Suceava)</w:t>
            </w:r>
          </w:p>
        </w:tc>
        <w:tc>
          <w:tcPr>
            <w:tcW w:w="1134" w:type="dxa"/>
            <w:tcBorders>
              <w:top w:val="nil"/>
              <w:left w:val="nil"/>
              <w:bottom w:val="single" w:sz="4" w:space="0" w:color="auto"/>
              <w:right w:val="single" w:sz="4" w:space="0" w:color="auto"/>
            </w:tcBorders>
            <w:vAlign w:val="center"/>
            <w:hideMark/>
          </w:tcPr>
          <w:p w14:paraId="6CD87A9C"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47E49281"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635ED4BF" w14:textId="77777777" w:rsidTr="008E7BC6">
        <w:trPr>
          <w:trHeight w:val="1260"/>
        </w:trPr>
        <w:tc>
          <w:tcPr>
            <w:tcW w:w="709" w:type="dxa"/>
            <w:vMerge w:val="restart"/>
            <w:tcBorders>
              <w:top w:val="nil"/>
              <w:left w:val="single" w:sz="8" w:space="0" w:color="auto"/>
              <w:bottom w:val="single" w:sz="4" w:space="0" w:color="auto"/>
              <w:right w:val="single" w:sz="4" w:space="0" w:color="auto"/>
            </w:tcBorders>
            <w:vAlign w:val="center"/>
            <w:hideMark/>
          </w:tcPr>
          <w:p w14:paraId="5EC48DDA"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7</w:t>
            </w:r>
          </w:p>
        </w:tc>
        <w:tc>
          <w:tcPr>
            <w:tcW w:w="1985" w:type="dxa"/>
            <w:vMerge w:val="restart"/>
            <w:tcBorders>
              <w:top w:val="nil"/>
              <w:left w:val="single" w:sz="4" w:space="0" w:color="auto"/>
              <w:bottom w:val="single" w:sz="4" w:space="0" w:color="auto"/>
              <w:right w:val="single" w:sz="4" w:space="0" w:color="auto"/>
            </w:tcBorders>
            <w:vAlign w:val="center"/>
            <w:hideMark/>
          </w:tcPr>
          <w:p w14:paraId="3582CC46" w14:textId="77777777" w:rsidR="008E7BC6" w:rsidRPr="00B1160C" w:rsidRDefault="008E7BC6" w:rsidP="00AA7E12">
            <w:pPr>
              <w:spacing w:after="60"/>
              <w:rPr>
                <w:b/>
                <w:bCs/>
                <w:color w:val="000000"/>
                <w:sz w:val="16"/>
                <w:szCs w:val="16"/>
                <w:lang w:val="en-US"/>
              </w:rPr>
            </w:pPr>
            <w:r w:rsidRPr="00B1160C">
              <w:rPr>
                <w:b/>
                <w:bCs/>
                <w:color w:val="000000"/>
                <w:sz w:val="16"/>
                <w:szCs w:val="16"/>
                <w:lang w:val="en-US"/>
              </w:rPr>
              <w:t>DINCOLO DE CORTINĂ</w:t>
            </w:r>
          </w:p>
        </w:tc>
        <w:tc>
          <w:tcPr>
            <w:tcW w:w="2337" w:type="dxa"/>
            <w:vMerge w:val="restart"/>
            <w:tcBorders>
              <w:top w:val="nil"/>
              <w:left w:val="single" w:sz="4" w:space="0" w:color="auto"/>
              <w:bottom w:val="single" w:sz="4" w:space="0" w:color="auto"/>
              <w:right w:val="single" w:sz="4" w:space="0" w:color="auto"/>
            </w:tcBorders>
            <w:vAlign w:val="center"/>
            <w:hideMark/>
          </w:tcPr>
          <w:p w14:paraId="75E3585E" w14:textId="77777777" w:rsidR="008E7BC6" w:rsidRPr="00B1160C" w:rsidRDefault="008E7BC6" w:rsidP="00AA7E12">
            <w:pPr>
              <w:spacing w:after="60"/>
              <w:jc w:val="both"/>
              <w:rPr>
                <w:color w:val="000000"/>
                <w:sz w:val="16"/>
                <w:szCs w:val="16"/>
                <w:lang w:val="it-IT"/>
              </w:rPr>
            </w:pPr>
            <w:r w:rsidRPr="00B1160C">
              <w:rPr>
                <w:color w:val="000000"/>
                <w:sz w:val="16"/>
                <w:szCs w:val="16"/>
                <w:lang w:val="it-IT"/>
              </w:rPr>
              <w:t>Program dedicat stimulării interesului tinerei generații pentru valorile artistice autentice și pentru manifestările culturale contemporane</w:t>
            </w:r>
          </w:p>
        </w:tc>
        <w:tc>
          <w:tcPr>
            <w:tcW w:w="1207" w:type="dxa"/>
            <w:vMerge w:val="restart"/>
            <w:tcBorders>
              <w:top w:val="nil"/>
              <w:left w:val="single" w:sz="4" w:space="0" w:color="auto"/>
              <w:bottom w:val="single" w:sz="4" w:space="0" w:color="auto"/>
              <w:right w:val="single" w:sz="4" w:space="0" w:color="auto"/>
            </w:tcBorders>
            <w:vAlign w:val="center"/>
            <w:hideMark/>
          </w:tcPr>
          <w:p w14:paraId="2DC1FE2B"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11</w:t>
            </w:r>
          </w:p>
        </w:tc>
        <w:tc>
          <w:tcPr>
            <w:tcW w:w="1984" w:type="dxa"/>
            <w:tcBorders>
              <w:top w:val="nil"/>
              <w:left w:val="nil"/>
              <w:bottom w:val="single" w:sz="4" w:space="0" w:color="auto"/>
              <w:right w:val="single" w:sz="4" w:space="0" w:color="auto"/>
            </w:tcBorders>
            <w:vAlign w:val="center"/>
            <w:hideMark/>
          </w:tcPr>
          <w:p w14:paraId="06408061" w14:textId="77777777" w:rsidR="008E7BC6" w:rsidRPr="00B1160C" w:rsidRDefault="008E7BC6" w:rsidP="00AA7E12">
            <w:pPr>
              <w:spacing w:after="60"/>
              <w:rPr>
                <w:color w:val="000000"/>
                <w:sz w:val="16"/>
                <w:szCs w:val="16"/>
                <w:lang w:val="it-IT"/>
              </w:rPr>
            </w:pPr>
            <w:r w:rsidRPr="00B1160C">
              <w:rPr>
                <w:color w:val="000000"/>
                <w:sz w:val="16"/>
                <w:szCs w:val="16"/>
                <w:lang w:val="it-IT"/>
              </w:rPr>
              <w:t>Liceul Teoretic „George Călinescu“ (</w:t>
            </w:r>
            <w:r w:rsidRPr="00B1160C">
              <w:rPr>
                <w:i/>
                <w:iCs/>
                <w:color w:val="000000"/>
                <w:sz w:val="16"/>
                <w:szCs w:val="16"/>
                <w:lang w:val="it-IT"/>
              </w:rPr>
              <w:t xml:space="preserve">la spectacolul </w:t>
            </w:r>
            <w:r w:rsidRPr="00B1160C">
              <w:rPr>
                <w:b/>
                <w:bCs/>
                <w:i/>
                <w:iCs/>
                <w:color w:val="000000"/>
                <w:sz w:val="16"/>
                <w:szCs w:val="16"/>
                <w:lang w:val="it-IT"/>
              </w:rPr>
              <w:t>„CINĂ CU PRIETENI“</w:t>
            </w:r>
            <w:r w:rsidRPr="00B1160C">
              <w:rPr>
                <w:i/>
                <w:iCs/>
                <w:color w:val="000000"/>
                <w:sz w:val="16"/>
                <w:szCs w:val="16"/>
                <w:lang w:val="it-IT"/>
              </w:rPr>
              <w:t xml:space="preserve"> de Donald Margulies, regia Cristi Juncu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7389CB06"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083E9174"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3397B4DE" w14:textId="77777777" w:rsidTr="008E7BC6">
        <w:trPr>
          <w:trHeight w:val="1260"/>
        </w:trPr>
        <w:tc>
          <w:tcPr>
            <w:tcW w:w="10632" w:type="dxa"/>
            <w:vMerge/>
            <w:tcBorders>
              <w:top w:val="nil"/>
              <w:left w:val="single" w:sz="8" w:space="0" w:color="auto"/>
              <w:bottom w:val="single" w:sz="4" w:space="0" w:color="auto"/>
              <w:right w:val="single" w:sz="4" w:space="0" w:color="auto"/>
            </w:tcBorders>
            <w:vAlign w:val="center"/>
            <w:hideMark/>
          </w:tcPr>
          <w:p w14:paraId="481499C6"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595C1A78"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3D7049C2"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17CA5AFD"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491168A3" w14:textId="77777777" w:rsidR="008E7BC6" w:rsidRPr="00B1160C" w:rsidRDefault="008E7BC6" w:rsidP="00AA7E12">
            <w:pPr>
              <w:spacing w:after="60"/>
              <w:rPr>
                <w:color w:val="000000"/>
                <w:sz w:val="16"/>
                <w:szCs w:val="16"/>
                <w:lang w:val="it-IT"/>
              </w:rPr>
            </w:pPr>
            <w:r w:rsidRPr="00B1160C">
              <w:rPr>
                <w:color w:val="000000"/>
                <w:sz w:val="16"/>
                <w:szCs w:val="16"/>
                <w:lang w:val="it-IT"/>
              </w:rPr>
              <w:t>Liceul Teoretic „Alexandru Vlahuță“ (</w:t>
            </w:r>
            <w:r w:rsidRPr="00B1160C">
              <w:rPr>
                <w:i/>
                <w:iCs/>
                <w:color w:val="000000"/>
                <w:sz w:val="16"/>
                <w:szCs w:val="16"/>
                <w:lang w:val="it-IT"/>
              </w:rPr>
              <w:t xml:space="preserve">la spectacolul </w:t>
            </w:r>
            <w:r w:rsidRPr="00B1160C">
              <w:rPr>
                <w:b/>
                <w:bCs/>
                <w:i/>
                <w:iCs/>
                <w:color w:val="000000"/>
                <w:sz w:val="16"/>
                <w:szCs w:val="16"/>
                <w:lang w:val="it-IT"/>
              </w:rPr>
              <w:t>„CINĂ CU PRIETENI“</w:t>
            </w:r>
            <w:r w:rsidRPr="00B1160C">
              <w:rPr>
                <w:i/>
                <w:iCs/>
                <w:color w:val="000000"/>
                <w:sz w:val="16"/>
                <w:szCs w:val="16"/>
                <w:lang w:val="it-IT"/>
              </w:rPr>
              <w:t xml:space="preserve"> de Donald Margulies, regia Cristi Juncu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3BE80F0E"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50965DC2"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276BC195" w14:textId="77777777" w:rsidTr="008E7BC6">
        <w:trPr>
          <w:trHeight w:val="2205"/>
        </w:trPr>
        <w:tc>
          <w:tcPr>
            <w:tcW w:w="10632" w:type="dxa"/>
            <w:vMerge/>
            <w:tcBorders>
              <w:top w:val="nil"/>
              <w:left w:val="single" w:sz="8" w:space="0" w:color="auto"/>
              <w:bottom w:val="single" w:sz="4" w:space="0" w:color="auto"/>
              <w:right w:val="single" w:sz="4" w:space="0" w:color="auto"/>
            </w:tcBorders>
            <w:vAlign w:val="center"/>
            <w:hideMark/>
          </w:tcPr>
          <w:p w14:paraId="5E0276DF"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1F973B21"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07C42CF8"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0BFDE09E"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259EBB8E" w14:textId="77777777" w:rsidR="008E7BC6" w:rsidRPr="00B1160C" w:rsidRDefault="008E7BC6" w:rsidP="00AA7E12">
            <w:pPr>
              <w:spacing w:after="60"/>
              <w:rPr>
                <w:color w:val="000000"/>
                <w:sz w:val="16"/>
                <w:szCs w:val="16"/>
                <w:lang w:val="it-IT"/>
              </w:rPr>
            </w:pPr>
            <w:r w:rsidRPr="00B1160C">
              <w:rPr>
                <w:color w:val="000000"/>
                <w:sz w:val="16"/>
                <w:szCs w:val="16"/>
                <w:lang w:val="it-IT"/>
              </w:rPr>
              <w:t>Colegiul Tehnic „Gheorghe Asachi“ (</w:t>
            </w:r>
            <w:r w:rsidRPr="00B1160C">
              <w:rPr>
                <w:i/>
                <w:iCs/>
                <w:color w:val="000000"/>
                <w:sz w:val="16"/>
                <w:szCs w:val="16"/>
                <w:lang w:val="it-IT"/>
              </w:rPr>
              <w:t xml:space="preserve">la spectacolul </w:t>
            </w:r>
            <w:r w:rsidRPr="00B1160C">
              <w:rPr>
                <w:b/>
                <w:bCs/>
                <w:i/>
                <w:iCs/>
                <w:color w:val="000000"/>
                <w:sz w:val="16"/>
                <w:szCs w:val="16"/>
                <w:lang w:val="it-IT"/>
              </w:rPr>
              <w:t>„VĂNĂTOAREA“</w:t>
            </w:r>
            <w:r w:rsidRPr="00B1160C">
              <w:rPr>
                <w:i/>
                <w:iCs/>
                <w:color w:val="000000"/>
                <w:sz w:val="16"/>
                <w:szCs w:val="16"/>
                <w:lang w:val="it-IT"/>
              </w:rPr>
              <w:t>, adaptare scenică de David Farr după filmul omonim de Thomas Vinterberg și Tobias Lindholm, regia Alexandru Mâzgăreanu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558E0C3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4577FE83"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1CA8B300" w14:textId="77777777" w:rsidTr="008E7BC6">
        <w:trPr>
          <w:trHeight w:val="1260"/>
        </w:trPr>
        <w:tc>
          <w:tcPr>
            <w:tcW w:w="10632" w:type="dxa"/>
            <w:vMerge/>
            <w:tcBorders>
              <w:top w:val="nil"/>
              <w:left w:val="single" w:sz="8" w:space="0" w:color="auto"/>
              <w:bottom w:val="single" w:sz="4" w:space="0" w:color="auto"/>
              <w:right w:val="single" w:sz="4" w:space="0" w:color="auto"/>
            </w:tcBorders>
            <w:vAlign w:val="center"/>
            <w:hideMark/>
          </w:tcPr>
          <w:p w14:paraId="6BEE2A5F"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2ADC7606"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66A8933A"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6C250A1C"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6401BF8B" w14:textId="77777777" w:rsidR="008E7BC6" w:rsidRPr="00B1160C" w:rsidRDefault="008E7BC6" w:rsidP="00AA7E12">
            <w:pPr>
              <w:spacing w:after="60"/>
              <w:rPr>
                <w:color w:val="000000"/>
                <w:sz w:val="16"/>
                <w:szCs w:val="16"/>
                <w:lang w:val="it-IT"/>
              </w:rPr>
            </w:pPr>
            <w:r w:rsidRPr="00B1160C">
              <w:rPr>
                <w:color w:val="000000"/>
                <w:sz w:val="16"/>
                <w:szCs w:val="16"/>
                <w:lang w:val="it-IT"/>
              </w:rPr>
              <w:t>Colegiul Tehnic de Metrologie „Traian Vuia“ (</w:t>
            </w:r>
            <w:r w:rsidRPr="00B1160C">
              <w:rPr>
                <w:i/>
                <w:iCs/>
                <w:color w:val="000000"/>
                <w:sz w:val="16"/>
                <w:szCs w:val="16"/>
                <w:lang w:val="it-IT"/>
              </w:rPr>
              <w:t xml:space="preserve">la spectacolul </w:t>
            </w:r>
            <w:r w:rsidRPr="00B1160C">
              <w:rPr>
                <w:b/>
                <w:bCs/>
                <w:i/>
                <w:iCs/>
                <w:color w:val="000000"/>
                <w:sz w:val="16"/>
                <w:szCs w:val="16"/>
                <w:lang w:val="it-IT"/>
              </w:rPr>
              <w:t>„FAMILY.EXE“</w:t>
            </w:r>
            <w:r w:rsidRPr="00B1160C">
              <w:rPr>
                <w:i/>
                <w:iCs/>
                <w:color w:val="000000"/>
                <w:sz w:val="16"/>
                <w:szCs w:val="16"/>
                <w:lang w:val="it-IT"/>
              </w:rPr>
              <w:t>, textul și regia Mimi Brănescu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321E1C93"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483B0E84"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32933008" w14:textId="77777777" w:rsidTr="008E7BC6">
        <w:trPr>
          <w:trHeight w:val="1260"/>
        </w:trPr>
        <w:tc>
          <w:tcPr>
            <w:tcW w:w="10632" w:type="dxa"/>
            <w:vMerge/>
            <w:tcBorders>
              <w:top w:val="nil"/>
              <w:left w:val="single" w:sz="8" w:space="0" w:color="auto"/>
              <w:bottom w:val="single" w:sz="4" w:space="0" w:color="auto"/>
              <w:right w:val="single" w:sz="4" w:space="0" w:color="auto"/>
            </w:tcBorders>
            <w:vAlign w:val="center"/>
            <w:hideMark/>
          </w:tcPr>
          <w:p w14:paraId="0EE7C0B3"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6BD84141"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624C5D96"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26AF30D0"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29F075ED" w14:textId="77777777" w:rsidR="008E7BC6" w:rsidRPr="00B1160C" w:rsidRDefault="008E7BC6" w:rsidP="00AA7E12">
            <w:pPr>
              <w:spacing w:after="60"/>
              <w:rPr>
                <w:color w:val="000000"/>
                <w:sz w:val="16"/>
                <w:szCs w:val="16"/>
                <w:lang w:val="it-IT"/>
              </w:rPr>
            </w:pPr>
            <w:r w:rsidRPr="00B1160C">
              <w:rPr>
                <w:color w:val="000000"/>
                <w:sz w:val="16"/>
                <w:szCs w:val="16"/>
                <w:lang w:val="it-IT"/>
              </w:rPr>
              <w:t>Colegiul Tehnic Energetic (</w:t>
            </w:r>
            <w:r w:rsidRPr="00B1160C">
              <w:rPr>
                <w:i/>
                <w:iCs/>
                <w:color w:val="000000"/>
                <w:sz w:val="16"/>
                <w:szCs w:val="16"/>
                <w:lang w:val="it-IT"/>
              </w:rPr>
              <w:t xml:space="preserve">la spectacolul </w:t>
            </w:r>
            <w:r w:rsidRPr="00B1160C">
              <w:rPr>
                <w:b/>
                <w:bCs/>
                <w:i/>
                <w:iCs/>
                <w:color w:val="000000"/>
                <w:sz w:val="16"/>
                <w:szCs w:val="16"/>
                <w:lang w:val="it-IT"/>
              </w:rPr>
              <w:t xml:space="preserve">„ARTĂ“ </w:t>
            </w:r>
            <w:r w:rsidRPr="00B1160C">
              <w:rPr>
                <w:i/>
                <w:iCs/>
                <w:color w:val="000000"/>
                <w:sz w:val="16"/>
                <w:szCs w:val="16"/>
                <w:lang w:val="it-IT"/>
              </w:rPr>
              <w:t>de Yasmina Reza, regia Cristi Juncu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08E8E130"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6913AAF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1648F976" w14:textId="77777777" w:rsidTr="008E7BC6">
        <w:trPr>
          <w:trHeight w:val="1260"/>
        </w:trPr>
        <w:tc>
          <w:tcPr>
            <w:tcW w:w="10632" w:type="dxa"/>
            <w:vMerge/>
            <w:tcBorders>
              <w:top w:val="nil"/>
              <w:left w:val="single" w:sz="8" w:space="0" w:color="auto"/>
              <w:bottom w:val="single" w:sz="4" w:space="0" w:color="auto"/>
              <w:right w:val="single" w:sz="4" w:space="0" w:color="auto"/>
            </w:tcBorders>
            <w:vAlign w:val="center"/>
            <w:hideMark/>
          </w:tcPr>
          <w:p w14:paraId="53A67C5F"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34FE1DB5"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13C67063"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3ED25251"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25ACCACA" w14:textId="77777777" w:rsidR="008E7BC6" w:rsidRPr="00B1160C" w:rsidRDefault="008E7BC6" w:rsidP="00AA7E12">
            <w:pPr>
              <w:spacing w:after="60"/>
              <w:rPr>
                <w:color w:val="000000"/>
                <w:sz w:val="16"/>
                <w:szCs w:val="16"/>
                <w:lang w:val="it-IT"/>
              </w:rPr>
            </w:pPr>
            <w:r w:rsidRPr="00B1160C">
              <w:rPr>
                <w:color w:val="000000"/>
                <w:sz w:val="16"/>
                <w:szCs w:val="16"/>
                <w:lang w:val="it-IT"/>
              </w:rPr>
              <w:t>Colegiul Tehnic „Petru Maior“ (</w:t>
            </w:r>
            <w:r w:rsidRPr="00B1160C">
              <w:rPr>
                <w:i/>
                <w:iCs/>
                <w:color w:val="000000"/>
                <w:sz w:val="16"/>
                <w:szCs w:val="16"/>
                <w:lang w:val="it-IT"/>
              </w:rPr>
              <w:t>la spectacolul</w:t>
            </w:r>
            <w:r w:rsidRPr="00B1160C">
              <w:rPr>
                <w:b/>
                <w:bCs/>
                <w:i/>
                <w:iCs/>
                <w:color w:val="000000"/>
                <w:sz w:val="16"/>
                <w:szCs w:val="16"/>
                <w:lang w:val="it-IT"/>
              </w:rPr>
              <w:t xml:space="preserve"> „OBICEIURI NECURATE“</w:t>
            </w:r>
            <w:r w:rsidRPr="00B1160C">
              <w:rPr>
                <w:i/>
                <w:iCs/>
                <w:color w:val="000000"/>
                <w:sz w:val="16"/>
                <w:szCs w:val="16"/>
                <w:lang w:val="it-IT"/>
              </w:rPr>
              <w:t xml:space="preserve"> de Tom Smith, regia Mihai Constantin</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70EC674B"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3843A620"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29BF1A18" w14:textId="77777777" w:rsidTr="008E7BC6">
        <w:trPr>
          <w:trHeight w:val="945"/>
        </w:trPr>
        <w:tc>
          <w:tcPr>
            <w:tcW w:w="10632" w:type="dxa"/>
            <w:vMerge/>
            <w:tcBorders>
              <w:top w:val="nil"/>
              <w:left w:val="single" w:sz="8" w:space="0" w:color="auto"/>
              <w:bottom w:val="single" w:sz="4" w:space="0" w:color="auto"/>
              <w:right w:val="single" w:sz="4" w:space="0" w:color="auto"/>
            </w:tcBorders>
            <w:vAlign w:val="center"/>
            <w:hideMark/>
          </w:tcPr>
          <w:p w14:paraId="0896E38F"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1FA4A790"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0ABD0526"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107B415F"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6387A6B0" w14:textId="77777777" w:rsidR="008E7BC6" w:rsidRPr="00B1160C" w:rsidRDefault="008E7BC6" w:rsidP="00AA7E12">
            <w:pPr>
              <w:spacing w:after="60"/>
              <w:rPr>
                <w:color w:val="000000"/>
                <w:sz w:val="16"/>
                <w:szCs w:val="16"/>
                <w:lang w:val="it-IT"/>
              </w:rPr>
            </w:pPr>
            <w:r w:rsidRPr="00B1160C">
              <w:rPr>
                <w:color w:val="000000"/>
                <w:sz w:val="16"/>
                <w:szCs w:val="16"/>
                <w:lang w:val="it-IT"/>
              </w:rPr>
              <w:t>Colegiul Tehnic „Petru Maior“ (</w:t>
            </w:r>
            <w:r w:rsidRPr="00B1160C">
              <w:rPr>
                <w:i/>
                <w:iCs/>
                <w:color w:val="000000"/>
                <w:sz w:val="16"/>
                <w:szCs w:val="16"/>
                <w:lang w:val="it-IT"/>
              </w:rPr>
              <w:t xml:space="preserve">la spectacolul </w:t>
            </w:r>
            <w:r w:rsidRPr="00B1160C">
              <w:rPr>
                <w:b/>
                <w:bCs/>
                <w:i/>
                <w:iCs/>
                <w:color w:val="000000"/>
                <w:sz w:val="16"/>
                <w:szCs w:val="16"/>
                <w:lang w:val="it-IT"/>
              </w:rPr>
              <w:t>„FAMILY.EXE“</w:t>
            </w:r>
            <w:r w:rsidRPr="00B1160C">
              <w:rPr>
                <w:i/>
                <w:iCs/>
                <w:color w:val="000000"/>
                <w:sz w:val="16"/>
                <w:szCs w:val="16"/>
                <w:lang w:val="it-IT"/>
              </w:rPr>
              <w:t>, textul și regia Mimi Brănescu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66128B39"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7073E903"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74D6F58D" w14:textId="77777777" w:rsidTr="008E7BC6">
        <w:trPr>
          <w:trHeight w:val="1260"/>
        </w:trPr>
        <w:tc>
          <w:tcPr>
            <w:tcW w:w="10632" w:type="dxa"/>
            <w:vMerge/>
            <w:tcBorders>
              <w:top w:val="nil"/>
              <w:left w:val="single" w:sz="8" w:space="0" w:color="auto"/>
              <w:bottom w:val="single" w:sz="4" w:space="0" w:color="auto"/>
              <w:right w:val="single" w:sz="4" w:space="0" w:color="auto"/>
            </w:tcBorders>
            <w:vAlign w:val="center"/>
            <w:hideMark/>
          </w:tcPr>
          <w:p w14:paraId="2358C3E4"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1F5FCC02"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39223BD3"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715DD1FC"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374DA390" w14:textId="77777777" w:rsidR="008E7BC6" w:rsidRPr="00B1160C" w:rsidRDefault="008E7BC6" w:rsidP="00AA7E12">
            <w:pPr>
              <w:spacing w:after="60"/>
              <w:rPr>
                <w:color w:val="000000"/>
                <w:sz w:val="16"/>
                <w:szCs w:val="16"/>
                <w:lang w:val="it-IT"/>
              </w:rPr>
            </w:pPr>
            <w:r w:rsidRPr="00B1160C">
              <w:rPr>
                <w:color w:val="000000"/>
                <w:sz w:val="16"/>
                <w:szCs w:val="16"/>
                <w:lang w:val="it-IT"/>
              </w:rPr>
              <w:t>Colegiul Economic Viilor (</w:t>
            </w:r>
            <w:r w:rsidRPr="00B1160C">
              <w:rPr>
                <w:i/>
                <w:iCs/>
                <w:color w:val="000000"/>
                <w:sz w:val="16"/>
                <w:szCs w:val="16"/>
                <w:lang w:val="it-IT"/>
              </w:rPr>
              <w:t xml:space="preserve">la spectacolul </w:t>
            </w:r>
            <w:r w:rsidRPr="00B1160C">
              <w:rPr>
                <w:b/>
                <w:bCs/>
                <w:i/>
                <w:iCs/>
                <w:color w:val="000000"/>
                <w:sz w:val="16"/>
                <w:szCs w:val="16"/>
                <w:lang w:val="it-IT"/>
              </w:rPr>
              <w:t>„GIGEL“</w:t>
            </w:r>
            <w:r w:rsidRPr="00B1160C">
              <w:rPr>
                <w:i/>
                <w:iCs/>
                <w:color w:val="000000"/>
                <w:sz w:val="16"/>
                <w:szCs w:val="16"/>
                <w:lang w:val="it-IT"/>
              </w:rPr>
              <w:t xml:space="preserve"> de Alexandru Popa, regia Vlad Zamfirescu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38889E42"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6C2C26BC"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29B78012" w14:textId="77777777" w:rsidTr="008E7BC6">
        <w:trPr>
          <w:trHeight w:val="945"/>
        </w:trPr>
        <w:tc>
          <w:tcPr>
            <w:tcW w:w="10632" w:type="dxa"/>
            <w:vMerge/>
            <w:tcBorders>
              <w:top w:val="nil"/>
              <w:left w:val="single" w:sz="8" w:space="0" w:color="auto"/>
              <w:bottom w:val="single" w:sz="4" w:space="0" w:color="auto"/>
              <w:right w:val="single" w:sz="4" w:space="0" w:color="auto"/>
            </w:tcBorders>
            <w:vAlign w:val="center"/>
            <w:hideMark/>
          </w:tcPr>
          <w:p w14:paraId="75971AC8"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40EB4E89"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1E30BC8E"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4EBE64CF"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792E2F24" w14:textId="77777777" w:rsidR="008E7BC6" w:rsidRPr="00B1160C" w:rsidRDefault="008E7BC6" w:rsidP="00AA7E12">
            <w:pPr>
              <w:spacing w:after="60"/>
              <w:rPr>
                <w:color w:val="000000"/>
                <w:sz w:val="16"/>
                <w:szCs w:val="16"/>
                <w:lang w:val="it-IT"/>
              </w:rPr>
            </w:pPr>
            <w:r w:rsidRPr="00B1160C">
              <w:rPr>
                <w:color w:val="000000"/>
                <w:sz w:val="16"/>
                <w:szCs w:val="16"/>
                <w:lang w:val="it-IT"/>
              </w:rPr>
              <w:t>Colegiul Economic Viilor (</w:t>
            </w:r>
            <w:r w:rsidRPr="00B1160C">
              <w:rPr>
                <w:b/>
                <w:bCs/>
                <w:i/>
                <w:iCs/>
                <w:color w:val="000000"/>
                <w:sz w:val="16"/>
                <w:szCs w:val="16"/>
                <w:lang w:val="it-IT"/>
              </w:rPr>
              <w:t>„ARTĂ“</w:t>
            </w:r>
            <w:r w:rsidRPr="00B1160C">
              <w:rPr>
                <w:i/>
                <w:iCs/>
                <w:color w:val="000000"/>
                <w:sz w:val="16"/>
                <w:szCs w:val="16"/>
                <w:lang w:val="it-IT"/>
              </w:rPr>
              <w:t xml:space="preserve"> de Yasmina Reza, regia Cristi Juncu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7BD35F07"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76F17F8F"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6C455627" w14:textId="77777777" w:rsidTr="008E7BC6">
        <w:trPr>
          <w:trHeight w:val="945"/>
        </w:trPr>
        <w:tc>
          <w:tcPr>
            <w:tcW w:w="10632" w:type="dxa"/>
            <w:vMerge/>
            <w:tcBorders>
              <w:top w:val="nil"/>
              <w:left w:val="single" w:sz="8" w:space="0" w:color="auto"/>
              <w:bottom w:val="single" w:sz="4" w:space="0" w:color="auto"/>
              <w:right w:val="single" w:sz="4" w:space="0" w:color="auto"/>
            </w:tcBorders>
            <w:vAlign w:val="center"/>
            <w:hideMark/>
          </w:tcPr>
          <w:p w14:paraId="7FB8F466"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7584E04B"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059D852D"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070AC06E"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4284EE76" w14:textId="77777777" w:rsidR="008E7BC6" w:rsidRPr="00B1160C" w:rsidRDefault="008E7BC6" w:rsidP="00AA7E12">
            <w:pPr>
              <w:spacing w:after="60"/>
              <w:rPr>
                <w:color w:val="000000"/>
                <w:sz w:val="16"/>
                <w:szCs w:val="16"/>
                <w:lang w:val="it-IT"/>
              </w:rPr>
            </w:pPr>
            <w:r w:rsidRPr="00B1160C">
              <w:rPr>
                <w:color w:val="000000"/>
                <w:sz w:val="16"/>
                <w:szCs w:val="16"/>
                <w:lang w:val="it-IT"/>
              </w:rPr>
              <w:t>Liceul Teoretic „C.A. Rosetti“ (</w:t>
            </w:r>
            <w:r w:rsidRPr="00B1160C">
              <w:rPr>
                <w:i/>
                <w:iCs/>
                <w:color w:val="000000"/>
                <w:sz w:val="16"/>
                <w:szCs w:val="16"/>
                <w:lang w:val="it-IT"/>
              </w:rPr>
              <w:t xml:space="preserve">la spectacolul </w:t>
            </w:r>
            <w:r w:rsidRPr="00B1160C">
              <w:rPr>
                <w:b/>
                <w:bCs/>
                <w:i/>
                <w:iCs/>
                <w:color w:val="000000"/>
                <w:sz w:val="16"/>
                <w:szCs w:val="16"/>
                <w:lang w:val="it-IT"/>
              </w:rPr>
              <w:t>„FAMILY.EXE“</w:t>
            </w:r>
            <w:r w:rsidRPr="00B1160C">
              <w:rPr>
                <w:i/>
                <w:iCs/>
                <w:color w:val="000000"/>
                <w:sz w:val="16"/>
                <w:szCs w:val="16"/>
                <w:lang w:val="it-IT"/>
              </w:rPr>
              <w:t>, textul și regia Mimi Brănescu</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00BD0F0B"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6FF6DB3B"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7DB1D0A5" w14:textId="77777777" w:rsidTr="008E7BC6">
        <w:trPr>
          <w:trHeight w:val="1575"/>
        </w:trPr>
        <w:tc>
          <w:tcPr>
            <w:tcW w:w="10632" w:type="dxa"/>
            <w:vMerge/>
            <w:tcBorders>
              <w:top w:val="nil"/>
              <w:left w:val="single" w:sz="8" w:space="0" w:color="auto"/>
              <w:bottom w:val="single" w:sz="4" w:space="0" w:color="auto"/>
              <w:right w:val="single" w:sz="4" w:space="0" w:color="auto"/>
            </w:tcBorders>
            <w:vAlign w:val="center"/>
            <w:hideMark/>
          </w:tcPr>
          <w:p w14:paraId="3B06F4F4"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14F005F1"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5720A519"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1A6A92EA"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0592E4E4" w14:textId="77777777" w:rsidR="008E7BC6" w:rsidRPr="00B1160C" w:rsidRDefault="008E7BC6" w:rsidP="00AA7E12">
            <w:pPr>
              <w:spacing w:after="60"/>
              <w:rPr>
                <w:color w:val="000000"/>
                <w:sz w:val="16"/>
                <w:szCs w:val="16"/>
                <w:lang w:val="it-IT"/>
              </w:rPr>
            </w:pPr>
            <w:r w:rsidRPr="00B1160C">
              <w:rPr>
                <w:color w:val="000000"/>
                <w:sz w:val="16"/>
                <w:szCs w:val="16"/>
                <w:lang w:val="it-IT"/>
              </w:rPr>
              <w:t>Colegiul Economic Viilor (</w:t>
            </w:r>
            <w:r w:rsidRPr="00B1160C">
              <w:rPr>
                <w:i/>
                <w:iCs/>
                <w:color w:val="000000"/>
                <w:sz w:val="16"/>
                <w:szCs w:val="16"/>
                <w:lang w:val="it-IT"/>
              </w:rPr>
              <w:t xml:space="preserve">la spectacolul </w:t>
            </w:r>
            <w:r w:rsidRPr="00B1160C">
              <w:rPr>
                <w:b/>
                <w:bCs/>
                <w:i/>
                <w:iCs/>
                <w:color w:val="000000"/>
                <w:sz w:val="16"/>
                <w:szCs w:val="16"/>
                <w:lang w:val="it-IT"/>
              </w:rPr>
              <w:t>„ROMEO ȘI JULIETA“</w:t>
            </w:r>
            <w:r w:rsidRPr="00B1160C">
              <w:rPr>
                <w:i/>
                <w:iCs/>
                <w:color w:val="000000"/>
                <w:sz w:val="16"/>
                <w:szCs w:val="16"/>
                <w:lang w:val="it-IT"/>
              </w:rPr>
              <w:t xml:space="preserve"> de William Shakespeare, regia Eugen Gyemant</w:t>
            </w:r>
            <w:r w:rsidRPr="00B1160C">
              <w:rPr>
                <w:color w:val="000000"/>
                <w:sz w:val="16"/>
                <w:szCs w:val="16"/>
                <w:lang w:val="it-IT"/>
              </w:rPr>
              <w:t>)</w:t>
            </w:r>
          </w:p>
        </w:tc>
        <w:tc>
          <w:tcPr>
            <w:tcW w:w="1134" w:type="dxa"/>
            <w:tcBorders>
              <w:top w:val="nil"/>
              <w:left w:val="nil"/>
              <w:bottom w:val="single" w:sz="4" w:space="0" w:color="auto"/>
              <w:right w:val="single" w:sz="4" w:space="0" w:color="auto"/>
            </w:tcBorders>
            <w:vAlign w:val="center"/>
            <w:hideMark/>
          </w:tcPr>
          <w:p w14:paraId="6F63B60C"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5F4BE58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6D485971" w14:textId="77777777" w:rsidTr="00B1160C">
        <w:trPr>
          <w:trHeight w:val="1292"/>
        </w:trPr>
        <w:tc>
          <w:tcPr>
            <w:tcW w:w="709" w:type="dxa"/>
            <w:tcBorders>
              <w:top w:val="nil"/>
              <w:left w:val="single" w:sz="8" w:space="0" w:color="auto"/>
              <w:bottom w:val="single" w:sz="4" w:space="0" w:color="auto"/>
              <w:right w:val="single" w:sz="4" w:space="0" w:color="auto"/>
            </w:tcBorders>
            <w:vAlign w:val="center"/>
            <w:hideMark/>
          </w:tcPr>
          <w:p w14:paraId="299E5143"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8</w:t>
            </w:r>
          </w:p>
        </w:tc>
        <w:tc>
          <w:tcPr>
            <w:tcW w:w="1985" w:type="dxa"/>
            <w:tcBorders>
              <w:top w:val="nil"/>
              <w:left w:val="nil"/>
              <w:bottom w:val="single" w:sz="4" w:space="0" w:color="auto"/>
              <w:right w:val="single" w:sz="4" w:space="0" w:color="auto"/>
            </w:tcBorders>
            <w:vAlign w:val="center"/>
            <w:hideMark/>
          </w:tcPr>
          <w:p w14:paraId="39A052FA"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ZIUA MONDIALĂ A TEATRULUI 2025</w:t>
            </w:r>
          </w:p>
        </w:tc>
        <w:tc>
          <w:tcPr>
            <w:tcW w:w="2337" w:type="dxa"/>
            <w:tcBorders>
              <w:top w:val="nil"/>
              <w:left w:val="nil"/>
              <w:bottom w:val="single" w:sz="4" w:space="0" w:color="auto"/>
              <w:right w:val="single" w:sz="4" w:space="0" w:color="auto"/>
            </w:tcBorders>
            <w:vAlign w:val="center"/>
            <w:hideMark/>
          </w:tcPr>
          <w:p w14:paraId="569C2047" w14:textId="77777777" w:rsidR="008E7BC6" w:rsidRPr="00B1160C" w:rsidRDefault="008E7BC6" w:rsidP="00AA7E12">
            <w:pPr>
              <w:spacing w:after="60"/>
              <w:jc w:val="both"/>
              <w:rPr>
                <w:color w:val="000000"/>
                <w:sz w:val="16"/>
                <w:szCs w:val="16"/>
                <w:lang w:val="en-US"/>
              </w:rPr>
            </w:pPr>
            <w:r w:rsidRPr="00B1160C">
              <w:rPr>
                <w:color w:val="000000"/>
                <w:sz w:val="16"/>
                <w:szCs w:val="16"/>
                <w:lang w:val="en-US"/>
              </w:rPr>
              <w:t>Expoziție-eveniment, cu fotografii de arhivă, dedicată spectacolelor și artiștilor (regizori, actori, scenografi, etc.), care au marcat istoria Teatrului Bulandra, în cea de-a doua jumătate a secolului XX</w:t>
            </w:r>
          </w:p>
        </w:tc>
        <w:tc>
          <w:tcPr>
            <w:tcW w:w="1207" w:type="dxa"/>
            <w:tcBorders>
              <w:top w:val="nil"/>
              <w:left w:val="nil"/>
              <w:bottom w:val="single" w:sz="4" w:space="0" w:color="auto"/>
              <w:right w:val="single" w:sz="4" w:space="0" w:color="auto"/>
            </w:tcBorders>
            <w:vAlign w:val="center"/>
            <w:hideMark/>
          </w:tcPr>
          <w:p w14:paraId="3E8F2D5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w:t>
            </w:r>
          </w:p>
        </w:tc>
        <w:tc>
          <w:tcPr>
            <w:tcW w:w="1984" w:type="dxa"/>
            <w:tcBorders>
              <w:top w:val="nil"/>
              <w:left w:val="nil"/>
              <w:bottom w:val="single" w:sz="4" w:space="0" w:color="auto"/>
              <w:right w:val="single" w:sz="4" w:space="0" w:color="auto"/>
            </w:tcBorders>
            <w:vAlign w:val="center"/>
            <w:hideMark/>
          </w:tcPr>
          <w:p w14:paraId="15CC465E" w14:textId="77777777" w:rsidR="008E7BC6" w:rsidRPr="00B1160C" w:rsidRDefault="008E7BC6" w:rsidP="00AA7E12">
            <w:pPr>
              <w:spacing w:after="60"/>
              <w:rPr>
                <w:b/>
                <w:bCs/>
                <w:color w:val="000000"/>
                <w:sz w:val="16"/>
                <w:szCs w:val="16"/>
                <w:lang w:val="en-US"/>
              </w:rPr>
            </w:pPr>
            <w:r w:rsidRPr="00B1160C">
              <w:rPr>
                <w:b/>
                <w:bCs/>
                <w:color w:val="000000"/>
                <w:sz w:val="16"/>
                <w:szCs w:val="16"/>
                <w:lang w:val="en-US"/>
              </w:rPr>
              <w:t>„Amintiri...amintiri...“</w:t>
            </w:r>
          </w:p>
        </w:tc>
        <w:tc>
          <w:tcPr>
            <w:tcW w:w="1134" w:type="dxa"/>
            <w:tcBorders>
              <w:top w:val="nil"/>
              <w:left w:val="nil"/>
              <w:bottom w:val="single" w:sz="4" w:space="0" w:color="auto"/>
              <w:right w:val="single" w:sz="4" w:space="0" w:color="auto"/>
            </w:tcBorders>
            <w:vAlign w:val="center"/>
            <w:hideMark/>
          </w:tcPr>
          <w:p w14:paraId="58B4481B"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173F2A59"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580E32E8" w14:textId="77777777" w:rsidTr="008E7BC6">
        <w:trPr>
          <w:trHeight w:val="1575"/>
        </w:trPr>
        <w:tc>
          <w:tcPr>
            <w:tcW w:w="709" w:type="dxa"/>
            <w:vMerge w:val="restart"/>
            <w:tcBorders>
              <w:top w:val="nil"/>
              <w:left w:val="single" w:sz="8" w:space="0" w:color="auto"/>
              <w:bottom w:val="single" w:sz="4" w:space="0" w:color="auto"/>
              <w:right w:val="single" w:sz="4" w:space="0" w:color="auto"/>
            </w:tcBorders>
            <w:vAlign w:val="center"/>
            <w:hideMark/>
          </w:tcPr>
          <w:p w14:paraId="0B9C3E56"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9</w:t>
            </w:r>
          </w:p>
        </w:tc>
        <w:tc>
          <w:tcPr>
            <w:tcW w:w="1985" w:type="dxa"/>
            <w:vMerge w:val="restart"/>
            <w:tcBorders>
              <w:top w:val="nil"/>
              <w:left w:val="single" w:sz="4" w:space="0" w:color="auto"/>
              <w:bottom w:val="single" w:sz="4" w:space="0" w:color="auto"/>
              <w:right w:val="single" w:sz="4" w:space="0" w:color="auto"/>
            </w:tcBorders>
            <w:vAlign w:val="center"/>
            <w:hideMark/>
          </w:tcPr>
          <w:p w14:paraId="04102D81" w14:textId="77777777" w:rsidR="008E7BC6" w:rsidRPr="00B1160C" w:rsidRDefault="008E7BC6" w:rsidP="00AA7E12">
            <w:pPr>
              <w:spacing w:after="60"/>
              <w:rPr>
                <w:b/>
                <w:bCs/>
                <w:color w:val="000000"/>
                <w:sz w:val="16"/>
                <w:szCs w:val="16"/>
                <w:lang w:val="en-US"/>
              </w:rPr>
            </w:pPr>
            <w:r w:rsidRPr="00B1160C">
              <w:rPr>
                <w:b/>
                <w:bCs/>
                <w:color w:val="000000"/>
                <w:sz w:val="16"/>
                <w:szCs w:val="16"/>
                <w:lang w:val="en-US"/>
              </w:rPr>
              <w:t>TEATRUL CARE SE SIMTE</w:t>
            </w:r>
          </w:p>
        </w:tc>
        <w:tc>
          <w:tcPr>
            <w:tcW w:w="2337" w:type="dxa"/>
            <w:vMerge w:val="restart"/>
            <w:tcBorders>
              <w:top w:val="nil"/>
              <w:left w:val="single" w:sz="4" w:space="0" w:color="auto"/>
              <w:bottom w:val="single" w:sz="4" w:space="0" w:color="auto"/>
              <w:right w:val="single" w:sz="4" w:space="0" w:color="auto"/>
            </w:tcBorders>
            <w:vAlign w:val="center"/>
            <w:hideMark/>
          </w:tcPr>
          <w:p w14:paraId="7BAE738B" w14:textId="77777777" w:rsidR="008E7BC6" w:rsidRPr="00B1160C" w:rsidRDefault="008E7BC6" w:rsidP="00AA7E12">
            <w:pPr>
              <w:spacing w:after="60"/>
              <w:jc w:val="both"/>
              <w:rPr>
                <w:color w:val="000000"/>
                <w:sz w:val="16"/>
                <w:szCs w:val="16"/>
                <w:lang w:val="en-US"/>
              </w:rPr>
            </w:pPr>
            <w:r w:rsidRPr="00B1160C">
              <w:rPr>
                <w:color w:val="000000"/>
                <w:sz w:val="16"/>
                <w:szCs w:val="16"/>
                <w:lang w:val="en-US"/>
              </w:rPr>
              <w:t>Program de accesibilizare culturală pentru persoanele cu deficiențe de vedere, realizat de Teatrul Bulandra în parteneriat cu Asociația Nevăzătorilor din România și co-finanțat de Administrația Fondului Cultural Național)</w:t>
            </w:r>
          </w:p>
        </w:tc>
        <w:tc>
          <w:tcPr>
            <w:tcW w:w="1207" w:type="dxa"/>
            <w:vMerge w:val="restart"/>
            <w:tcBorders>
              <w:top w:val="nil"/>
              <w:left w:val="single" w:sz="4" w:space="0" w:color="auto"/>
              <w:bottom w:val="single" w:sz="4" w:space="0" w:color="auto"/>
              <w:right w:val="single" w:sz="4" w:space="0" w:color="auto"/>
            </w:tcBorders>
            <w:vAlign w:val="center"/>
            <w:hideMark/>
          </w:tcPr>
          <w:p w14:paraId="6E9398D9"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w:t>
            </w:r>
          </w:p>
        </w:tc>
        <w:tc>
          <w:tcPr>
            <w:tcW w:w="1984" w:type="dxa"/>
            <w:tcBorders>
              <w:top w:val="nil"/>
              <w:left w:val="nil"/>
              <w:bottom w:val="single" w:sz="4" w:space="0" w:color="auto"/>
              <w:right w:val="single" w:sz="4" w:space="0" w:color="auto"/>
            </w:tcBorders>
            <w:vAlign w:val="center"/>
            <w:hideMark/>
          </w:tcPr>
          <w:p w14:paraId="2F5BB8B1" w14:textId="77777777" w:rsidR="008E7BC6" w:rsidRPr="00B1160C" w:rsidRDefault="008E7BC6" w:rsidP="00AA7E12">
            <w:pPr>
              <w:spacing w:after="60"/>
              <w:rPr>
                <w:color w:val="000000"/>
                <w:sz w:val="16"/>
                <w:szCs w:val="16"/>
                <w:lang w:val="it-IT"/>
              </w:rPr>
            </w:pPr>
            <w:r w:rsidRPr="00B1160C">
              <w:rPr>
                <w:color w:val="000000"/>
                <w:sz w:val="16"/>
                <w:szCs w:val="16"/>
                <w:lang w:val="it-IT"/>
              </w:rPr>
              <w:t xml:space="preserve">Nararea  pentru persoanele cu deficiențe de vedere a spectacolului </w:t>
            </w:r>
            <w:r w:rsidRPr="00B1160C">
              <w:rPr>
                <w:b/>
                <w:bCs/>
                <w:color w:val="000000"/>
                <w:sz w:val="16"/>
                <w:szCs w:val="16"/>
                <w:lang w:val="it-IT"/>
              </w:rPr>
              <w:t>„OBICEIURI NECURATE“</w:t>
            </w:r>
            <w:r w:rsidRPr="00B1160C">
              <w:rPr>
                <w:color w:val="000000"/>
                <w:sz w:val="16"/>
                <w:szCs w:val="16"/>
                <w:lang w:val="it-IT"/>
              </w:rPr>
              <w:t xml:space="preserve"> de Tom Smith, regia Mihai Constantin</w:t>
            </w:r>
          </w:p>
        </w:tc>
        <w:tc>
          <w:tcPr>
            <w:tcW w:w="1134" w:type="dxa"/>
            <w:tcBorders>
              <w:top w:val="nil"/>
              <w:left w:val="nil"/>
              <w:bottom w:val="single" w:sz="4" w:space="0" w:color="auto"/>
              <w:right w:val="single" w:sz="4" w:space="0" w:color="auto"/>
            </w:tcBorders>
            <w:vAlign w:val="center"/>
            <w:hideMark/>
          </w:tcPr>
          <w:p w14:paraId="6CC91B84"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7A318026"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5FE7318C" w14:textId="77777777" w:rsidTr="008E7BC6">
        <w:trPr>
          <w:trHeight w:val="1890"/>
        </w:trPr>
        <w:tc>
          <w:tcPr>
            <w:tcW w:w="10632" w:type="dxa"/>
            <w:vMerge/>
            <w:tcBorders>
              <w:top w:val="nil"/>
              <w:left w:val="single" w:sz="8" w:space="0" w:color="auto"/>
              <w:bottom w:val="single" w:sz="4" w:space="0" w:color="auto"/>
              <w:right w:val="single" w:sz="4" w:space="0" w:color="auto"/>
            </w:tcBorders>
            <w:vAlign w:val="center"/>
            <w:hideMark/>
          </w:tcPr>
          <w:p w14:paraId="33C3C6EC"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78B32100"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0B05F1F7" w14:textId="77777777" w:rsidR="008E7BC6" w:rsidRPr="00B1160C" w:rsidRDefault="008E7BC6" w:rsidP="00AA7E12">
            <w:pPr>
              <w:spacing w:after="60"/>
              <w:rPr>
                <w:color w:val="000000"/>
                <w:sz w:val="16"/>
                <w:szCs w:val="16"/>
                <w:lang w:val="en-US"/>
              </w:rPr>
            </w:pPr>
          </w:p>
        </w:tc>
        <w:tc>
          <w:tcPr>
            <w:tcW w:w="1207" w:type="dxa"/>
            <w:vMerge/>
            <w:tcBorders>
              <w:top w:val="nil"/>
              <w:left w:val="single" w:sz="4" w:space="0" w:color="auto"/>
              <w:bottom w:val="single" w:sz="4" w:space="0" w:color="auto"/>
              <w:right w:val="single" w:sz="4" w:space="0" w:color="auto"/>
            </w:tcBorders>
            <w:vAlign w:val="center"/>
            <w:hideMark/>
          </w:tcPr>
          <w:p w14:paraId="7E205908"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3A0492F9"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„DAMA CU CAMELII“</w:t>
            </w:r>
            <w:r w:rsidRPr="00B1160C">
              <w:rPr>
                <w:color w:val="000000"/>
                <w:sz w:val="16"/>
                <w:szCs w:val="16"/>
                <w:lang w:val="it-IT"/>
              </w:rPr>
              <w:t xml:space="preserve"> de Alexandre Dumas-Fiul, regia Andu Axente – spectacol al trupei de actori nevăzători „THETIS“, care a marcat Ziua Internațională a Bastonului Alb</w:t>
            </w:r>
          </w:p>
        </w:tc>
        <w:tc>
          <w:tcPr>
            <w:tcW w:w="1134" w:type="dxa"/>
            <w:tcBorders>
              <w:top w:val="nil"/>
              <w:left w:val="nil"/>
              <w:bottom w:val="single" w:sz="4" w:space="0" w:color="auto"/>
              <w:right w:val="single" w:sz="4" w:space="0" w:color="auto"/>
            </w:tcBorders>
            <w:vAlign w:val="center"/>
            <w:hideMark/>
          </w:tcPr>
          <w:p w14:paraId="5C87391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100.650 </w:t>
            </w:r>
          </w:p>
        </w:tc>
        <w:tc>
          <w:tcPr>
            <w:tcW w:w="1275" w:type="dxa"/>
            <w:tcBorders>
              <w:top w:val="nil"/>
              <w:left w:val="nil"/>
              <w:bottom w:val="single" w:sz="4" w:space="0" w:color="auto"/>
              <w:right w:val="single" w:sz="8" w:space="0" w:color="auto"/>
            </w:tcBorders>
            <w:vAlign w:val="center"/>
            <w:hideMark/>
          </w:tcPr>
          <w:p w14:paraId="4AA61101"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70.455</w:t>
            </w:r>
          </w:p>
        </w:tc>
      </w:tr>
      <w:tr w:rsidR="008E7BC6" w:rsidRPr="00B1160C" w14:paraId="54B22267" w14:textId="77777777" w:rsidTr="008E7BC6">
        <w:trPr>
          <w:trHeight w:val="945"/>
        </w:trPr>
        <w:tc>
          <w:tcPr>
            <w:tcW w:w="709" w:type="dxa"/>
            <w:tcBorders>
              <w:top w:val="nil"/>
              <w:left w:val="single" w:sz="8" w:space="0" w:color="auto"/>
              <w:bottom w:val="single" w:sz="4" w:space="0" w:color="auto"/>
              <w:right w:val="single" w:sz="4" w:space="0" w:color="auto"/>
            </w:tcBorders>
            <w:vAlign w:val="center"/>
            <w:hideMark/>
          </w:tcPr>
          <w:p w14:paraId="4364AE10"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10</w:t>
            </w:r>
          </w:p>
        </w:tc>
        <w:tc>
          <w:tcPr>
            <w:tcW w:w="1985" w:type="dxa"/>
            <w:tcBorders>
              <w:top w:val="nil"/>
              <w:left w:val="nil"/>
              <w:bottom w:val="single" w:sz="4" w:space="0" w:color="auto"/>
              <w:right w:val="single" w:sz="4" w:space="0" w:color="auto"/>
            </w:tcBorders>
            <w:vAlign w:val="center"/>
            <w:hideMark/>
          </w:tcPr>
          <w:p w14:paraId="08766C5D"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ZILELE BUCUREȘTIULUI 2025</w:t>
            </w:r>
          </w:p>
        </w:tc>
        <w:tc>
          <w:tcPr>
            <w:tcW w:w="2337" w:type="dxa"/>
            <w:tcBorders>
              <w:top w:val="nil"/>
              <w:left w:val="nil"/>
              <w:bottom w:val="single" w:sz="4" w:space="0" w:color="auto"/>
              <w:right w:val="single" w:sz="4" w:space="0" w:color="auto"/>
            </w:tcBorders>
            <w:vAlign w:val="center"/>
            <w:hideMark/>
          </w:tcPr>
          <w:p w14:paraId="4227E960" w14:textId="77777777" w:rsidR="008E7BC6" w:rsidRPr="00B1160C" w:rsidRDefault="008E7BC6" w:rsidP="00AA7E12">
            <w:pPr>
              <w:spacing w:after="60"/>
              <w:jc w:val="both"/>
              <w:rPr>
                <w:color w:val="000000"/>
                <w:sz w:val="16"/>
                <w:szCs w:val="16"/>
                <w:lang w:val="it-IT"/>
              </w:rPr>
            </w:pPr>
            <w:r w:rsidRPr="00B1160C">
              <w:rPr>
                <w:color w:val="000000"/>
                <w:sz w:val="16"/>
                <w:szCs w:val="16"/>
                <w:lang w:val="it-IT"/>
              </w:rPr>
              <w:t>O serie de tururi ghidate în culisele Teatrului Bulandra</w:t>
            </w:r>
          </w:p>
        </w:tc>
        <w:tc>
          <w:tcPr>
            <w:tcW w:w="1207" w:type="dxa"/>
            <w:tcBorders>
              <w:top w:val="nil"/>
              <w:left w:val="nil"/>
              <w:bottom w:val="single" w:sz="4" w:space="0" w:color="auto"/>
              <w:right w:val="single" w:sz="4" w:space="0" w:color="auto"/>
            </w:tcBorders>
            <w:vAlign w:val="center"/>
            <w:hideMark/>
          </w:tcPr>
          <w:p w14:paraId="1030ED8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w:t>
            </w:r>
          </w:p>
        </w:tc>
        <w:tc>
          <w:tcPr>
            <w:tcW w:w="1984" w:type="dxa"/>
            <w:tcBorders>
              <w:top w:val="nil"/>
              <w:left w:val="nil"/>
              <w:bottom w:val="single" w:sz="4" w:space="0" w:color="auto"/>
              <w:right w:val="single" w:sz="4" w:space="0" w:color="auto"/>
            </w:tcBorders>
            <w:vAlign w:val="center"/>
            <w:hideMark/>
          </w:tcPr>
          <w:p w14:paraId="401626B8" w14:textId="77777777" w:rsidR="008E7BC6" w:rsidRPr="00B1160C" w:rsidRDefault="008E7BC6" w:rsidP="00AA7E12">
            <w:pPr>
              <w:spacing w:after="60"/>
              <w:rPr>
                <w:b/>
                <w:bCs/>
                <w:color w:val="000000"/>
                <w:sz w:val="16"/>
                <w:szCs w:val="16"/>
                <w:lang w:val="it-IT"/>
              </w:rPr>
            </w:pPr>
            <w:r w:rsidRPr="00B1160C">
              <w:rPr>
                <w:b/>
                <w:bCs/>
                <w:color w:val="000000"/>
                <w:sz w:val="16"/>
                <w:szCs w:val="16"/>
                <w:lang w:val="it-IT"/>
              </w:rPr>
              <w:t xml:space="preserve">ZILELE BUCUREȘTIULUI </w:t>
            </w:r>
            <w:r w:rsidRPr="00B1160C">
              <w:rPr>
                <w:color w:val="000000"/>
                <w:sz w:val="16"/>
                <w:szCs w:val="16"/>
                <w:lang w:val="it-IT"/>
              </w:rPr>
              <w:t>sărbătorite la Teatrul Bulandra (Tururi ghidate)</w:t>
            </w:r>
          </w:p>
        </w:tc>
        <w:tc>
          <w:tcPr>
            <w:tcW w:w="1134" w:type="dxa"/>
            <w:tcBorders>
              <w:top w:val="nil"/>
              <w:left w:val="nil"/>
              <w:bottom w:val="single" w:sz="4" w:space="0" w:color="auto"/>
              <w:right w:val="single" w:sz="4" w:space="0" w:color="auto"/>
            </w:tcBorders>
            <w:vAlign w:val="center"/>
            <w:hideMark/>
          </w:tcPr>
          <w:p w14:paraId="2CD83B49"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7E671C35"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7699EE95" w14:textId="77777777" w:rsidTr="008E7BC6">
        <w:trPr>
          <w:trHeight w:val="1575"/>
        </w:trPr>
        <w:tc>
          <w:tcPr>
            <w:tcW w:w="709" w:type="dxa"/>
            <w:vMerge w:val="restart"/>
            <w:tcBorders>
              <w:top w:val="nil"/>
              <w:left w:val="single" w:sz="8" w:space="0" w:color="auto"/>
              <w:bottom w:val="single" w:sz="4" w:space="0" w:color="auto"/>
              <w:right w:val="single" w:sz="4" w:space="0" w:color="auto"/>
            </w:tcBorders>
            <w:vAlign w:val="center"/>
            <w:hideMark/>
          </w:tcPr>
          <w:p w14:paraId="50DE9AB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11</w:t>
            </w:r>
          </w:p>
        </w:tc>
        <w:tc>
          <w:tcPr>
            <w:tcW w:w="1985" w:type="dxa"/>
            <w:vMerge w:val="restart"/>
            <w:tcBorders>
              <w:top w:val="nil"/>
              <w:left w:val="single" w:sz="4" w:space="0" w:color="auto"/>
              <w:bottom w:val="single" w:sz="4" w:space="0" w:color="auto"/>
              <w:right w:val="single" w:sz="4" w:space="0" w:color="auto"/>
            </w:tcBorders>
            <w:vAlign w:val="center"/>
            <w:hideMark/>
          </w:tcPr>
          <w:p w14:paraId="06E23B65" w14:textId="77777777" w:rsidR="008E7BC6" w:rsidRPr="00B1160C" w:rsidRDefault="008E7BC6" w:rsidP="00AA7E12">
            <w:pPr>
              <w:spacing w:after="60"/>
              <w:rPr>
                <w:b/>
                <w:bCs/>
                <w:color w:val="000000"/>
                <w:sz w:val="16"/>
                <w:szCs w:val="16"/>
                <w:lang w:val="en-US"/>
              </w:rPr>
            </w:pPr>
            <w:r w:rsidRPr="00B1160C">
              <w:rPr>
                <w:b/>
                <w:bCs/>
                <w:color w:val="000000"/>
                <w:sz w:val="16"/>
                <w:szCs w:val="16"/>
                <w:lang w:val="en-US"/>
              </w:rPr>
              <w:t>O VIAȚĂ DEDICATĂ SCENEI</w:t>
            </w:r>
          </w:p>
        </w:tc>
        <w:tc>
          <w:tcPr>
            <w:tcW w:w="2337" w:type="dxa"/>
            <w:vMerge w:val="restart"/>
            <w:tcBorders>
              <w:top w:val="nil"/>
              <w:left w:val="single" w:sz="4" w:space="0" w:color="auto"/>
              <w:bottom w:val="single" w:sz="4" w:space="0" w:color="auto"/>
              <w:right w:val="single" w:sz="4" w:space="0" w:color="auto"/>
            </w:tcBorders>
            <w:vAlign w:val="center"/>
            <w:hideMark/>
          </w:tcPr>
          <w:p w14:paraId="300D4E29" w14:textId="77777777" w:rsidR="008E7BC6" w:rsidRPr="00B1160C" w:rsidRDefault="008E7BC6" w:rsidP="00AA7E12">
            <w:pPr>
              <w:spacing w:after="60"/>
              <w:jc w:val="both"/>
              <w:rPr>
                <w:color w:val="000000"/>
                <w:sz w:val="16"/>
                <w:szCs w:val="16"/>
                <w:lang w:val="it-IT"/>
              </w:rPr>
            </w:pPr>
            <w:r w:rsidRPr="00B1160C">
              <w:rPr>
                <w:color w:val="000000"/>
                <w:sz w:val="16"/>
                <w:szCs w:val="16"/>
                <w:lang w:val="it-IT"/>
              </w:rPr>
              <w:t>O serie de evenimente speciale, dedicată celebrării marilor artiști care au transformat Bulandra într-un nume de legendă în lumea teatrului românesc.</w:t>
            </w:r>
          </w:p>
        </w:tc>
        <w:tc>
          <w:tcPr>
            <w:tcW w:w="1207" w:type="dxa"/>
            <w:vMerge w:val="restart"/>
            <w:tcBorders>
              <w:top w:val="nil"/>
              <w:left w:val="single" w:sz="4" w:space="0" w:color="auto"/>
              <w:bottom w:val="single" w:sz="4" w:space="0" w:color="auto"/>
              <w:right w:val="single" w:sz="4" w:space="0" w:color="auto"/>
            </w:tcBorders>
            <w:vAlign w:val="center"/>
            <w:hideMark/>
          </w:tcPr>
          <w:p w14:paraId="097C44C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w:t>
            </w:r>
          </w:p>
        </w:tc>
        <w:tc>
          <w:tcPr>
            <w:tcW w:w="1984" w:type="dxa"/>
            <w:tcBorders>
              <w:top w:val="nil"/>
              <w:left w:val="nil"/>
              <w:bottom w:val="single" w:sz="4" w:space="0" w:color="auto"/>
              <w:right w:val="single" w:sz="4" w:space="0" w:color="auto"/>
            </w:tcBorders>
            <w:vAlign w:val="center"/>
            <w:hideMark/>
          </w:tcPr>
          <w:p w14:paraId="7F673D83" w14:textId="77777777" w:rsidR="008E7BC6" w:rsidRPr="00B1160C" w:rsidRDefault="008E7BC6" w:rsidP="00AA7E12">
            <w:pPr>
              <w:spacing w:after="60"/>
              <w:rPr>
                <w:color w:val="000000"/>
                <w:sz w:val="16"/>
                <w:szCs w:val="16"/>
                <w:lang w:val="en-US"/>
              </w:rPr>
            </w:pPr>
            <w:r w:rsidRPr="00B1160C">
              <w:rPr>
                <w:color w:val="000000"/>
                <w:sz w:val="16"/>
                <w:szCs w:val="16"/>
                <w:lang w:val="en-US"/>
              </w:rPr>
              <w:t xml:space="preserve">proiecția spectacolului </w:t>
            </w:r>
            <w:r w:rsidRPr="00B1160C">
              <w:rPr>
                <w:b/>
                <w:bCs/>
                <w:color w:val="000000"/>
                <w:sz w:val="16"/>
                <w:szCs w:val="16"/>
                <w:lang w:val="en-US"/>
              </w:rPr>
              <w:t>„ÎNGROPAȚI-MĂ PE DUPĂ PLINTĂ“</w:t>
            </w:r>
            <w:r w:rsidRPr="00B1160C">
              <w:rPr>
                <w:color w:val="000000"/>
                <w:sz w:val="16"/>
                <w:szCs w:val="16"/>
                <w:lang w:val="en-US"/>
              </w:rPr>
              <w:t xml:space="preserve"> dramatizare după romanul omonim de Pavel Sanaev, regia Yuri Kordonsky </w:t>
            </w:r>
          </w:p>
        </w:tc>
        <w:tc>
          <w:tcPr>
            <w:tcW w:w="1134" w:type="dxa"/>
            <w:tcBorders>
              <w:top w:val="nil"/>
              <w:left w:val="nil"/>
              <w:bottom w:val="single" w:sz="4" w:space="0" w:color="auto"/>
              <w:right w:val="single" w:sz="4" w:space="0" w:color="auto"/>
            </w:tcBorders>
            <w:vAlign w:val="center"/>
            <w:hideMark/>
          </w:tcPr>
          <w:p w14:paraId="36AFC5C6"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10430816"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66689DD7" w14:textId="77777777" w:rsidTr="008E7BC6">
        <w:trPr>
          <w:trHeight w:val="1260"/>
        </w:trPr>
        <w:tc>
          <w:tcPr>
            <w:tcW w:w="10632" w:type="dxa"/>
            <w:vMerge/>
            <w:tcBorders>
              <w:top w:val="nil"/>
              <w:left w:val="single" w:sz="8" w:space="0" w:color="auto"/>
              <w:bottom w:val="single" w:sz="4" w:space="0" w:color="auto"/>
              <w:right w:val="single" w:sz="4" w:space="0" w:color="auto"/>
            </w:tcBorders>
            <w:vAlign w:val="center"/>
            <w:hideMark/>
          </w:tcPr>
          <w:p w14:paraId="0A62CBFC"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0B382DC9"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05412415"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auto"/>
              <w:right w:val="single" w:sz="4" w:space="0" w:color="auto"/>
            </w:tcBorders>
            <w:vAlign w:val="center"/>
            <w:hideMark/>
          </w:tcPr>
          <w:p w14:paraId="2F11E59D"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5CA28369" w14:textId="77777777" w:rsidR="008E7BC6" w:rsidRPr="00B1160C" w:rsidRDefault="008E7BC6" w:rsidP="00AA7E12">
            <w:pPr>
              <w:spacing w:after="60"/>
              <w:rPr>
                <w:color w:val="000000"/>
                <w:sz w:val="16"/>
                <w:szCs w:val="16"/>
                <w:lang w:val="it-IT"/>
              </w:rPr>
            </w:pPr>
            <w:r w:rsidRPr="00B1160C">
              <w:rPr>
                <w:color w:val="000000"/>
                <w:sz w:val="16"/>
                <w:szCs w:val="16"/>
                <w:lang w:val="it-IT"/>
              </w:rPr>
              <w:t xml:space="preserve">o întâlnire specială pe scenă cu doamna </w:t>
            </w:r>
            <w:r w:rsidRPr="00B1160C">
              <w:rPr>
                <w:b/>
                <w:bCs/>
                <w:color w:val="000000"/>
                <w:sz w:val="16"/>
                <w:szCs w:val="16"/>
                <w:lang w:val="it-IT"/>
              </w:rPr>
              <w:t>Mariana Mihuț</w:t>
            </w:r>
            <w:r w:rsidRPr="00B1160C">
              <w:rPr>
                <w:color w:val="000000"/>
                <w:sz w:val="16"/>
                <w:szCs w:val="16"/>
                <w:lang w:val="it-IT"/>
              </w:rPr>
              <w:t>, într-un dialog despre emoție, teatru și rostul unei vieți dedicate scenei</w:t>
            </w:r>
          </w:p>
        </w:tc>
        <w:tc>
          <w:tcPr>
            <w:tcW w:w="1134" w:type="dxa"/>
            <w:tcBorders>
              <w:top w:val="nil"/>
              <w:left w:val="nil"/>
              <w:bottom w:val="single" w:sz="4" w:space="0" w:color="auto"/>
              <w:right w:val="single" w:sz="4" w:space="0" w:color="auto"/>
            </w:tcBorders>
            <w:vAlign w:val="center"/>
            <w:hideMark/>
          </w:tcPr>
          <w:p w14:paraId="61984901"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2A35A0DA"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7425106F" w14:textId="77777777" w:rsidTr="008E7BC6">
        <w:trPr>
          <w:trHeight w:val="315"/>
        </w:trPr>
        <w:tc>
          <w:tcPr>
            <w:tcW w:w="10632" w:type="dxa"/>
            <w:gridSpan w:val="7"/>
            <w:tcBorders>
              <w:top w:val="single" w:sz="4" w:space="0" w:color="auto"/>
              <w:left w:val="single" w:sz="8" w:space="0" w:color="auto"/>
              <w:bottom w:val="single" w:sz="4" w:space="0" w:color="auto"/>
              <w:right w:val="single" w:sz="8" w:space="0" w:color="000000"/>
            </w:tcBorders>
            <w:vAlign w:val="center"/>
            <w:hideMark/>
          </w:tcPr>
          <w:p w14:paraId="567C285B" w14:textId="77777777" w:rsidR="008E7BC6" w:rsidRPr="00B1160C" w:rsidRDefault="008E7BC6" w:rsidP="00AA7E12">
            <w:pPr>
              <w:spacing w:after="60"/>
              <w:rPr>
                <w:b/>
                <w:bCs/>
                <w:color w:val="000000"/>
                <w:sz w:val="16"/>
                <w:szCs w:val="16"/>
                <w:lang w:val="en-US"/>
              </w:rPr>
            </w:pPr>
            <w:r w:rsidRPr="00B1160C">
              <w:rPr>
                <w:b/>
                <w:bCs/>
                <w:color w:val="000000"/>
                <w:sz w:val="16"/>
                <w:szCs w:val="16"/>
                <w:lang w:val="en-US"/>
              </w:rPr>
              <w:t>PROGRAME CONTINUATE ÎN ANUL 2025</w:t>
            </w:r>
          </w:p>
        </w:tc>
      </w:tr>
      <w:tr w:rsidR="008E7BC6" w:rsidRPr="00B1160C" w14:paraId="5778E69F" w14:textId="77777777" w:rsidTr="008E7BC6">
        <w:trPr>
          <w:trHeight w:val="645"/>
        </w:trPr>
        <w:tc>
          <w:tcPr>
            <w:tcW w:w="10632" w:type="dxa"/>
            <w:gridSpan w:val="7"/>
            <w:tcBorders>
              <w:top w:val="single" w:sz="4" w:space="0" w:color="auto"/>
              <w:left w:val="single" w:sz="8" w:space="0" w:color="auto"/>
              <w:bottom w:val="single" w:sz="4" w:space="0" w:color="auto"/>
              <w:right w:val="single" w:sz="8" w:space="0" w:color="000000"/>
            </w:tcBorders>
            <w:vAlign w:val="center"/>
            <w:hideMark/>
          </w:tcPr>
          <w:p w14:paraId="4CF4694F" w14:textId="77777777" w:rsidR="008E7BC6" w:rsidRPr="00B1160C" w:rsidRDefault="008E7BC6" w:rsidP="00AA7E12">
            <w:pPr>
              <w:spacing w:after="60"/>
              <w:rPr>
                <w:color w:val="000000"/>
                <w:sz w:val="16"/>
                <w:szCs w:val="16"/>
              </w:rPr>
            </w:pPr>
            <w:r w:rsidRPr="00B1160C">
              <w:rPr>
                <w:color w:val="000000"/>
                <w:sz w:val="16"/>
                <w:szCs w:val="16"/>
              </w:rPr>
              <w:t>Pe lângă programele și proiectele noi, în 2025, pe scenele Teatrului Bulandra au fost reprezentate în continuare producții-emblemă din repertoriul teatrului, montate în cadrul programelor:</w:t>
            </w:r>
          </w:p>
        </w:tc>
      </w:tr>
      <w:tr w:rsidR="008E7BC6" w:rsidRPr="00B1160C" w14:paraId="6778FE0C" w14:textId="77777777" w:rsidTr="008E7BC6">
        <w:trPr>
          <w:trHeight w:val="630"/>
        </w:trPr>
        <w:tc>
          <w:tcPr>
            <w:tcW w:w="709" w:type="dxa"/>
            <w:vMerge w:val="restart"/>
            <w:tcBorders>
              <w:top w:val="nil"/>
              <w:left w:val="single" w:sz="8" w:space="0" w:color="auto"/>
              <w:bottom w:val="single" w:sz="4" w:space="0" w:color="auto"/>
              <w:right w:val="single" w:sz="4" w:space="0" w:color="auto"/>
            </w:tcBorders>
            <w:vAlign w:val="center"/>
            <w:hideMark/>
          </w:tcPr>
          <w:p w14:paraId="54344351"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12</w:t>
            </w:r>
          </w:p>
        </w:tc>
        <w:tc>
          <w:tcPr>
            <w:tcW w:w="1985" w:type="dxa"/>
            <w:vMerge w:val="restart"/>
            <w:tcBorders>
              <w:top w:val="nil"/>
              <w:left w:val="single" w:sz="4" w:space="0" w:color="auto"/>
              <w:bottom w:val="single" w:sz="4" w:space="0" w:color="auto"/>
              <w:right w:val="single" w:sz="4" w:space="0" w:color="auto"/>
            </w:tcBorders>
            <w:vAlign w:val="center"/>
            <w:hideMark/>
          </w:tcPr>
          <w:p w14:paraId="7407674B"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 xml:space="preserve">DRAMATURGIE ROMÂNEASCĂ </w:t>
            </w:r>
          </w:p>
        </w:tc>
        <w:tc>
          <w:tcPr>
            <w:tcW w:w="2337" w:type="dxa"/>
            <w:vMerge w:val="restart"/>
            <w:tcBorders>
              <w:top w:val="nil"/>
              <w:left w:val="single" w:sz="4" w:space="0" w:color="auto"/>
              <w:bottom w:val="single" w:sz="4" w:space="0" w:color="auto"/>
              <w:right w:val="single" w:sz="4" w:space="0" w:color="auto"/>
            </w:tcBorders>
            <w:vAlign w:val="center"/>
            <w:hideMark/>
          </w:tcPr>
          <w:p w14:paraId="5B12A586" w14:textId="77777777" w:rsidR="008E7BC6" w:rsidRPr="00B1160C" w:rsidRDefault="008E7BC6" w:rsidP="00AA7E12">
            <w:pPr>
              <w:spacing w:after="60"/>
              <w:jc w:val="both"/>
              <w:rPr>
                <w:color w:val="000000"/>
                <w:sz w:val="16"/>
                <w:szCs w:val="16"/>
                <w:lang w:val="en-US"/>
              </w:rPr>
            </w:pPr>
            <w:r w:rsidRPr="00B1160C">
              <w:rPr>
                <w:color w:val="000000"/>
                <w:sz w:val="16"/>
                <w:szCs w:val="16"/>
                <w:lang w:val="en-US"/>
              </w:rPr>
              <w:t>Montări ale unor texte clasice ale dramaturgiei românești, precum și ale unor piese contemporane, în premieră, care pun în dialog tradiția teatrală autohtonă cu noile voci ale scrierii dramatice</w:t>
            </w:r>
          </w:p>
        </w:tc>
        <w:tc>
          <w:tcPr>
            <w:tcW w:w="1207" w:type="dxa"/>
            <w:vMerge w:val="restart"/>
            <w:tcBorders>
              <w:top w:val="nil"/>
              <w:left w:val="single" w:sz="4" w:space="0" w:color="auto"/>
              <w:bottom w:val="single" w:sz="4" w:space="0" w:color="auto"/>
              <w:right w:val="single" w:sz="4" w:space="0" w:color="auto"/>
            </w:tcBorders>
            <w:vAlign w:val="center"/>
            <w:hideMark/>
          </w:tcPr>
          <w:p w14:paraId="7564FA7D"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3</w:t>
            </w:r>
          </w:p>
        </w:tc>
        <w:tc>
          <w:tcPr>
            <w:tcW w:w="1984" w:type="dxa"/>
            <w:tcBorders>
              <w:top w:val="nil"/>
              <w:left w:val="nil"/>
              <w:bottom w:val="single" w:sz="4" w:space="0" w:color="auto"/>
              <w:right w:val="single" w:sz="4" w:space="0" w:color="auto"/>
            </w:tcBorders>
            <w:vAlign w:val="center"/>
            <w:hideMark/>
          </w:tcPr>
          <w:p w14:paraId="3DEA946E"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„FAMILY.EXE“</w:t>
            </w:r>
            <w:r w:rsidRPr="00B1160C">
              <w:rPr>
                <w:color w:val="000000"/>
                <w:sz w:val="16"/>
                <w:szCs w:val="16"/>
                <w:lang w:val="en-US"/>
              </w:rPr>
              <w:t>, text și regie Mimi Brănescu</w:t>
            </w:r>
          </w:p>
        </w:tc>
        <w:tc>
          <w:tcPr>
            <w:tcW w:w="1134" w:type="dxa"/>
            <w:tcBorders>
              <w:top w:val="nil"/>
              <w:left w:val="nil"/>
              <w:bottom w:val="single" w:sz="4" w:space="0" w:color="auto"/>
              <w:right w:val="single" w:sz="4" w:space="0" w:color="auto"/>
            </w:tcBorders>
            <w:vAlign w:val="center"/>
            <w:hideMark/>
          </w:tcPr>
          <w:p w14:paraId="6B4D2616"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09BB09F0"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15A41B4E" w14:textId="77777777" w:rsidTr="008E7BC6">
        <w:trPr>
          <w:trHeight w:val="945"/>
        </w:trPr>
        <w:tc>
          <w:tcPr>
            <w:tcW w:w="10632" w:type="dxa"/>
            <w:vMerge/>
            <w:tcBorders>
              <w:top w:val="nil"/>
              <w:left w:val="single" w:sz="8" w:space="0" w:color="auto"/>
              <w:bottom w:val="single" w:sz="4" w:space="0" w:color="auto"/>
              <w:right w:val="single" w:sz="4" w:space="0" w:color="auto"/>
            </w:tcBorders>
            <w:vAlign w:val="center"/>
            <w:hideMark/>
          </w:tcPr>
          <w:p w14:paraId="27B7059A"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335EA65C"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5120E0DA" w14:textId="77777777" w:rsidR="008E7BC6" w:rsidRPr="00B1160C" w:rsidRDefault="008E7BC6" w:rsidP="00AA7E12">
            <w:pPr>
              <w:spacing w:after="60"/>
              <w:rPr>
                <w:color w:val="000000"/>
                <w:sz w:val="16"/>
                <w:szCs w:val="16"/>
                <w:lang w:val="en-US"/>
              </w:rPr>
            </w:pPr>
          </w:p>
        </w:tc>
        <w:tc>
          <w:tcPr>
            <w:tcW w:w="1207" w:type="dxa"/>
            <w:vMerge/>
            <w:tcBorders>
              <w:top w:val="nil"/>
              <w:left w:val="single" w:sz="4" w:space="0" w:color="auto"/>
              <w:bottom w:val="single" w:sz="4" w:space="0" w:color="auto"/>
              <w:right w:val="single" w:sz="4" w:space="0" w:color="auto"/>
            </w:tcBorders>
            <w:vAlign w:val="center"/>
            <w:hideMark/>
          </w:tcPr>
          <w:p w14:paraId="755EE555"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5490DB6C"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„TACHE, IANKE ȘI CADÂR“</w:t>
            </w:r>
            <w:r w:rsidRPr="00B1160C">
              <w:rPr>
                <w:color w:val="000000"/>
                <w:sz w:val="16"/>
                <w:szCs w:val="16"/>
                <w:lang w:val="en-US"/>
              </w:rPr>
              <w:t>, după Victor Ion Popa, regia Horațiu Mălăele</w:t>
            </w:r>
          </w:p>
        </w:tc>
        <w:tc>
          <w:tcPr>
            <w:tcW w:w="1134" w:type="dxa"/>
            <w:tcBorders>
              <w:top w:val="nil"/>
              <w:left w:val="nil"/>
              <w:bottom w:val="single" w:sz="4" w:space="0" w:color="auto"/>
              <w:right w:val="single" w:sz="4" w:space="0" w:color="auto"/>
            </w:tcBorders>
            <w:vAlign w:val="center"/>
            <w:hideMark/>
          </w:tcPr>
          <w:p w14:paraId="543EADA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0398BD55"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5202259A" w14:textId="77777777" w:rsidTr="008E7BC6">
        <w:trPr>
          <w:trHeight w:val="630"/>
        </w:trPr>
        <w:tc>
          <w:tcPr>
            <w:tcW w:w="10632" w:type="dxa"/>
            <w:vMerge/>
            <w:tcBorders>
              <w:top w:val="nil"/>
              <w:left w:val="single" w:sz="8" w:space="0" w:color="auto"/>
              <w:bottom w:val="single" w:sz="4" w:space="0" w:color="auto"/>
              <w:right w:val="single" w:sz="4" w:space="0" w:color="auto"/>
            </w:tcBorders>
            <w:vAlign w:val="center"/>
            <w:hideMark/>
          </w:tcPr>
          <w:p w14:paraId="53B8465E"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auto"/>
              <w:right w:val="single" w:sz="4" w:space="0" w:color="auto"/>
            </w:tcBorders>
            <w:vAlign w:val="center"/>
            <w:hideMark/>
          </w:tcPr>
          <w:p w14:paraId="5F70657B"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auto"/>
              <w:right w:val="single" w:sz="4" w:space="0" w:color="auto"/>
            </w:tcBorders>
            <w:vAlign w:val="center"/>
            <w:hideMark/>
          </w:tcPr>
          <w:p w14:paraId="75F1F7A5" w14:textId="77777777" w:rsidR="008E7BC6" w:rsidRPr="00B1160C" w:rsidRDefault="008E7BC6" w:rsidP="00AA7E12">
            <w:pPr>
              <w:spacing w:after="60"/>
              <w:rPr>
                <w:color w:val="000000"/>
                <w:sz w:val="16"/>
                <w:szCs w:val="16"/>
                <w:lang w:val="en-US"/>
              </w:rPr>
            </w:pPr>
          </w:p>
        </w:tc>
        <w:tc>
          <w:tcPr>
            <w:tcW w:w="1207" w:type="dxa"/>
            <w:vMerge/>
            <w:tcBorders>
              <w:top w:val="nil"/>
              <w:left w:val="single" w:sz="4" w:space="0" w:color="auto"/>
              <w:bottom w:val="single" w:sz="4" w:space="0" w:color="auto"/>
              <w:right w:val="single" w:sz="4" w:space="0" w:color="auto"/>
            </w:tcBorders>
            <w:vAlign w:val="center"/>
            <w:hideMark/>
          </w:tcPr>
          <w:p w14:paraId="5EB67E95"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1A230DE5" w14:textId="77777777" w:rsidR="008E7BC6" w:rsidRPr="00B1160C" w:rsidRDefault="008E7BC6" w:rsidP="00AA7E12">
            <w:pPr>
              <w:spacing w:after="60"/>
              <w:rPr>
                <w:color w:val="000000"/>
                <w:sz w:val="16"/>
                <w:szCs w:val="16"/>
                <w:lang w:val="nl-NL"/>
              </w:rPr>
            </w:pPr>
            <w:r w:rsidRPr="00B1160C">
              <w:rPr>
                <w:b/>
                <w:bCs/>
                <w:color w:val="000000"/>
                <w:sz w:val="16"/>
                <w:szCs w:val="16"/>
                <w:lang w:val="nl-NL"/>
              </w:rPr>
              <w:t>„GIGEL“</w:t>
            </w:r>
            <w:r w:rsidRPr="00B1160C">
              <w:rPr>
                <w:color w:val="000000"/>
                <w:sz w:val="16"/>
                <w:szCs w:val="16"/>
                <w:lang w:val="nl-NL"/>
              </w:rPr>
              <w:t xml:space="preserve"> de Alexandru Popa, regia Vlad Zamfirescu</w:t>
            </w:r>
          </w:p>
        </w:tc>
        <w:tc>
          <w:tcPr>
            <w:tcW w:w="1134" w:type="dxa"/>
            <w:tcBorders>
              <w:top w:val="nil"/>
              <w:left w:val="nil"/>
              <w:bottom w:val="single" w:sz="4" w:space="0" w:color="auto"/>
              <w:right w:val="single" w:sz="4" w:space="0" w:color="auto"/>
            </w:tcBorders>
            <w:vAlign w:val="center"/>
            <w:hideMark/>
          </w:tcPr>
          <w:p w14:paraId="4DD8D605" w14:textId="77777777" w:rsidR="008E7BC6" w:rsidRPr="00B1160C" w:rsidRDefault="008E7BC6" w:rsidP="00AA7E12">
            <w:pPr>
              <w:spacing w:after="60"/>
              <w:jc w:val="center"/>
              <w:rPr>
                <w:color w:val="000000"/>
                <w:sz w:val="16"/>
                <w:szCs w:val="16"/>
                <w:lang w:val="nl-NL"/>
              </w:rPr>
            </w:pPr>
            <w:r w:rsidRPr="00B1160C">
              <w:rPr>
                <w:color w:val="000000"/>
                <w:sz w:val="16"/>
                <w:szCs w:val="16"/>
                <w:lang w:val="nl-NL"/>
              </w:rPr>
              <w:t> </w:t>
            </w:r>
          </w:p>
        </w:tc>
        <w:tc>
          <w:tcPr>
            <w:tcW w:w="1275" w:type="dxa"/>
            <w:tcBorders>
              <w:top w:val="nil"/>
              <w:left w:val="nil"/>
              <w:bottom w:val="single" w:sz="4" w:space="0" w:color="auto"/>
              <w:right w:val="single" w:sz="8" w:space="0" w:color="auto"/>
            </w:tcBorders>
            <w:vAlign w:val="center"/>
            <w:hideMark/>
          </w:tcPr>
          <w:p w14:paraId="129750C4" w14:textId="77777777" w:rsidR="008E7BC6" w:rsidRPr="00B1160C" w:rsidRDefault="008E7BC6" w:rsidP="00AA7E12">
            <w:pPr>
              <w:spacing w:after="60"/>
              <w:jc w:val="center"/>
              <w:rPr>
                <w:color w:val="000000"/>
                <w:sz w:val="16"/>
                <w:szCs w:val="16"/>
                <w:lang w:val="nl-NL"/>
              </w:rPr>
            </w:pPr>
            <w:r w:rsidRPr="00B1160C">
              <w:rPr>
                <w:color w:val="000000"/>
                <w:sz w:val="16"/>
                <w:szCs w:val="16"/>
                <w:lang w:val="nl-NL"/>
              </w:rPr>
              <w:t> </w:t>
            </w:r>
          </w:p>
        </w:tc>
      </w:tr>
      <w:tr w:rsidR="008E7BC6" w:rsidRPr="00B1160C" w14:paraId="1390CFDD" w14:textId="77777777" w:rsidTr="008E7BC6">
        <w:trPr>
          <w:trHeight w:val="1200"/>
        </w:trPr>
        <w:tc>
          <w:tcPr>
            <w:tcW w:w="709" w:type="dxa"/>
            <w:tcBorders>
              <w:top w:val="nil"/>
              <w:left w:val="single" w:sz="8" w:space="0" w:color="auto"/>
              <w:bottom w:val="single" w:sz="4" w:space="0" w:color="auto"/>
              <w:right w:val="single" w:sz="4" w:space="0" w:color="auto"/>
            </w:tcBorders>
            <w:vAlign w:val="center"/>
            <w:hideMark/>
          </w:tcPr>
          <w:p w14:paraId="376959D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lastRenderedPageBreak/>
              <w:t>13</w:t>
            </w:r>
          </w:p>
        </w:tc>
        <w:tc>
          <w:tcPr>
            <w:tcW w:w="1985" w:type="dxa"/>
            <w:tcBorders>
              <w:top w:val="nil"/>
              <w:left w:val="nil"/>
              <w:bottom w:val="single" w:sz="4" w:space="0" w:color="auto"/>
              <w:right w:val="single" w:sz="4" w:space="0" w:color="auto"/>
            </w:tcBorders>
            <w:vAlign w:val="center"/>
            <w:hideMark/>
          </w:tcPr>
          <w:p w14:paraId="5FA85F3A"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 xml:space="preserve">TEATRU-CONCERT </w:t>
            </w:r>
          </w:p>
        </w:tc>
        <w:tc>
          <w:tcPr>
            <w:tcW w:w="2337" w:type="dxa"/>
            <w:tcBorders>
              <w:top w:val="nil"/>
              <w:left w:val="nil"/>
              <w:bottom w:val="single" w:sz="4" w:space="0" w:color="auto"/>
              <w:right w:val="single" w:sz="4" w:space="0" w:color="auto"/>
            </w:tcBorders>
            <w:vAlign w:val="center"/>
            <w:hideMark/>
          </w:tcPr>
          <w:p w14:paraId="595A10E8" w14:textId="77777777" w:rsidR="008E7BC6" w:rsidRPr="00B1160C" w:rsidRDefault="008E7BC6" w:rsidP="00AA7E12">
            <w:pPr>
              <w:spacing w:after="60"/>
              <w:jc w:val="both"/>
              <w:rPr>
                <w:color w:val="000000"/>
                <w:sz w:val="16"/>
                <w:szCs w:val="16"/>
                <w:lang w:val="en-US"/>
              </w:rPr>
            </w:pPr>
            <w:r w:rsidRPr="00B1160C">
              <w:rPr>
                <w:color w:val="000000"/>
                <w:sz w:val="16"/>
                <w:szCs w:val="16"/>
                <w:lang w:val="en-US"/>
              </w:rPr>
              <w:t>Spectacole în care granița dintre teatru și muzică se estompează într-o experiență teatrală neconvențională</w:t>
            </w:r>
          </w:p>
        </w:tc>
        <w:tc>
          <w:tcPr>
            <w:tcW w:w="1207" w:type="dxa"/>
            <w:tcBorders>
              <w:top w:val="nil"/>
              <w:left w:val="nil"/>
              <w:bottom w:val="single" w:sz="4" w:space="0" w:color="auto"/>
              <w:right w:val="single" w:sz="4" w:space="0" w:color="auto"/>
            </w:tcBorders>
            <w:vAlign w:val="center"/>
            <w:hideMark/>
          </w:tcPr>
          <w:p w14:paraId="6F477024"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w:t>
            </w:r>
          </w:p>
        </w:tc>
        <w:tc>
          <w:tcPr>
            <w:tcW w:w="1984" w:type="dxa"/>
            <w:tcBorders>
              <w:top w:val="nil"/>
              <w:left w:val="nil"/>
              <w:bottom w:val="single" w:sz="4" w:space="0" w:color="auto"/>
              <w:right w:val="single" w:sz="4" w:space="0" w:color="auto"/>
            </w:tcBorders>
            <w:vAlign w:val="center"/>
            <w:hideMark/>
          </w:tcPr>
          <w:p w14:paraId="22A60972"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„FURTUNA“</w:t>
            </w:r>
            <w:r w:rsidRPr="00B1160C">
              <w:rPr>
                <w:color w:val="000000"/>
                <w:sz w:val="16"/>
                <w:szCs w:val="16"/>
                <w:lang w:val="it-IT"/>
              </w:rPr>
              <w:t xml:space="preserve"> după William Shakespeare, regia Ada Milea</w:t>
            </w:r>
          </w:p>
        </w:tc>
        <w:tc>
          <w:tcPr>
            <w:tcW w:w="1134" w:type="dxa"/>
            <w:tcBorders>
              <w:top w:val="nil"/>
              <w:left w:val="nil"/>
              <w:bottom w:val="single" w:sz="4" w:space="0" w:color="auto"/>
              <w:right w:val="single" w:sz="4" w:space="0" w:color="auto"/>
            </w:tcBorders>
            <w:vAlign w:val="center"/>
            <w:hideMark/>
          </w:tcPr>
          <w:p w14:paraId="56C51156"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6136EF8D"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463F67A2" w14:textId="77777777" w:rsidTr="008E7BC6">
        <w:trPr>
          <w:trHeight w:val="1500"/>
        </w:trPr>
        <w:tc>
          <w:tcPr>
            <w:tcW w:w="709" w:type="dxa"/>
            <w:vMerge w:val="restart"/>
            <w:tcBorders>
              <w:top w:val="nil"/>
              <w:left w:val="single" w:sz="8" w:space="0" w:color="auto"/>
              <w:bottom w:val="single" w:sz="4" w:space="0" w:color="000000"/>
              <w:right w:val="single" w:sz="4" w:space="0" w:color="auto"/>
            </w:tcBorders>
            <w:vAlign w:val="center"/>
            <w:hideMark/>
          </w:tcPr>
          <w:p w14:paraId="35830A62"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14</w:t>
            </w:r>
          </w:p>
        </w:tc>
        <w:tc>
          <w:tcPr>
            <w:tcW w:w="1985" w:type="dxa"/>
            <w:vMerge w:val="restart"/>
            <w:tcBorders>
              <w:top w:val="nil"/>
              <w:left w:val="single" w:sz="4" w:space="0" w:color="auto"/>
              <w:bottom w:val="single" w:sz="4" w:space="0" w:color="000000"/>
              <w:right w:val="single" w:sz="4" w:space="0" w:color="auto"/>
            </w:tcBorders>
            <w:vAlign w:val="center"/>
            <w:hideMark/>
          </w:tcPr>
          <w:p w14:paraId="7F3214CF"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 xml:space="preserve">TEXTE PREMIATE </w:t>
            </w:r>
          </w:p>
        </w:tc>
        <w:tc>
          <w:tcPr>
            <w:tcW w:w="2337" w:type="dxa"/>
            <w:vMerge w:val="restart"/>
            <w:tcBorders>
              <w:top w:val="nil"/>
              <w:left w:val="single" w:sz="4" w:space="0" w:color="auto"/>
              <w:bottom w:val="single" w:sz="4" w:space="0" w:color="000000"/>
              <w:right w:val="single" w:sz="4" w:space="0" w:color="auto"/>
            </w:tcBorders>
            <w:vAlign w:val="center"/>
            <w:hideMark/>
          </w:tcPr>
          <w:p w14:paraId="3F5546C8" w14:textId="77777777" w:rsidR="008E7BC6" w:rsidRPr="00B1160C" w:rsidRDefault="008E7BC6" w:rsidP="00AA7E12">
            <w:pPr>
              <w:spacing w:after="60"/>
              <w:jc w:val="both"/>
              <w:rPr>
                <w:color w:val="000000"/>
                <w:sz w:val="16"/>
                <w:szCs w:val="16"/>
                <w:lang w:val="it-IT"/>
              </w:rPr>
            </w:pPr>
            <w:r w:rsidRPr="00B1160C">
              <w:rPr>
                <w:color w:val="000000"/>
                <w:sz w:val="16"/>
                <w:szCs w:val="16"/>
                <w:lang w:val="it-IT"/>
              </w:rPr>
              <w:t>Piese laureate ale unor importante premii internaționale, scrise de dramaturgi contemporani consacrați</w:t>
            </w:r>
          </w:p>
        </w:tc>
        <w:tc>
          <w:tcPr>
            <w:tcW w:w="1207" w:type="dxa"/>
            <w:vMerge w:val="restart"/>
            <w:tcBorders>
              <w:top w:val="nil"/>
              <w:left w:val="single" w:sz="4" w:space="0" w:color="auto"/>
              <w:bottom w:val="single" w:sz="4" w:space="0" w:color="000000"/>
              <w:right w:val="single" w:sz="4" w:space="0" w:color="auto"/>
            </w:tcBorders>
            <w:vAlign w:val="center"/>
            <w:hideMark/>
          </w:tcPr>
          <w:p w14:paraId="45892A9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2</w:t>
            </w:r>
          </w:p>
        </w:tc>
        <w:tc>
          <w:tcPr>
            <w:tcW w:w="1984" w:type="dxa"/>
            <w:tcBorders>
              <w:top w:val="nil"/>
              <w:left w:val="nil"/>
              <w:bottom w:val="single" w:sz="4" w:space="0" w:color="auto"/>
              <w:right w:val="single" w:sz="4" w:space="0" w:color="auto"/>
            </w:tcBorders>
            <w:vAlign w:val="center"/>
            <w:hideMark/>
          </w:tcPr>
          <w:p w14:paraId="3A34BF93"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„TATĂL“</w:t>
            </w:r>
            <w:r w:rsidRPr="00B1160C">
              <w:rPr>
                <w:color w:val="000000"/>
                <w:sz w:val="16"/>
                <w:szCs w:val="16"/>
                <w:lang w:val="en-US"/>
              </w:rPr>
              <w:t xml:space="preserve"> de Florian Zeller, regia Cristi Juncu</w:t>
            </w:r>
          </w:p>
        </w:tc>
        <w:tc>
          <w:tcPr>
            <w:tcW w:w="1134" w:type="dxa"/>
            <w:tcBorders>
              <w:top w:val="nil"/>
              <w:left w:val="nil"/>
              <w:bottom w:val="single" w:sz="4" w:space="0" w:color="auto"/>
              <w:right w:val="single" w:sz="4" w:space="0" w:color="auto"/>
            </w:tcBorders>
            <w:vAlign w:val="center"/>
            <w:hideMark/>
          </w:tcPr>
          <w:p w14:paraId="14A62B85"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45E03ADF"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52C83A05" w14:textId="77777777" w:rsidTr="008E7BC6">
        <w:trPr>
          <w:trHeight w:val="630"/>
        </w:trPr>
        <w:tc>
          <w:tcPr>
            <w:tcW w:w="10632" w:type="dxa"/>
            <w:vMerge/>
            <w:tcBorders>
              <w:top w:val="nil"/>
              <w:left w:val="single" w:sz="8" w:space="0" w:color="auto"/>
              <w:bottom w:val="single" w:sz="4" w:space="0" w:color="000000"/>
              <w:right w:val="single" w:sz="4" w:space="0" w:color="auto"/>
            </w:tcBorders>
            <w:vAlign w:val="center"/>
            <w:hideMark/>
          </w:tcPr>
          <w:p w14:paraId="09779DE7"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000000"/>
              <w:right w:val="single" w:sz="4" w:space="0" w:color="auto"/>
            </w:tcBorders>
            <w:vAlign w:val="center"/>
            <w:hideMark/>
          </w:tcPr>
          <w:p w14:paraId="4CF1578C"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000000"/>
              <w:right w:val="single" w:sz="4" w:space="0" w:color="auto"/>
            </w:tcBorders>
            <w:vAlign w:val="center"/>
            <w:hideMark/>
          </w:tcPr>
          <w:p w14:paraId="61B86B47"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000000"/>
              <w:right w:val="single" w:sz="4" w:space="0" w:color="auto"/>
            </w:tcBorders>
            <w:vAlign w:val="center"/>
            <w:hideMark/>
          </w:tcPr>
          <w:p w14:paraId="7AF85F53"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256DFFDF"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„ARTĂ“</w:t>
            </w:r>
            <w:r w:rsidRPr="00B1160C">
              <w:rPr>
                <w:color w:val="000000"/>
                <w:sz w:val="16"/>
                <w:szCs w:val="16"/>
                <w:lang w:val="it-IT"/>
              </w:rPr>
              <w:t xml:space="preserve"> de Yasmina Reza, regia Cristi Juncu</w:t>
            </w:r>
          </w:p>
        </w:tc>
        <w:tc>
          <w:tcPr>
            <w:tcW w:w="1134" w:type="dxa"/>
            <w:tcBorders>
              <w:top w:val="nil"/>
              <w:left w:val="nil"/>
              <w:bottom w:val="single" w:sz="4" w:space="0" w:color="auto"/>
              <w:right w:val="single" w:sz="4" w:space="0" w:color="auto"/>
            </w:tcBorders>
            <w:vAlign w:val="center"/>
            <w:hideMark/>
          </w:tcPr>
          <w:p w14:paraId="07FDC649"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2DACA1CE"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0FBBDEB5" w14:textId="77777777" w:rsidTr="008E7BC6">
        <w:trPr>
          <w:trHeight w:val="1200"/>
        </w:trPr>
        <w:tc>
          <w:tcPr>
            <w:tcW w:w="709" w:type="dxa"/>
            <w:vMerge w:val="restart"/>
            <w:tcBorders>
              <w:top w:val="nil"/>
              <w:left w:val="single" w:sz="8" w:space="0" w:color="auto"/>
              <w:bottom w:val="single" w:sz="4" w:space="0" w:color="000000"/>
              <w:right w:val="single" w:sz="4" w:space="0" w:color="auto"/>
            </w:tcBorders>
            <w:vAlign w:val="center"/>
            <w:hideMark/>
          </w:tcPr>
          <w:p w14:paraId="6666B804"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15</w:t>
            </w:r>
          </w:p>
        </w:tc>
        <w:tc>
          <w:tcPr>
            <w:tcW w:w="1985" w:type="dxa"/>
            <w:vMerge w:val="restart"/>
            <w:tcBorders>
              <w:top w:val="nil"/>
              <w:left w:val="single" w:sz="4" w:space="0" w:color="auto"/>
              <w:bottom w:val="single" w:sz="4" w:space="0" w:color="000000"/>
              <w:right w:val="single" w:sz="4" w:space="0" w:color="auto"/>
            </w:tcBorders>
            <w:vAlign w:val="center"/>
            <w:hideMark/>
          </w:tcPr>
          <w:p w14:paraId="0DAE685E" w14:textId="77777777" w:rsidR="008E7BC6" w:rsidRPr="00B1160C" w:rsidRDefault="008E7BC6" w:rsidP="00AA7E12">
            <w:pPr>
              <w:spacing w:after="60"/>
              <w:jc w:val="both"/>
              <w:rPr>
                <w:b/>
                <w:bCs/>
                <w:color w:val="000000"/>
                <w:sz w:val="16"/>
                <w:szCs w:val="16"/>
                <w:lang w:val="en-US"/>
              </w:rPr>
            </w:pPr>
            <w:r w:rsidRPr="00B1160C">
              <w:rPr>
                <w:b/>
                <w:bCs/>
                <w:color w:val="000000"/>
                <w:sz w:val="16"/>
                <w:szCs w:val="16"/>
                <w:lang w:val="en-US"/>
              </w:rPr>
              <w:t xml:space="preserve">MARI REGIZORI LA BULANDRA </w:t>
            </w:r>
          </w:p>
        </w:tc>
        <w:tc>
          <w:tcPr>
            <w:tcW w:w="2337" w:type="dxa"/>
            <w:vMerge w:val="restart"/>
            <w:tcBorders>
              <w:top w:val="nil"/>
              <w:left w:val="single" w:sz="4" w:space="0" w:color="auto"/>
              <w:bottom w:val="single" w:sz="4" w:space="0" w:color="000000"/>
              <w:right w:val="single" w:sz="4" w:space="0" w:color="auto"/>
            </w:tcBorders>
            <w:vAlign w:val="center"/>
            <w:hideMark/>
          </w:tcPr>
          <w:p w14:paraId="76E69BBD" w14:textId="77777777" w:rsidR="008E7BC6" w:rsidRPr="00B1160C" w:rsidRDefault="008E7BC6" w:rsidP="00AA7E12">
            <w:pPr>
              <w:spacing w:after="60"/>
              <w:jc w:val="both"/>
              <w:rPr>
                <w:color w:val="000000"/>
                <w:sz w:val="16"/>
                <w:szCs w:val="16"/>
                <w:lang w:val="it-IT"/>
              </w:rPr>
            </w:pPr>
            <w:r w:rsidRPr="00B1160C">
              <w:rPr>
                <w:color w:val="000000"/>
                <w:sz w:val="16"/>
                <w:szCs w:val="16"/>
                <w:lang w:val="it-IT"/>
              </w:rPr>
              <w:t>Viziuni regizorale puternice, semnate de creatori importanți ai scenei românești și internaționale</w:t>
            </w:r>
          </w:p>
        </w:tc>
        <w:tc>
          <w:tcPr>
            <w:tcW w:w="1207" w:type="dxa"/>
            <w:vMerge w:val="restart"/>
            <w:tcBorders>
              <w:top w:val="nil"/>
              <w:left w:val="single" w:sz="4" w:space="0" w:color="auto"/>
              <w:bottom w:val="single" w:sz="4" w:space="0" w:color="000000"/>
              <w:right w:val="single" w:sz="4" w:space="0" w:color="auto"/>
            </w:tcBorders>
            <w:vAlign w:val="center"/>
            <w:hideMark/>
          </w:tcPr>
          <w:p w14:paraId="07F1875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5</w:t>
            </w:r>
          </w:p>
        </w:tc>
        <w:tc>
          <w:tcPr>
            <w:tcW w:w="1984" w:type="dxa"/>
            <w:tcBorders>
              <w:top w:val="nil"/>
              <w:left w:val="nil"/>
              <w:bottom w:val="single" w:sz="4" w:space="0" w:color="auto"/>
              <w:right w:val="single" w:sz="4" w:space="0" w:color="auto"/>
            </w:tcBorders>
            <w:vAlign w:val="center"/>
            <w:hideMark/>
          </w:tcPr>
          <w:p w14:paraId="57E1DAD0"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„OEDIP“</w:t>
            </w:r>
            <w:r w:rsidRPr="00B1160C">
              <w:rPr>
                <w:color w:val="000000"/>
                <w:sz w:val="16"/>
                <w:szCs w:val="16"/>
                <w:lang w:val="en-US"/>
              </w:rPr>
              <w:t xml:space="preserve"> de Robert Icke după Sofocle, regia Andrei Șerban</w:t>
            </w:r>
          </w:p>
        </w:tc>
        <w:tc>
          <w:tcPr>
            <w:tcW w:w="1134" w:type="dxa"/>
            <w:tcBorders>
              <w:top w:val="nil"/>
              <w:left w:val="nil"/>
              <w:bottom w:val="single" w:sz="4" w:space="0" w:color="auto"/>
              <w:right w:val="single" w:sz="4" w:space="0" w:color="auto"/>
            </w:tcBorders>
            <w:vAlign w:val="center"/>
            <w:hideMark/>
          </w:tcPr>
          <w:p w14:paraId="0E943EF9"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68408F0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73B55098" w14:textId="77777777" w:rsidTr="008E7BC6">
        <w:trPr>
          <w:trHeight w:val="945"/>
        </w:trPr>
        <w:tc>
          <w:tcPr>
            <w:tcW w:w="10632" w:type="dxa"/>
            <w:vMerge/>
            <w:tcBorders>
              <w:top w:val="nil"/>
              <w:left w:val="single" w:sz="8" w:space="0" w:color="auto"/>
              <w:bottom w:val="single" w:sz="4" w:space="0" w:color="000000"/>
              <w:right w:val="single" w:sz="4" w:space="0" w:color="auto"/>
            </w:tcBorders>
            <w:vAlign w:val="center"/>
            <w:hideMark/>
          </w:tcPr>
          <w:p w14:paraId="355B6D18"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000000"/>
              <w:right w:val="single" w:sz="4" w:space="0" w:color="auto"/>
            </w:tcBorders>
            <w:vAlign w:val="center"/>
            <w:hideMark/>
          </w:tcPr>
          <w:p w14:paraId="0F74F30F"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000000"/>
              <w:right w:val="single" w:sz="4" w:space="0" w:color="auto"/>
            </w:tcBorders>
            <w:vAlign w:val="center"/>
            <w:hideMark/>
          </w:tcPr>
          <w:p w14:paraId="149D48EA"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000000"/>
              <w:right w:val="single" w:sz="4" w:space="0" w:color="auto"/>
            </w:tcBorders>
            <w:vAlign w:val="center"/>
            <w:hideMark/>
          </w:tcPr>
          <w:p w14:paraId="7102F0E7"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18E0BB17"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„RICHARD 3“</w:t>
            </w:r>
            <w:r w:rsidRPr="00B1160C">
              <w:rPr>
                <w:color w:val="000000"/>
                <w:sz w:val="16"/>
                <w:szCs w:val="16"/>
                <w:lang w:val="en-US"/>
              </w:rPr>
              <w:t xml:space="preserve">  de William Shakespeare, regia Andrei Șerban</w:t>
            </w:r>
          </w:p>
        </w:tc>
        <w:tc>
          <w:tcPr>
            <w:tcW w:w="1134" w:type="dxa"/>
            <w:tcBorders>
              <w:top w:val="nil"/>
              <w:left w:val="nil"/>
              <w:bottom w:val="single" w:sz="4" w:space="0" w:color="auto"/>
              <w:right w:val="single" w:sz="4" w:space="0" w:color="auto"/>
            </w:tcBorders>
            <w:vAlign w:val="center"/>
            <w:hideMark/>
          </w:tcPr>
          <w:p w14:paraId="00762DDD"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50CA15DB"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40C13ECA" w14:textId="77777777" w:rsidTr="008E7BC6">
        <w:trPr>
          <w:trHeight w:val="630"/>
        </w:trPr>
        <w:tc>
          <w:tcPr>
            <w:tcW w:w="10632" w:type="dxa"/>
            <w:vMerge/>
            <w:tcBorders>
              <w:top w:val="nil"/>
              <w:left w:val="single" w:sz="8" w:space="0" w:color="auto"/>
              <w:bottom w:val="single" w:sz="4" w:space="0" w:color="000000"/>
              <w:right w:val="single" w:sz="4" w:space="0" w:color="auto"/>
            </w:tcBorders>
            <w:vAlign w:val="center"/>
            <w:hideMark/>
          </w:tcPr>
          <w:p w14:paraId="0DE1BAF4"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000000"/>
              <w:right w:val="single" w:sz="4" w:space="0" w:color="auto"/>
            </w:tcBorders>
            <w:vAlign w:val="center"/>
            <w:hideMark/>
          </w:tcPr>
          <w:p w14:paraId="27CDCD20"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000000"/>
              <w:right w:val="single" w:sz="4" w:space="0" w:color="auto"/>
            </w:tcBorders>
            <w:vAlign w:val="center"/>
            <w:hideMark/>
          </w:tcPr>
          <w:p w14:paraId="1D431E18"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000000"/>
              <w:right w:val="single" w:sz="4" w:space="0" w:color="auto"/>
            </w:tcBorders>
            <w:vAlign w:val="center"/>
            <w:hideMark/>
          </w:tcPr>
          <w:p w14:paraId="32E62D8D"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436E41DB"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„CAR(O)USEL“</w:t>
            </w:r>
            <w:r w:rsidRPr="00B1160C">
              <w:rPr>
                <w:color w:val="000000"/>
                <w:sz w:val="16"/>
                <w:szCs w:val="16"/>
                <w:lang w:val="it-IT"/>
              </w:rPr>
              <w:t xml:space="preserve"> după Ferenc Molnár, regia Andrei Șerban</w:t>
            </w:r>
          </w:p>
        </w:tc>
        <w:tc>
          <w:tcPr>
            <w:tcW w:w="1134" w:type="dxa"/>
            <w:tcBorders>
              <w:top w:val="nil"/>
              <w:left w:val="nil"/>
              <w:bottom w:val="single" w:sz="4" w:space="0" w:color="auto"/>
              <w:right w:val="single" w:sz="4" w:space="0" w:color="auto"/>
            </w:tcBorders>
            <w:vAlign w:val="center"/>
            <w:hideMark/>
          </w:tcPr>
          <w:p w14:paraId="77E13AE8"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169DDA02"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66F20529" w14:textId="77777777" w:rsidTr="008E7BC6">
        <w:trPr>
          <w:trHeight w:val="945"/>
        </w:trPr>
        <w:tc>
          <w:tcPr>
            <w:tcW w:w="10632" w:type="dxa"/>
            <w:vMerge/>
            <w:tcBorders>
              <w:top w:val="nil"/>
              <w:left w:val="single" w:sz="8" w:space="0" w:color="auto"/>
              <w:bottom w:val="single" w:sz="4" w:space="0" w:color="000000"/>
              <w:right w:val="single" w:sz="4" w:space="0" w:color="auto"/>
            </w:tcBorders>
            <w:vAlign w:val="center"/>
            <w:hideMark/>
          </w:tcPr>
          <w:p w14:paraId="5092B0D6"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000000"/>
              <w:right w:val="single" w:sz="4" w:space="0" w:color="auto"/>
            </w:tcBorders>
            <w:vAlign w:val="center"/>
            <w:hideMark/>
          </w:tcPr>
          <w:p w14:paraId="2696D956"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000000"/>
              <w:right w:val="single" w:sz="4" w:space="0" w:color="auto"/>
            </w:tcBorders>
            <w:vAlign w:val="center"/>
            <w:hideMark/>
          </w:tcPr>
          <w:p w14:paraId="041C78AF"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000000"/>
              <w:right w:val="single" w:sz="4" w:space="0" w:color="auto"/>
            </w:tcBorders>
            <w:vAlign w:val="center"/>
            <w:hideMark/>
          </w:tcPr>
          <w:p w14:paraId="534E8D24"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0789876E"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„CRIMĂ ȘI PEDEAPSĂ“</w:t>
            </w:r>
            <w:r w:rsidRPr="00B1160C">
              <w:rPr>
                <w:color w:val="000000"/>
                <w:sz w:val="16"/>
                <w:szCs w:val="16"/>
                <w:lang w:val="it-IT"/>
              </w:rPr>
              <w:t>, după F.M. Dostoievski, regia Yuri Kordonsky</w:t>
            </w:r>
          </w:p>
        </w:tc>
        <w:tc>
          <w:tcPr>
            <w:tcW w:w="1134" w:type="dxa"/>
            <w:tcBorders>
              <w:top w:val="nil"/>
              <w:left w:val="nil"/>
              <w:bottom w:val="single" w:sz="4" w:space="0" w:color="auto"/>
              <w:right w:val="single" w:sz="4" w:space="0" w:color="auto"/>
            </w:tcBorders>
            <w:vAlign w:val="center"/>
            <w:hideMark/>
          </w:tcPr>
          <w:p w14:paraId="421D4946"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7890D2C0"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1DAFCAFA" w14:textId="77777777" w:rsidTr="008E7BC6">
        <w:trPr>
          <w:trHeight w:val="630"/>
        </w:trPr>
        <w:tc>
          <w:tcPr>
            <w:tcW w:w="10632" w:type="dxa"/>
            <w:vMerge/>
            <w:tcBorders>
              <w:top w:val="nil"/>
              <w:left w:val="single" w:sz="8" w:space="0" w:color="auto"/>
              <w:bottom w:val="single" w:sz="4" w:space="0" w:color="000000"/>
              <w:right w:val="single" w:sz="4" w:space="0" w:color="auto"/>
            </w:tcBorders>
            <w:vAlign w:val="center"/>
            <w:hideMark/>
          </w:tcPr>
          <w:p w14:paraId="6DBCE802"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000000"/>
              <w:right w:val="single" w:sz="4" w:space="0" w:color="auto"/>
            </w:tcBorders>
            <w:vAlign w:val="center"/>
            <w:hideMark/>
          </w:tcPr>
          <w:p w14:paraId="031D8712"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000000"/>
              <w:right w:val="single" w:sz="4" w:space="0" w:color="auto"/>
            </w:tcBorders>
            <w:vAlign w:val="center"/>
            <w:hideMark/>
          </w:tcPr>
          <w:p w14:paraId="1ED37836"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4" w:space="0" w:color="000000"/>
              <w:right w:val="single" w:sz="4" w:space="0" w:color="auto"/>
            </w:tcBorders>
            <w:vAlign w:val="center"/>
            <w:hideMark/>
          </w:tcPr>
          <w:p w14:paraId="31B76BB7"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64AC0985"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„BĂIEȚII DE ZINC“</w:t>
            </w:r>
            <w:r w:rsidRPr="00B1160C">
              <w:rPr>
                <w:color w:val="000000"/>
                <w:sz w:val="16"/>
                <w:szCs w:val="16"/>
                <w:lang w:val="it-IT"/>
              </w:rPr>
              <w:t xml:space="preserve"> după Svetlana Aleksievici, regia Yuri Kordonsky</w:t>
            </w:r>
          </w:p>
        </w:tc>
        <w:tc>
          <w:tcPr>
            <w:tcW w:w="1134" w:type="dxa"/>
            <w:tcBorders>
              <w:top w:val="nil"/>
              <w:left w:val="nil"/>
              <w:bottom w:val="single" w:sz="4" w:space="0" w:color="auto"/>
              <w:right w:val="single" w:sz="4" w:space="0" w:color="auto"/>
            </w:tcBorders>
            <w:vAlign w:val="center"/>
            <w:hideMark/>
          </w:tcPr>
          <w:p w14:paraId="36F61C71"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1AADEED3"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631CD87A" w14:textId="77777777" w:rsidTr="008E7BC6">
        <w:trPr>
          <w:trHeight w:val="900"/>
        </w:trPr>
        <w:tc>
          <w:tcPr>
            <w:tcW w:w="709" w:type="dxa"/>
            <w:tcBorders>
              <w:top w:val="nil"/>
              <w:left w:val="single" w:sz="8" w:space="0" w:color="auto"/>
              <w:bottom w:val="single" w:sz="4" w:space="0" w:color="auto"/>
              <w:right w:val="single" w:sz="4" w:space="0" w:color="auto"/>
            </w:tcBorders>
            <w:vAlign w:val="center"/>
            <w:hideMark/>
          </w:tcPr>
          <w:p w14:paraId="7C0AA6B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16</w:t>
            </w:r>
          </w:p>
        </w:tc>
        <w:tc>
          <w:tcPr>
            <w:tcW w:w="1985" w:type="dxa"/>
            <w:tcBorders>
              <w:top w:val="nil"/>
              <w:left w:val="nil"/>
              <w:bottom w:val="single" w:sz="4" w:space="0" w:color="auto"/>
              <w:right w:val="single" w:sz="4" w:space="0" w:color="auto"/>
            </w:tcBorders>
            <w:vAlign w:val="center"/>
            <w:hideMark/>
          </w:tcPr>
          <w:p w14:paraId="3FABC3A1" w14:textId="77777777" w:rsidR="008E7BC6" w:rsidRPr="00B1160C" w:rsidRDefault="008E7BC6" w:rsidP="00AA7E12">
            <w:pPr>
              <w:spacing w:after="60"/>
              <w:jc w:val="center"/>
              <w:rPr>
                <w:b/>
                <w:bCs/>
                <w:color w:val="000000"/>
                <w:sz w:val="16"/>
                <w:szCs w:val="16"/>
                <w:lang w:val="en-US"/>
              </w:rPr>
            </w:pPr>
            <w:r w:rsidRPr="00B1160C">
              <w:rPr>
                <w:b/>
                <w:bCs/>
                <w:color w:val="000000"/>
                <w:sz w:val="16"/>
                <w:szCs w:val="16"/>
                <w:lang w:val="en-US"/>
              </w:rPr>
              <w:t xml:space="preserve">ACTORI DE LEGENDĂ </w:t>
            </w:r>
          </w:p>
        </w:tc>
        <w:tc>
          <w:tcPr>
            <w:tcW w:w="2337" w:type="dxa"/>
            <w:tcBorders>
              <w:top w:val="nil"/>
              <w:left w:val="nil"/>
              <w:bottom w:val="single" w:sz="4" w:space="0" w:color="auto"/>
              <w:right w:val="single" w:sz="4" w:space="0" w:color="auto"/>
            </w:tcBorders>
            <w:vAlign w:val="center"/>
            <w:hideMark/>
          </w:tcPr>
          <w:p w14:paraId="3B7CD406" w14:textId="77777777" w:rsidR="008E7BC6" w:rsidRPr="00B1160C" w:rsidRDefault="008E7BC6" w:rsidP="00AA7E12">
            <w:pPr>
              <w:spacing w:after="60"/>
              <w:jc w:val="center"/>
              <w:rPr>
                <w:color w:val="000000"/>
                <w:sz w:val="16"/>
                <w:szCs w:val="16"/>
                <w:lang w:val="fr-FR"/>
              </w:rPr>
            </w:pPr>
            <w:r w:rsidRPr="00B1160C">
              <w:rPr>
                <w:color w:val="000000"/>
                <w:sz w:val="16"/>
                <w:szCs w:val="16"/>
                <w:lang w:val="fr-FR"/>
              </w:rPr>
              <w:t>Spectacole cu marii actori care au construit, de-a lungul timpului, identitatea  Bulandra</w:t>
            </w:r>
          </w:p>
        </w:tc>
        <w:tc>
          <w:tcPr>
            <w:tcW w:w="1207" w:type="dxa"/>
            <w:tcBorders>
              <w:top w:val="nil"/>
              <w:left w:val="nil"/>
              <w:bottom w:val="single" w:sz="4" w:space="0" w:color="auto"/>
              <w:right w:val="single" w:sz="4" w:space="0" w:color="auto"/>
            </w:tcBorders>
            <w:vAlign w:val="center"/>
            <w:hideMark/>
          </w:tcPr>
          <w:p w14:paraId="3EDED088"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w:t>
            </w:r>
          </w:p>
        </w:tc>
        <w:tc>
          <w:tcPr>
            <w:tcW w:w="1984" w:type="dxa"/>
            <w:tcBorders>
              <w:top w:val="nil"/>
              <w:left w:val="nil"/>
              <w:bottom w:val="single" w:sz="4" w:space="0" w:color="auto"/>
              <w:right w:val="single" w:sz="4" w:space="0" w:color="auto"/>
            </w:tcBorders>
            <w:vAlign w:val="center"/>
            <w:hideMark/>
          </w:tcPr>
          <w:p w14:paraId="04F2CFE5" w14:textId="77777777" w:rsidR="008E7BC6" w:rsidRPr="00B1160C" w:rsidRDefault="008E7BC6" w:rsidP="00AA7E12">
            <w:pPr>
              <w:spacing w:after="60"/>
              <w:rPr>
                <w:color w:val="000000"/>
                <w:sz w:val="16"/>
                <w:szCs w:val="16"/>
                <w:lang w:val="en-US"/>
              </w:rPr>
            </w:pPr>
            <w:r w:rsidRPr="00B1160C">
              <w:rPr>
                <w:color w:val="000000"/>
                <w:sz w:val="16"/>
                <w:szCs w:val="16"/>
                <w:lang w:val="en-US"/>
              </w:rPr>
              <w:t xml:space="preserve">Victor Rebengiuc în </w:t>
            </w:r>
            <w:r w:rsidRPr="00B1160C">
              <w:rPr>
                <w:b/>
                <w:bCs/>
                <w:color w:val="000000"/>
                <w:sz w:val="16"/>
                <w:szCs w:val="16"/>
                <w:lang w:val="en-US"/>
              </w:rPr>
              <w:t>„TATĂL“</w:t>
            </w:r>
            <w:r w:rsidRPr="00B1160C">
              <w:rPr>
                <w:color w:val="000000"/>
                <w:sz w:val="16"/>
                <w:szCs w:val="16"/>
                <w:lang w:val="en-US"/>
              </w:rPr>
              <w:t xml:space="preserve"> de Florian Zeller, regia Cristi Juncu</w:t>
            </w:r>
          </w:p>
        </w:tc>
        <w:tc>
          <w:tcPr>
            <w:tcW w:w="1134" w:type="dxa"/>
            <w:tcBorders>
              <w:top w:val="nil"/>
              <w:left w:val="nil"/>
              <w:bottom w:val="single" w:sz="4" w:space="0" w:color="auto"/>
              <w:right w:val="single" w:sz="4" w:space="0" w:color="auto"/>
            </w:tcBorders>
            <w:vAlign w:val="center"/>
            <w:hideMark/>
          </w:tcPr>
          <w:p w14:paraId="721E398A"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0C924990"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10C807EE" w14:textId="77777777" w:rsidTr="008E7BC6">
        <w:trPr>
          <w:trHeight w:val="945"/>
        </w:trPr>
        <w:tc>
          <w:tcPr>
            <w:tcW w:w="709" w:type="dxa"/>
            <w:vMerge w:val="restart"/>
            <w:tcBorders>
              <w:top w:val="nil"/>
              <w:left w:val="single" w:sz="8" w:space="0" w:color="auto"/>
              <w:bottom w:val="single" w:sz="4" w:space="0" w:color="000000"/>
              <w:right w:val="single" w:sz="4" w:space="0" w:color="auto"/>
            </w:tcBorders>
            <w:vAlign w:val="center"/>
            <w:hideMark/>
          </w:tcPr>
          <w:p w14:paraId="64A99EE1"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17</w:t>
            </w:r>
          </w:p>
        </w:tc>
        <w:tc>
          <w:tcPr>
            <w:tcW w:w="1985" w:type="dxa"/>
            <w:vMerge w:val="restart"/>
            <w:tcBorders>
              <w:top w:val="nil"/>
              <w:left w:val="single" w:sz="4" w:space="0" w:color="auto"/>
              <w:bottom w:val="single" w:sz="4" w:space="0" w:color="000000"/>
              <w:right w:val="single" w:sz="4" w:space="0" w:color="auto"/>
            </w:tcBorders>
            <w:vAlign w:val="center"/>
            <w:hideMark/>
          </w:tcPr>
          <w:p w14:paraId="5A41006B" w14:textId="77777777" w:rsidR="008E7BC6" w:rsidRPr="00B1160C" w:rsidRDefault="008E7BC6" w:rsidP="00AA7E12">
            <w:pPr>
              <w:spacing w:after="60"/>
              <w:jc w:val="center"/>
              <w:rPr>
                <w:b/>
                <w:bCs/>
                <w:color w:val="000000"/>
                <w:sz w:val="16"/>
                <w:szCs w:val="16"/>
                <w:lang w:val="en-US"/>
              </w:rPr>
            </w:pPr>
            <w:r w:rsidRPr="00B1160C">
              <w:rPr>
                <w:b/>
                <w:bCs/>
                <w:color w:val="000000"/>
                <w:sz w:val="16"/>
                <w:szCs w:val="16"/>
                <w:lang w:val="en-US"/>
              </w:rPr>
              <w:t xml:space="preserve">DRAMATURGIE UNIVERSALĂ CLASICĂ </w:t>
            </w:r>
          </w:p>
        </w:tc>
        <w:tc>
          <w:tcPr>
            <w:tcW w:w="2337" w:type="dxa"/>
            <w:vMerge w:val="restart"/>
            <w:tcBorders>
              <w:top w:val="nil"/>
              <w:left w:val="single" w:sz="4" w:space="0" w:color="auto"/>
              <w:bottom w:val="single" w:sz="4" w:space="0" w:color="000000"/>
              <w:right w:val="single" w:sz="4" w:space="0" w:color="auto"/>
            </w:tcBorders>
            <w:vAlign w:val="center"/>
            <w:hideMark/>
          </w:tcPr>
          <w:p w14:paraId="0AB9EB2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Mari texte ale patrimoniului teatral, reinterpretate pentru publicul de azi</w:t>
            </w:r>
          </w:p>
        </w:tc>
        <w:tc>
          <w:tcPr>
            <w:tcW w:w="1207" w:type="dxa"/>
            <w:vMerge w:val="restart"/>
            <w:tcBorders>
              <w:top w:val="nil"/>
              <w:left w:val="single" w:sz="4" w:space="0" w:color="auto"/>
              <w:bottom w:val="single" w:sz="4" w:space="0" w:color="000000"/>
              <w:right w:val="single" w:sz="4" w:space="0" w:color="auto"/>
            </w:tcBorders>
            <w:vAlign w:val="center"/>
            <w:hideMark/>
          </w:tcPr>
          <w:p w14:paraId="1980032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4</w:t>
            </w:r>
          </w:p>
        </w:tc>
        <w:tc>
          <w:tcPr>
            <w:tcW w:w="1984" w:type="dxa"/>
            <w:tcBorders>
              <w:top w:val="nil"/>
              <w:left w:val="nil"/>
              <w:bottom w:val="single" w:sz="4" w:space="0" w:color="auto"/>
              <w:right w:val="single" w:sz="4" w:space="0" w:color="auto"/>
            </w:tcBorders>
            <w:vAlign w:val="center"/>
            <w:hideMark/>
          </w:tcPr>
          <w:p w14:paraId="5F06A96A"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„ROMEO ȘI JULIETA“</w:t>
            </w:r>
            <w:r w:rsidRPr="00B1160C">
              <w:rPr>
                <w:color w:val="000000"/>
                <w:sz w:val="16"/>
                <w:szCs w:val="16"/>
                <w:lang w:val="en-US"/>
              </w:rPr>
              <w:t xml:space="preserve"> de William Shakespeare, regia Eugen Gyemant</w:t>
            </w:r>
          </w:p>
        </w:tc>
        <w:tc>
          <w:tcPr>
            <w:tcW w:w="1134" w:type="dxa"/>
            <w:tcBorders>
              <w:top w:val="nil"/>
              <w:left w:val="nil"/>
              <w:bottom w:val="single" w:sz="4" w:space="0" w:color="auto"/>
              <w:right w:val="single" w:sz="4" w:space="0" w:color="auto"/>
            </w:tcBorders>
            <w:vAlign w:val="center"/>
            <w:hideMark/>
          </w:tcPr>
          <w:p w14:paraId="1D9E4012"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5B0CAFFB"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503AFFDC" w14:textId="77777777" w:rsidTr="008E7BC6">
        <w:trPr>
          <w:trHeight w:val="630"/>
        </w:trPr>
        <w:tc>
          <w:tcPr>
            <w:tcW w:w="10632" w:type="dxa"/>
            <w:vMerge/>
            <w:tcBorders>
              <w:top w:val="nil"/>
              <w:left w:val="single" w:sz="8" w:space="0" w:color="auto"/>
              <w:bottom w:val="single" w:sz="4" w:space="0" w:color="000000"/>
              <w:right w:val="single" w:sz="4" w:space="0" w:color="auto"/>
            </w:tcBorders>
            <w:vAlign w:val="center"/>
            <w:hideMark/>
          </w:tcPr>
          <w:p w14:paraId="64E4DD79"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000000"/>
              <w:right w:val="single" w:sz="4" w:space="0" w:color="auto"/>
            </w:tcBorders>
            <w:vAlign w:val="center"/>
            <w:hideMark/>
          </w:tcPr>
          <w:p w14:paraId="3B1144A6"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000000"/>
              <w:right w:val="single" w:sz="4" w:space="0" w:color="auto"/>
            </w:tcBorders>
            <w:vAlign w:val="center"/>
            <w:hideMark/>
          </w:tcPr>
          <w:p w14:paraId="2083580B" w14:textId="77777777" w:rsidR="008E7BC6" w:rsidRPr="00B1160C" w:rsidRDefault="008E7BC6" w:rsidP="00AA7E12">
            <w:pPr>
              <w:spacing w:after="60"/>
              <w:rPr>
                <w:color w:val="000000"/>
                <w:sz w:val="16"/>
                <w:szCs w:val="16"/>
                <w:lang w:val="en-US"/>
              </w:rPr>
            </w:pPr>
          </w:p>
        </w:tc>
        <w:tc>
          <w:tcPr>
            <w:tcW w:w="1207" w:type="dxa"/>
            <w:vMerge/>
            <w:tcBorders>
              <w:top w:val="nil"/>
              <w:left w:val="single" w:sz="4" w:space="0" w:color="auto"/>
              <w:bottom w:val="single" w:sz="4" w:space="0" w:color="000000"/>
              <w:right w:val="single" w:sz="4" w:space="0" w:color="auto"/>
            </w:tcBorders>
            <w:vAlign w:val="center"/>
            <w:hideMark/>
          </w:tcPr>
          <w:p w14:paraId="69D55943"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38CE532E"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„MĂSCĂRICIUL“</w:t>
            </w:r>
            <w:r w:rsidRPr="00B1160C">
              <w:rPr>
                <w:color w:val="000000"/>
                <w:sz w:val="16"/>
                <w:szCs w:val="16"/>
                <w:lang w:val="en-US"/>
              </w:rPr>
              <w:t xml:space="preserve"> după A.P. Cehov, regia Horațiu Mălăele</w:t>
            </w:r>
          </w:p>
        </w:tc>
        <w:tc>
          <w:tcPr>
            <w:tcW w:w="1134" w:type="dxa"/>
            <w:tcBorders>
              <w:top w:val="nil"/>
              <w:left w:val="nil"/>
              <w:bottom w:val="single" w:sz="4" w:space="0" w:color="auto"/>
              <w:right w:val="single" w:sz="4" w:space="0" w:color="auto"/>
            </w:tcBorders>
            <w:vAlign w:val="center"/>
            <w:hideMark/>
          </w:tcPr>
          <w:p w14:paraId="5E59DE81"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38B9F00D"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0FBF80C8" w14:textId="77777777" w:rsidTr="008E7BC6">
        <w:trPr>
          <w:trHeight w:val="630"/>
        </w:trPr>
        <w:tc>
          <w:tcPr>
            <w:tcW w:w="10632" w:type="dxa"/>
            <w:vMerge/>
            <w:tcBorders>
              <w:top w:val="nil"/>
              <w:left w:val="single" w:sz="8" w:space="0" w:color="auto"/>
              <w:bottom w:val="single" w:sz="4" w:space="0" w:color="000000"/>
              <w:right w:val="single" w:sz="4" w:space="0" w:color="auto"/>
            </w:tcBorders>
            <w:vAlign w:val="center"/>
            <w:hideMark/>
          </w:tcPr>
          <w:p w14:paraId="02766C4C"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000000"/>
              <w:right w:val="single" w:sz="4" w:space="0" w:color="auto"/>
            </w:tcBorders>
            <w:vAlign w:val="center"/>
            <w:hideMark/>
          </w:tcPr>
          <w:p w14:paraId="14255D21"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000000"/>
              <w:right w:val="single" w:sz="4" w:space="0" w:color="auto"/>
            </w:tcBorders>
            <w:vAlign w:val="center"/>
            <w:hideMark/>
          </w:tcPr>
          <w:p w14:paraId="78727355" w14:textId="77777777" w:rsidR="008E7BC6" w:rsidRPr="00B1160C" w:rsidRDefault="008E7BC6" w:rsidP="00AA7E12">
            <w:pPr>
              <w:spacing w:after="60"/>
              <w:rPr>
                <w:color w:val="000000"/>
                <w:sz w:val="16"/>
                <w:szCs w:val="16"/>
                <w:lang w:val="en-US"/>
              </w:rPr>
            </w:pPr>
          </w:p>
        </w:tc>
        <w:tc>
          <w:tcPr>
            <w:tcW w:w="1207" w:type="dxa"/>
            <w:vMerge/>
            <w:tcBorders>
              <w:top w:val="nil"/>
              <w:left w:val="single" w:sz="4" w:space="0" w:color="auto"/>
              <w:bottom w:val="single" w:sz="4" w:space="0" w:color="000000"/>
              <w:right w:val="single" w:sz="4" w:space="0" w:color="auto"/>
            </w:tcBorders>
            <w:vAlign w:val="center"/>
            <w:hideMark/>
          </w:tcPr>
          <w:p w14:paraId="59BF8B7F"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24577EA6"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„SCAUNELE“</w:t>
            </w:r>
            <w:r w:rsidRPr="00B1160C">
              <w:rPr>
                <w:color w:val="000000"/>
                <w:sz w:val="16"/>
                <w:szCs w:val="16"/>
                <w:lang w:val="it-IT"/>
              </w:rPr>
              <w:t xml:space="preserve"> de Eugène Ionesco, regia Felix Alexa</w:t>
            </w:r>
          </w:p>
        </w:tc>
        <w:tc>
          <w:tcPr>
            <w:tcW w:w="1134" w:type="dxa"/>
            <w:tcBorders>
              <w:top w:val="nil"/>
              <w:left w:val="nil"/>
              <w:bottom w:val="single" w:sz="4" w:space="0" w:color="auto"/>
              <w:right w:val="single" w:sz="4" w:space="0" w:color="auto"/>
            </w:tcBorders>
            <w:vAlign w:val="center"/>
            <w:hideMark/>
          </w:tcPr>
          <w:p w14:paraId="4BA27547"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327A0FDE"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6515F903" w14:textId="77777777" w:rsidTr="008E7BC6">
        <w:trPr>
          <w:trHeight w:val="945"/>
        </w:trPr>
        <w:tc>
          <w:tcPr>
            <w:tcW w:w="10632" w:type="dxa"/>
            <w:vMerge/>
            <w:tcBorders>
              <w:top w:val="nil"/>
              <w:left w:val="single" w:sz="8" w:space="0" w:color="auto"/>
              <w:bottom w:val="single" w:sz="4" w:space="0" w:color="000000"/>
              <w:right w:val="single" w:sz="4" w:space="0" w:color="auto"/>
            </w:tcBorders>
            <w:vAlign w:val="center"/>
            <w:hideMark/>
          </w:tcPr>
          <w:p w14:paraId="40BC36EC"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4" w:space="0" w:color="000000"/>
              <w:right w:val="single" w:sz="4" w:space="0" w:color="auto"/>
            </w:tcBorders>
            <w:vAlign w:val="center"/>
            <w:hideMark/>
          </w:tcPr>
          <w:p w14:paraId="0F93D367"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4" w:space="0" w:color="000000"/>
              <w:right w:val="single" w:sz="4" w:space="0" w:color="auto"/>
            </w:tcBorders>
            <w:vAlign w:val="center"/>
            <w:hideMark/>
          </w:tcPr>
          <w:p w14:paraId="3521DDD3" w14:textId="77777777" w:rsidR="008E7BC6" w:rsidRPr="00B1160C" w:rsidRDefault="008E7BC6" w:rsidP="00AA7E12">
            <w:pPr>
              <w:spacing w:after="60"/>
              <w:rPr>
                <w:color w:val="000000"/>
                <w:sz w:val="16"/>
                <w:szCs w:val="16"/>
                <w:lang w:val="en-US"/>
              </w:rPr>
            </w:pPr>
          </w:p>
        </w:tc>
        <w:tc>
          <w:tcPr>
            <w:tcW w:w="1207" w:type="dxa"/>
            <w:vMerge/>
            <w:tcBorders>
              <w:top w:val="nil"/>
              <w:left w:val="single" w:sz="4" w:space="0" w:color="auto"/>
              <w:bottom w:val="single" w:sz="4" w:space="0" w:color="000000"/>
              <w:right w:val="single" w:sz="4" w:space="0" w:color="auto"/>
            </w:tcBorders>
            <w:vAlign w:val="center"/>
            <w:hideMark/>
          </w:tcPr>
          <w:p w14:paraId="6F47C576"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2F6F2998"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„PLATONOV“</w:t>
            </w:r>
            <w:r w:rsidRPr="00B1160C">
              <w:rPr>
                <w:color w:val="000000"/>
                <w:sz w:val="16"/>
                <w:szCs w:val="16"/>
                <w:lang w:val="en-US"/>
              </w:rPr>
              <w:t>, adaptare de David Hare după A.P. Cehov, regia Theodor-Cristian Popescu</w:t>
            </w:r>
          </w:p>
        </w:tc>
        <w:tc>
          <w:tcPr>
            <w:tcW w:w="1134" w:type="dxa"/>
            <w:tcBorders>
              <w:top w:val="nil"/>
              <w:left w:val="nil"/>
              <w:bottom w:val="single" w:sz="4" w:space="0" w:color="auto"/>
              <w:right w:val="single" w:sz="4" w:space="0" w:color="auto"/>
            </w:tcBorders>
            <w:vAlign w:val="center"/>
            <w:hideMark/>
          </w:tcPr>
          <w:p w14:paraId="569B6B15"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2367EDAE"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37D2D213" w14:textId="77777777" w:rsidTr="008E7BC6">
        <w:trPr>
          <w:trHeight w:val="945"/>
        </w:trPr>
        <w:tc>
          <w:tcPr>
            <w:tcW w:w="709" w:type="dxa"/>
            <w:vMerge w:val="restart"/>
            <w:tcBorders>
              <w:top w:val="nil"/>
              <w:left w:val="single" w:sz="8" w:space="0" w:color="auto"/>
              <w:bottom w:val="single" w:sz="8" w:space="0" w:color="000000"/>
              <w:right w:val="single" w:sz="4" w:space="0" w:color="auto"/>
            </w:tcBorders>
            <w:vAlign w:val="center"/>
            <w:hideMark/>
          </w:tcPr>
          <w:p w14:paraId="16FEC8E6"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18</w:t>
            </w:r>
          </w:p>
        </w:tc>
        <w:tc>
          <w:tcPr>
            <w:tcW w:w="1985" w:type="dxa"/>
            <w:vMerge w:val="restart"/>
            <w:tcBorders>
              <w:top w:val="nil"/>
              <w:left w:val="single" w:sz="4" w:space="0" w:color="auto"/>
              <w:bottom w:val="single" w:sz="8" w:space="0" w:color="000000"/>
              <w:right w:val="single" w:sz="4" w:space="0" w:color="auto"/>
            </w:tcBorders>
            <w:vAlign w:val="center"/>
            <w:hideMark/>
          </w:tcPr>
          <w:p w14:paraId="476DED1B" w14:textId="77777777" w:rsidR="008E7BC6" w:rsidRPr="00B1160C" w:rsidRDefault="008E7BC6" w:rsidP="00AA7E12">
            <w:pPr>
              <w:spacing w:after="60"/>
              <w:jc w:val="center"/>
              <w:rPr>
                <w:b/>
                <w:bCs/>
                <w:color w:val="000000"/>
                <w:sz w:val="16"/>
                <w:szCs w:val="16"/>
                <w:lang w:val="en-US"/>
              </w:rPr>
            </w:pPr>
            <w:r w:rsidRPr="00B1160C">
              <w:rPr>
                <w:b/>
                <w:bCs/>
                <w:color w:val="000000"/>
                <w:sz w:val="16"/>
                <w:szCs w:val="16"/>
                <w:lang w:val="en-US"/>
              </w:rPr>
              <w:t xml:space="preserve">DRAMATURGIE UNIVERSALĂ CONTEMPORANĂ </w:t>
            </w:r>
          </w:p>
        </w:tc>
        <w:tc>
          <w:tcPr>
            <w:tcW w:w="2337" w:type="dxa"/>
            <w:vMerge w:val="restart"/>
            <w:tcBorders>
              <w:top w:val="nil"/>
              <w:left w:val="single" w:sz="4" w:space="0" w:color="auto"/>
              <w:bottom w:val="single" w:sz="8" w:space="0" w:color="000000"/>
              <w:right w:val="single" w:sz="4" w:space="0" w:color="auto"/>
            </w:tcBorders>
            <w:vAlign w:val="center"/>
            <w:hideMark/>
          </w:tcPr>
          <w:p w14:paraId="5F2DFE92"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Piese contemporane, ale noilor voci relevante din teatrul european și american</w:t>
            </w:r>
          </w:p>
        </w:tc>
        <w:tc>
          <w:tcPr>
            <w:tcW w:w="1207" w:type="dxa"/>
            <w:vMerge w:val="restart"/>
            <w:tcBorders>
              <w:top w:val="nil"/>
              <w:left w:val="single" w:sz="4" w:space="0" w:color="auto"/>
              <w:bottom w:val="single" w:sz="8" w:space="0" w:color="000000"/>
              <w:right w:val="single" w:sz="4" w:space="0" w:color="auto"/>
            </w:tcBorders>
            <w:vAlign w:val="center"/>
            <w:hideMark/>
          </w:tcPr>
          <w:p w14:paraId="028C181C"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6</w:t>
            </w:r>
          </w:p>
        </w:tc>
        <w:tc>
          <w:tcPr>
            <w:tcW w:w="1984" w:type="dxa"/>
            <w:tcBorders>
              <w:top w:val="nil"/>
              <w:left w:val="nil"/>
              <w:bottom w:val="single" w:sz="4" w:space="0" w:color="auto"/>
              <w:right w:val="single" w:sz="4" w:space="0" w:color="auto"/>
            </w:tcBorders>
            <w:vAlign w:val="center"/>
            <w:hideMark/>
          </w:tcPr>
          <w:p w14:paraId="5385A151"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„CINĂ CU PRIETENI“</w:t>
            </w:r>
            <w:r w:rsidRPr="00B1160C">
              <w:rPr>
                <w:color w:val="000000"/>
                <w:sz w:val="16"/>
                <w:szCs w:val="16"/>
                <w:lang w:val="en-US"/>
              </w:rPr>
              <w:t xml:space="preserve"> de Donald Margulies, regia Cristi Juncu</w:t>
            </w:r>
          </w:p>
        </w:tc>
        <w:tc>
          <w:tcPr>
            <w:tcW w:w="1134" w:type="dxa"/>
            <w:tcBorders>
              <w:top w:val="nil"/>
              <w:left w:val="nil"/>
              <w:bottom w:val="single" w:sz="4" w:space="0" w:color="auto"/>
              <w:right w:val="single" w:sz="4" w:space="0" w:color="auto"/>
            </w:tcBorders>
            <w:vAlign w:val="center"/>
            <w:hideMark/>
          </w:tcPr>
          <w:p w14:paraId="488A94A4"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07753DDC"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31AF6C36" w14:textId="77777777" w:rsidTr="008E7BC6">
        <w:trPr>
          <w:trHeight w:val="630"/>
        </w:trPr>
        <w:tc>
          <w:tcPr>
            <w:tcW w:w="10632" w:type="dxa"/>
            <w:vMerge/>
            <w:tcBorders>
              <w:top w:val="nil"/>
              <w:left w:val="single" w:sz="8" w:space="0" w:color="auto"/>
              <w:bottom w:val="single" w:sz="8" w:space="0" w:color="000000"/>
              <w:right w:val="single" w:sz="4" w:space="0" w:color="auto"/>
            </w:tcBorders>
            <w:vAlign w:val="center"/>
            <w:hideMark/>
          </w:tcPr>
          <w:p w14:paraId="2DD202BD"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8" w:space="0" w:color="000000"/>
              <w:right w:val="single" w:sz="4" w:space="0" w:color="auto"/>
            </w:tcBorders>
            <w:vAlign w:val="center"/>
            <w:hideMark/>
          </w:tcPr>
          <w:p w14:paraId="6CBFCC59"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8" w:space="0" w:color="000000"/>
              <w:right w:val="single" w:sz="4" w:space="0" w:color="auto"/>
            </w:tcBorders>
            <w:vAlign w:val="center"/>
            <w:hideMark/>
          </w:tcPr>
          <w:p w14:paraId="150F5B4F"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8" w:space="0" w:color="000000"/>
              <w:right w:val="single" w:sz="4" w:space="0" w:color="auto"/>
            </w:tcBorders>
            <w:vAlign w:val="center"/>
            <w:hideMark/>
          </w:tcPr>
          <w:p w14:paraId="092EAB9C"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5E7A4534"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„PORTUGALIA“</w:t>
            </w:r>
            <w:r w:rsidRPr="00B1160C">
              <w:rPr>
                <w:color w:val="000000"/>
                <w:sz w:val="16"/>
                <w:szCs w:val="16"/>
                <w:lang w:val="it-IT"/>
              </w:rPr>
              <w:t xml:space="preserve"> de Zoltán Egressy, regia Attila Béres</w:t>
            </w:r>
          </w:p>
        </w:tc>
        <w:tc>
          <w:tcPr>
            <w:tcW w:w="1134" w:type="dxa"/>
            <w:tcBorders>
              <w:top w:val="nil"/>
              <w:left w:val="nil"/>
              <w:bottom w:val="single" w:sz="4" w:space="0" w:color="auto"/>
              <w:right w:val="single" w:sz="4" w:space="0" w:color="auto"/>
            </w:tcBorders>
            <w:vAlign w:val="center"/>
            <w:hideMark/>
          </w:tcPr>
          <w:p w14:paraId="13BDCB50"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732D735B"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01CF244F" w14:textId="77777777" w:rsidTr="008E7BC6">
        <w:trPr>
          <w:trHeight w:val="1575"/>
        </w:trPr>
        <w:tc>
          <w:tcPr>
            <w:tcW w:w="10632" w:type="dxa"/>
            <w:vMerge/>
            <w:tcBorders>
              <w:top w:val="nil"/>
              <w:left w:val="single" w:sz="8" w:space="0" w:color="auto"/>
              <w:bottom w:val="single" w:sz="8" w:space="0" w:color="000000"/>
              <w:right w:val="single" w:sz="4" w:space="0" w:color="auto"/>
            </w:tcBorders>
            <w:vAlign w:val="center"/>
            <w:hideMark/>
          </w:tcPr>
          <w:p w14:paraId="31D71ABA"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8" w:space="0" w:color="000000"/>
              <w:right w:val="single" w:sz="4" w:space="0" w:color="auto"/>
            </w:tcBorders>
            <w:vAlign w:val="center"/>
            <w:hideMark/>
          </w:tcPr>
          <w:p w14:paraId="24291382"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8" w:space="0" w:color="000000"/>
              <w:right w:val="single" w:sz="4" w:space="0" w:color="auto"/>
            </w:tcBorders>
            <w:vAlign w:val="center"/>
            <w:hideMark/>
          </w:tcPr>
          <w:p w14:paraId="56DE3612"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8" w:space="0" w:color="000000"/>
              <w:right w:val="single" w:sz="4" w:space="0" w:color="auto"/>
            </w:tcBorders>
            <w:vAlign w:val="center"/>
            <w:hideMark/>
          </w:tcPr>
          <w:p w14:paraId="25CD3432"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4C582BF8"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„VĂNĂTOAREA“</w:t>
            </w:r>
            <w:r w:rsidRPr="00B1160C">
              <w:rPr>
                <w:color w:val="000000"/>
                <w:sz w:val="16"/>
                <w:szCs w:val="16"/>
                <w:lang w:val="it-IT"/>
              </w:rPr>
              <w:t>, adaptare scenică de David Farr după filmul omonim de Thomas Vinterberg și Tobias Lindholm, regia Alexandru Mâzgăreanu</w:t>
            </w:r>
          </w:p>
        </w:tc>
        <w:tc>
          <w:tcPr>
            <w:tcW w:w="1134" w:type="dxa"/>
            <w:tcBorders>
              <w:top w:val="nil"/>
              <w:left w:val="nil"/>
              <w:bottom w:val="single" w:sz="4" w:space="0" w:color="auto"/>
              <w:right w:val="single" w:sz="4" w:space="0" w:color="auto"/>
            </w:tcBorders>
            <w:vAlign w:val="center"/>
            <w:hideMark/>
          </w:tcPr>
          <w:p w14:paraId="6D9B9FB5"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064AE210"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13A4B51E" w14:textId="77777777" w:rsidTr="008E7BC6">
        <w:trPr>
          <w:trHeight w:val="945"/>
        </w:trPr>
        <w:tc>
          <w:tcPr>
            <w:tcW w:w="10632" w:type="dxa"/>
            <w:vMerge/>
            <w:tcBorders>
              <w:top w:val="nil"/>
              <w:left w:val="single" w:sz="8" w:space="0" w:color="auto"/>
              <w:bottom w:val="single" w:sz="8" w:space="0" w:color="000000"/>
              <w:right w:val="single" w:sz="4" w:space="0" w:color="auto"/>
            </w:tcBorders>
            <w:vAlign w:val="center"/>
            <w:hideMark/>
          </w:tcPr>
          <w:p w14:paraId="02B0896D"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8" w:space="0" w:color="000000"/>
              <w:right w:val="single" w:sz="4" w:space="0" w:color="auto"/>
            </w:tcBorders>
            <w:vAlign w:val="center"/>
            <w:hideMark/>
          </w:tcPr>
          <w:p w14:paraId="4994B9D8"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8" w:space="0" w:color="000000"/>
              <w:right w:val="single" w:sz="4" w:space="0" w:color="auto"/>
            </w:tcBorders>
            <w:vAlign w:val="center"/>
            <w:hideMark/>
          </w:tcPr>
          <w:p w14:paraId="69AA7A7D"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8" w:space="0" w:color="000000"/>
              <w:right w:val="single" w:sz="4" w:space="0" w:color="auto"/>
            </w:tcBorders>
            <w:vAlign w:val="center"/>
            <w:hideMark/>
          </w:tcPr>
          <w:p w14:paraId="4C29FC9A"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01CC8F11" w14:textId="77777777" w:rsidR="008E7BC6" w:rsidRPr="00B1160C" w:rsidRDefault="008E7BC6" w:rsidP="00AA7E12">
            <w:pPr>
              <w:spacing w:after="60"/>
              <w:rPr>
                <w:color w:val="000000"/>
                <w:sz w:val="16"/>
                <w:szCs w:val="16"/>
                <w:lang w:val="en-US"/>
              </w:rPr>
            </w:pPr>
            <w:r w:rsidRPr="00B1160C">
              <w:rPr>
                <w:b/>
                <w:bCs/>
                <w:color w:val="000000"/>
                <w:sz w:val="16"/>
                <w:szCs w:val="16"/>
                <w:lang w:val="en-US"/>
              </w:rPr>
              <w:t>„AZILUL DE MOARTE“</w:t>
            </w:r>
            <w:r w:rsidRPr="00B1160C">
              <w:rPr>
                <w:color w:val="000000"/>
                <w:sz w:val="16"/>
                <w:szCs w:val="16"/>
                <w:lang w:val="en-US"/>
              </w:rPr>
              <w:t xml:space="preserve"> de Georges Contamin, regia Alexandru Dabija</w:t>
            </w:r>
          </w:p>
        </w:tc>
        <w:tc>
          <w:tcPr>
            <w:tcW w:w="1134" w:type="dxa"/>
            <w:tcBorders>
              <w:top w:val="nil"/>
              <w:left w:val="nil"/>
              <w:bottom w:val="single" w:sz="4" w:space="0" w:color="auto"/>
              <w:right w:val="single" w:sz="4" w:space="0" w:color="auto"/>
            </w:tcBorders>
            <w:vAlign w:val="center"/>
            <w:hideMark/>
          </w:tcPr>
          <w:p w14:paraId="1F9940F7"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c>
          <w:tcPr>
            <w:tcW w:w="1275" w:type="dxa"/>
            <w:tcBorders>
              <w:top w:val="nil"/>
              <w:left w:val="nil"/>
              <w:bottom w:val="single" w:sz="4" w:space="0" w:color="auto"/>
              <w:right w:val="single" w:sz="8" w:space="0" w:color="auto"/>
            </w:tcBorders>
            <w:vAlign w:val="center"/>
            <w:hideMark/>
          </w:tcPr>
          <w:p w14:paraId="555E09A4" w14:textId="77777777" w:rsidR="008E7BC6" w:rsidRPr="00B1160C" w:rsidRDefault="008E7BC6" w:rsidP="00AA7E12">
            <w:pPr>
              <w:spacing w:after="60"/>
              <w:jc w:val="center"/>
              <w:rPr>
                <w:color w:val="000000"/>
                <w:sz w:val="16"/>
                <w:szCs w:val="16"/>
                <w:lang w:val="en-US"/>
              </w:rPr>
            </w:pPr>
            <w:r w:rsidRPr="00B1160C">
              <w:rPr>
                <w:color w:val="000000"/>
                <w:sz w:val="16"/>
                <w:szCs w:val="16"/>
                <w:lang w:val="en-US"/>
              </w:rPr>
              <w:t> </w:t>
            </w:r>
          </w:p>
        </w:tc>
      </w:tr>
      <w:tr w:rsidR="008E7BC6" w:rsidRPr="00B1160C" w14:paraId="2BB8E2A5" w14:textId="77777777" w:rsidTr="008E7BC6">
        <w:trPr>
          <w:trHeight w:val="630"/>
        </w:trPr>
        <w:tc>
          <w:tcPr>
            <w:tcW w:w="10632" w:type="dxa"/>
            <w:vMerge/>
            <w:tcBorders>
              <w:top w:val="nil"/>
              <w:left w:val="single" w:sz="8" w:space="0" w:color="auto"/>
              <w:bottom w:val="single" w:sz="8" w:space="0" w:color="000000"/>
              <w:right w:val="single" w:sz="4" w:space="0" w:color="auto"/>
            </w:tcBorders>
            <w:vAlign w:val="center"/>
            <w:hideMark/>
          </w:tcPr>
          <w:p w14:paraId="30C4FFE3"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8" w:space="0" w:color="000000"/>
              <w:right w:val="single" w:sz="4" w:space="0" w:color="auto"/>
            </w:tcBorders>
            <w:vAlign w:val="center"/>
            <w:hideMark/>
          </w:tcPr>
          <w:p w14:paraId="109985F4"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8" w:space="0" w:color="000000"/>
              <w:right w:val="single" w:sz="4" w:space="0" w:color="auto"/>
            </w:tcBorders>
            <w:vAlign w:val="center"/>
            <w:hideMark/>
          </w:tcPr>
          <w:p w14:paraId="6CB496FD"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8" w:space="0" w:color="000000"/>
              <w:right w:val="single" w:sz="4" w:space="0" w:color="auto"/>
            </w:tcBorders>
            <w:vAlign w:val="center"/>
            <w:hideMark/>
          </w:tcPr>
          <w:p w14:paraId="67114E56"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4" w:space="0" w:color="auto"/>
              <w:right w:val="single" w:sz="4" w:space="0" w:color="auto"/>
            </w:tcBorders>
            <w:vAlign w:val="center"/>
            <w:hideMark/>
          </w:tcPr>
          <w:p w14:paraId="1DF71EC6"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„OBICEIURI NECURATE“</w:t>
            </w:r>
            <w:r w:rsidRPr="00B1160C">
              <w:rPr>
                <w:color w:val="000000"/>
                <w:sz w:val="16"/>
                <w:szCs w:val="16"/>
                <w:lang w:val="it-IT"/>
              </w:rPr>
              <w:t xml:space="preserve"> de Tom Smith, regia Mihai Constantin</w:t>
            </w:r>
          </w:p>
        </w:tc>
        <w:tc>
          <w:tcPr>
            <w:tcW w:w="1134" w:type="dxa"/>
            <w:tcBorders>
              <w:top w:val="nil"/>
              <w:left w:val="nil"/>
              <w:bottom w:val="single" w:sz="4" w:space="0" w:color="auto"/>
              <w:right w:val="single" w:sz="4" w:space="0" w:color="auto"/>
            </w:tcBorders>
            <w:vAlign w:val="center"/>
            <w:hideMark/>
          </w:tcPr>
          <w:p w14:paraId="2C644A21"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4" w:space="0" w:color="auto"/>
              <w:right w:val="single" w:sz="8" w:space="0" w:color="auto"/>
            </w:tcBorders>
            <w:vAlign w:val="center"/>
            <w:hideMark/>
          </w:tcPr>
          <w:p w14:paraId="1E7C904F"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B1160C" w14:paraId="0DC20F45" w14:textId="77777777" w:rsidTr="008E7BC6">
        <w:trPr>
          <w:trHeight w:val="645"/>
        </w:trPr>
        <w:tc>
          <w:tcPr>
            <w:tcW w:w="10632" w:type="dxa"/>
            <w:vMerge/>
            <w:tcBorders>
              <w:top w:val="nil"/>
              <w:left w:val="single" w:sz="8" w:space="0" w:color="auto"/>
              <w:bottom w:val="single" w:sz="8" w:space="0" w:color="000000"/>
              <w:right w:val="single" w:sz="4" w:space="0" w:color="auto"/>
            </w:tcBorders>
            <w:vAlign w:val="center"/>
            <w:hideMark/>
          </w:tcPr>
          <w:p w14:paraId="6EDB9367" w14:textId="77777777" w:rsidR="008E7BC6" w:rsidRPr="00B1160C" w:rsidRDefault="008E7BC6" w:rsidP="00AA7E12">
            <w:pPr>
              <w:spacing w:after="60"/>
              <w:rPr>
                <w:color w:val="000000"/>
                <w:sz w:val="16"/>
                <w:szCs w:val="16"/>
                <w:lang w:val="en-US"/>
              </w:rPr>
            </w:pPr>
          </w:p>
        </w:tc>
        <w:tc>
          <w:tcPr>
            <w:tcW w:w="1985" w:type="dxa"/>
            <w:vMerge/>
            <w:tcBorders>
              <w:top w:val="nil"/>
              <w:left w:val="single" w:sz="4" w:space="0" w:color="auto"/>
              <w:bottom w:val="single" w:sz="8" w:space="0" w:color="000000"/>
              <w:right w:val="single" w:sz="4" w:space="0" w:color="auto"/>
            </w:tcBorders>
            <w:vAlign w:val="center"/>
            <w:hideMark/>
          </w:tcPr>
          <w:p w14:paraId="78B2D0D9" w14:textId="77777777" w:rsidR="008E7BC6" w:rsidRPr="00B1160C" w:rsidRDefault="008E7BC6" w:rsidP="00AA7E12">
            <w:pPr>
              <w:spacing w:after="60"/>
              <w:rPr>
                <w:b/>
                <w:bCs/>
                <w:color w:val="000000"/>
                <w:sz w:val="16"/>
                <w:szCs w:val="16"/>
                <w:lang w:val="en-US"/>
              </w:rPr>
            </w:pPr>
          </w:p>
        </w:tc>
        <w:tc>
          <w:tcPr>
            <w:tcW w:w="2337" w:type="dxa"/>
            <w:vMerge/>
            <w:tcBorders>
              <w:top w:val="nil"/>
              <w:left w:val="single" w:sz="4" w:space="0" w:color="auto"/>
              <w:bottom w:val="single" w:sz="8" w:space="0" w:color="000000"/>
              <w:right w:val="single" w:sz="4" w:space="0" w:color="auto"/>
            </w:tcBorders>
            <w:vAlign w:val="center"/>
            <w:hideMark/>
          </w:tcPr>
          <w:p w14:paraId="7F030D8A" w14:textId="77777777" w:rsidR="008E7BC6" w:rsidRPr="00B1160C" w:rsidRDefault="008E7BC6" w:rsidP="00AA7E12">
            <w:pPr>
              <w:spacing w:after="60"/>
              <w:rPr>
                <w:color w:val="000000"/>
                <w:sz w:val="16"/>
                <w:szCs w:val="16"/>
                <w:lang w:val="it-IT"/>
              </w:rPr>
            </w:pPr>
          </w:p>
        </w:tc>
        <w:tc>
          <w:tcPr>
            <w:tcW w:w="1207" w:type="dxa"/>
            <w:vMerge/>
            <w:tcBorders>
              <w:top w:val="nil"/>
              <w:left w:val="single" w:sz="4" w:space="0" w:color="auto"/>
              <w:bottom w:val="single" w:sz="8" w:space="0" w:color="000000"/>
              <w:right w:val="single" w:sz="4" w:space="0" w:color="auto"/>
            </w:tcBorders>
            <w:vAlign w:val="center"/>
            <w:hideMark/>
          </w:tcPr>
          <w:p w14:paraId="332B58F3" w14:textId="77777777" w:rsidR="008E7BC6" w:rsidRPr="00B1160C" w:rsidRDefault="008E7BC6" w:rsidP="00AA7E12">
            <w:pPr>
              <w:spacing w:after="60"/>
              <w:rPr>
                <w:color w:val="000000"/>
                <w:sz w:val="16"/>
                <w:szCs w:val="16"/>
                <w:lang w:val="en-US"/>
              </w:rPr>
            </w:pPr>
          </w:p>
        </w:tc>
        <w:tc>
          <w:tcPr>
            <w:tcW w:w="1984" w:type="dxa"/>
            <w:tcBorders>
              <w:top w:val="nil"/>
              <w:left w:val="nil"/>
              <w:bottom w:val="single" w:sz="8" w:space="0" w:color="auto"/>
              <w:right w:val="single" w:sz="4" w:space="0" w:color="auto"/>
            </w:tcBorders>
            <w:vAlign w:val="center"/>
            <w:hideMark/>
          </w:tcPr>
          <w:p w14:paraId="210038D2" w14:textId="77777777" w:rsidR="008E7BC6" w:rsidRPr="00B1160C" w:rsidRDefault="008E7BC6" w:rsidP="00AA7E12">
            <w:pPr>
              <w:spacing w:after="60"/>
              <w:rPr>
                <w:color w:val="000000"/>
                <w:sz w:val="16"/>
                <w:szCs w:val="16"/>
                <w:lang w:val="it-IT"/>
              </w:rPr>
            </w:pPr>
            <w:r w:rsidRPr="00B1160C">
              <w:rPr>
                <w:b/>
                <w:bCs/>
                <w:color w:val="000000"/>
                <w:sz w:val="16"/>
                <w:szCs w:val="16"/>
                <w:lang w:val="it-IT"/>
              </w:rPr>
              <w:t>„MEȘTEȘUGUL VIEȚII“</w:t>
            </w:r>
            <w:r w:rsidRPr="00B1160C">
              <w:rPr>
                <w:color w:val="000000"/>
                <w:sz w:val="16"/>
                <w:szCs w:val="16"/>
                <w:lang w:val="it-IT"/>
              </w:rPr>
              <w:t xml:space="preserve"> de Hanoch Levin, regia Felix Alexa</w:t>
            </w:r>
          </w:p>
        </w:tc>
        <w:tc>
          <w:tcPr>
            <w:tcW w:w="1134" w:type="dxa"/>
            <w:tcBorders>
              <w:top w:val="nil"/>
              <w:left w:val="nil"/>
              <w:bottom w:val="single" w:sz="8" w:space="0" w:color="auto"/>
              <w:right w:val="single" w:sz="4" w:space="0" w:color="auto"/>
            </w:tcBorders>
            <w:vAlign w:val="center"/>
            <w:hideMark/>
          </w:tcPr>
          <w:p w14:paraId="2090A243"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c>
          <w:tcPr>
            <w:tcW w:w="1275" w:type="dxa"/>
            <w:tcBorders>
              <w:top w:val="nil"/>
              <w:left w:val="nil"/>
              <w:bottom w:val="single" w:sz="8" w:space="0" w:color="auto"/>
              <w:right w:val="single" w:sz="8" w:space="0" w:color="auto"/>
            </w:tcBorders>
            <w:vAlign w:val="center"/>
            <w:hideMark/>
          </w:tcPr>
          <w:p w14:paraId="67ADB33D" w14:textId="77777777" w:rsidR="008E7BC6" w:rsidRPr="00B1160C" w:rsidRDefault="008E7BC6" w:rsidP="00AA7E12">
            <w:pPr>
              <w:spacing w:after="60"/>
              <w:jc w:val="center"/>
              <w:rPr>
                <w:color w:val="000000"/>
                <w:sz w:val="16"/>
                <w:szCs w:val="16"/>
                <w:lang w:val="it-IT"/>
              </w:rPr>
            </w:pPr>
            <w:r w:rsidRPr="00B1160C">
              <w:rPr>
                <w:color w:val="000000"/>
                <w:sz w:val="16"/>
                <w:szCs w:val="16"/>
                <w:lang w:val="it-IT"/>
              </w:rPr>
              <w:t> </w:t>
            </w:r>
          </w:p>
        </w:tc>
      </w:tr>
      <w:tr w:rsidR="008E7BC6" w:rsidRPr="00AA7E12" w14:paraId="1EF05A69" w14:textId="77777777" w:rsidTr="008E7BC6">
        <w:trPr>
          <w:trHeight w:val="315"/>
        </w:trPr>
        <w:tc>
          <w:tcPr>
            <w:tcW w:w="5031" w:type="dxa"/>
            <w:gridSpan w:val="3"/>
            <w:noWrap/>
            <w:vAlign w:val="bottom"/>
            <w:hideMark/>
          </w:tcPr>
          <w:p w14:paraId="68D070F4" w14:textId="77777777" w:rsidR="008E7BC6" w:rsidRPr="00AA7E12" w:rsidRDefault="008E7BC6" w:rsidP="00AA7E12">
            <w:pPr>
              <w:spacing w:after="60"/>
              <w:jc w:val="both"/>
              <w:rPr>
                <w:rFonts w:eastAsia="Calibri"/>
                <w:lang w:val="en-US"/>
              </w:rPr>
            </w:pPr>
            <w:r w:rsidRPr="00AA7E12">
              <w:rPr>
                <w:rFonts w:eastAsia="Calibri"/>
              </w:rPr>
              <w:t>*) Bugetul alocat pentru programul minimal</w:t>
            </w:r>
          </w:p>
        </w:tc>
        <w:tc>
          <w:tcPr>
            <w:tcW w:w="1207" w:type="dxa"/>
            <w:noWrap/>
            <w:vAlign w:val="bottom"/>
            <w:hideMark/>
          </w:tcPr>
          <w:p w14:paraId="1F8A24E6" w14:textId="77777777" w:rsidR="008E7BC6" w:rsidRPr="00AA7E12" w:rsidRDefault="008E7BC6" w:rsidP="00AA7E12">
            <w:pPr>
              <w:spacing w:after="60"/>
              <w:rPr>
                <w:rFonts w:eastAsia="Calibri"/>
                <w:lang w:val="en-US"/>
              </w:rPr>
            </w:pPr>
          </w:p>
        </w:tc>
        <w:tc>
          <w:tcPr>
            <w:tcW w:w="1984" w:type="dxa"/>
            <w:noWrap/>
            <w:vAlign w:val="bottom"/>
            <w:hideMark/>
          </w:tcPr>
          <w:p w14:paraId="11B64062" w14:textId="77777777" w:rsidR="008E7BC6" w:rsidRPr="00AA7E12" w:rsidRDefault="008E7BC6" w:rsidP="00AA7E12">
            <w:pPr>
              <w:spacing w:after="60"/>
              <w:rPr>
                <w:rFonts w:eastAsia="Calibri"/>
                <w:lang w:eastAsia="ro-RO"/>
              </w:rPr>
            </w:pPr>
          </w:p>
        </w:tc>
        <w:tc>
          <w:tcPr>
            <w:tcW w:w="1134" w:type="dxa"/>
            <w:noWrap/>
            <w:vAlign w:val="bottom"/>
            <w:hideMark/>
          </w:tcPr>
          <w:p w14:paraId="17D0A541" w14:textId="77777777" w:rsidR="008E7BC6" w:rsidRPr="00AA7E12" w:rsidRDefault="008E7BC6" w:rsidP="00AA7E12">
            <w:pPr>
              <w:spacing w:after="60"/>
              <w:rPr>
                <w:rFonts w:eastAsia="Calibri"/>
                <w:lang w:eastAsia="ro-RO"/>
              </w:rPr>
            </w:pPr>
          </w:p>
        </w:tc>
        <w:tc>
          <w:tcPr>
            <w:tcW w:w="1275" w:type="dxa"/>
            <w:noWrap/>
            <w:vAlign w:val="bottom"/>
            <w:hideMark/>
          </w:tcPr>
          <w:p w14:paraId="3A606430" w14:textId="77777777" w:rsidR="008E7BC6" w:rsidRPr="00AA7E12" w:rsidRDefault="008E7BC6" w:rsidP="00AA7E12">
            <w:pPr>
              <w:spacing w:after="60"/>
              <w:rPr>
                <w:rFonts w:eastAsia="Calibri"/>
                <w:lang w:eastAsia="ro-RO"/>
              </w:rPr>
            </w:pPr>
          </w:p>
        </w:tc>
      </w:tr>
    </w:tbl>
    <w:p w14:paraId="7D719633" w14:textId="315B74AC" w:rsidR="008E7BC6" w:rsidRPr="00AA7E12" w:rsidRDefault="008E7BC6" w:rsidP="00AA7E12">
      <w:pPr>
        <w:pStyle w:val="al"/>
        <w:shd w:val="clear" w:color="auto" w:fill="FFFFFF"/>
        <w:spacing w:before="0" w:beforeAutospacing="0" w:after="60" w:afterAutospacing="0"/>
        <w:jc w:val="both"/>
        <w:rPr>
          <w:b/>
        </w:rPr>
      </w:pPr>
    </w:p>
    <w:p w14:paraId="11DF9482" w14:textId="15A04776" w:rsidR="00850C2B" w:rsidRPr="00AA7E12" w:rsidRDefault="00D72737" w:rsidP="002F3560">
      <w:pPr>
        <w:pStyle w:val="al"/>
        <w:shd w:val="clear" w:color="auto" w:fill="FFFFFF"/>
        <w:spacing w:before="0" w:beforeAutospacing="0" w:after="60" w:afterAutospacing="0"/>
        <w:jc w:val="both"/>
        <w:rPr>
          <w:b/>
        </w:rPr>
      </w:pPr>
      <w:r w:rsidRPr="00AA7E12">
        <w:rPr>
          <w:b/>
          <w:bCs/>
        </w:rPr>
        <w:t>4</w:t>
      </w:r>
      <w:r w:rsidR="00850C2B" w:rsidRPr="00AA7E12">
        <w:rPr>
          <w:b/>
          <w:bCs/>
        </w:rPr>
        <w:t>.6.</w:t>
      </w:r>
      <w:r w:rsidR="00850C2B" w:rsidRPr="00AA7E12">
        <w:rPr>
          <w:b/>
        </w:rPr>
        <w:t> Alte informații privind managementul resurselor umane din instituție</w:t>
      </w:r>
    </w:p>
    <w:bookmarkEnd w:id="0"/>
    <w:bookmarkEnd w:id="1"/>
    <w:bookmarkEnd w:id="2"/>
    <w:bookmarkEnd w:id="3"/>
    <w:bookmarkEnd w:id="4"/>
    <w:bookmarkEnd w:id="5"/>
    <w:bookmarkEnd w:id="6"/>
    <w:bookmarkEnd w:id="7"/>
    <w:bookmarkEnd w:id="8"/>
    <w:bookmarkEnd w:id="9"/>
    <w:bookmarkEnd w:id="10"/>
    <w:bookmarkEnd w:id="11"/>
    <w:bookmarkEnd w:id="12"/>
    <w:bookmarkEnd w:id="13"/>
    <w:p w14:paraId="1B3410D1" w14:textId="7EF6001E" w:rsidR="00761C30" w:rsidRPr="002F3560" w:rsidRDefault="00761C30" w:rsidP="00AA7E12">
      <w:pPr>
        <w:spacing w:after="60"/>
        <w:rPr>
          <w:b/>
          <w:bCs/>
        </w:rPr>
      </w:pPr>
      <w:r w:rsidRPr="00AA7E12">
        <w:rPr>
          <w:b/>
          <w:bCs/>
        </w:rPr>
        <w:t>A. Analiza statului de funcții (pe număr de postur</w:t>
      </w:r>
      <w:r w:rsidR="002F3560">
        <w:rPr>
          <w:b/>
          <w:bCs/>
        </w:rPr>
        <w:t>i aprobate):</w:t>
      </w:r>
    </w:p>
    <w:tbl>
      <w:tblPr>
        <w:tblpPr w:leftFromText="180" w:rightFromText="180" w:bottomFromText="160" w:vertAnchor="text" w:tblpX="-719"/>
        <w:tblW w:w="10622" w:type="dxa"/>
        <w:tblCellMar>
          <w:left w:w="0" w:type="dxa"/>
          <w:right w:w="0" w:type="dxa"/>
        </w:tblCellMar>
        <w:tblLook w:val="04A0" w:firstRow="1" w:lastRow="0" w:firstColumn="1" w:lastColumn="0" w:noHBand="0" w:noVBand="1"/>
      </w:tblPr>
      <w:tblGrid>
        <w:gridCol w:w="1259"/>
        <w:gridCol w:w="3566"/>
        <w:gridCol w:w="1828"/>
        <w:gridCol w:w="1984"/>
        <w:gridCol w:w="1985"/>
      </w:tblGrid>
      <w:tr w:rsidR="00761C30" w:rsidRPr="00AA7E12" w14:paraId="690D6784" w14:textId="77777777" w:rsidTr="00F52A42">
        <w:trPr>
          <w:trHeight w:val="548"/>
        </w:trPr>
        <w:tc>
          <w:tcPr>
            <w:tcW w:w="12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75E0DE" w14:textId="77777777" w:rsidR="00761C30" w:rsidRPr="00AA7E12" w:rsidRDefault="00761C30" w:rsidP="00AA7E12">
            <w:pPr>
              <w:spacing w:after="60"/>
              <w:jc w:val="center"/>
              <w:rPr>
                <w:b/>
                <w:bCs/>
              </w:rPr>
            </w:pPr>
            <w:r w:rsidRPr="00AA7E12">
              <w:rPr>
                <w:b/>
                <w:bCs/>
              </w:rPr>
              <w:t>Nr. crt.</w:t>
            </w:r>
          </w:p>
        </w:tc>
        <w:tc>
          <w:tcPr>
            <w:tcW w:w="356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0406E4E" w14:textId="77777777" w:rsidR="00761C30" w:rsidRPr="00AA7E12" w:rsidRDefault="00761C30" w:rsidP="00AA7E12">
            <w:pPr>
              <w:spacing w:after="60"/>
              <w:jc w:val="center"/>
              <w:rPr>
                <w:b/>
                <w:bCs/>
              </w:rPr>
            </w:pPr>
            <w:r w:rsidRPr="00AA7E12">
              <w:rPr>
                <w:b/>
                <w:bCs/>
              </w:rPr>
              <w:t>Posturi</w:t>
            </w:r>
          </w:p>
        </w:tc>
        <w:tc>
          <w:tcPr>
            <w:tcW w:w="1828" w:type="dxa"/>
            <w:tcBorders>
              <w:top w:val="single" w:sz="8" w:space="0" w:color="auto"/>
              <w:left w:val="nil"/>
              <w:bottom w:val="single" w:sz="8" w:space="0" w:color="auto"/>
              <w:right w:val="nil"/>
            </w:tcBorders>
            <w:hideMark/>
          </w:tcPr>
          <w:p w14:paraId="02D46F05" w14:textId="77777777" w:rsidR="00761C30" w:rsidRPr="00AA7E12" w:rsidRDefault="00761C30" w:rsidP="00AA7E12">
            <w:pPr>
              <w:spacing w:after="60"/>
              <w:jc w:val="center"/>
              <w:rPr>
                <w:b/>
                <w:bCs/>
              </w:rPr>
            </w:pPr>
            <w:r w:rsidRPr="00AA7E12">
              <w:rPr>
                <w:b/>
                <w:bCs/>
              </w:rPr>
              <w:t>Anul 2023</w:t>
            </w:r>
          </w:p>
          <w:p w14:paraId="2AB3CDA3" w14:textId="77777777" w:rsidR="00761C30" w:rsidRPr="00AA7E12" w:rsidRDefault="00761C30" w:rsidP="00AA7E12">
            <w:pPr>
              <w:spacing w:after="60"/>
              <w:jc w:val="center"/>
              <w:rPr>
                <w:b/>
                <w:bCs/>
              </w:rPr>
            </w:pPr>
            <w:r w:rsidRPr="00AA7E12">
              <w:rPr>
                <w:b/>
                <w:bCs/>
              </w:rPr>
              <w:t>(HCGMB nr. 445/31.07.2019)</w:t>
            </w:r>
          </w:p>
        </w:tc>
        <w:tc>
          <w:tcPr>
            <w:tcW w:w="1984" w:type="dxa"/>
            <w:tcBorders>
              <w:top w:val="single" w:sz="8" w:space="0" w:color="auto"/>
              <w:left w:val="nil"/>
              <w:bottom w:val="single" w:sz="8" w:space="0" w:color="auto"/>
              <w:right w:val="nil"/>
            </w:tcBorders>
            <w:hideMark/>
          </w:tcPr>
          <w:p w14:paraId="4EE4B03F" w14:textId="77777777" w:rsidR="00761C30" w:rsidRPr="00AA7E12" w:rsidRDefault="00761C30" w:rsidP="00AA7E12">
            <w:pPr>
              <w:spacing w:after="60"/>
              <w:jc w:val="center"/>
              <w:rPr>
                <w:b/>
                <w:bCs/>
              </w:rPr>
            </w:pPr>
            <w:r w:rsidRPr="00AA7E12">
              <w:rPr>
                <w:b/>
                <w:bCs/>
              </w:rPr>
              <w:t>Anul 2024</w:t>
            </w:r>
          </w:p>
          <w:p w14:paraId="364A3D0D" w14:textId="77777777" w:rsidR="00761C30" w:rsidRPr="00AA7E12" w:rsidRDefault="00761C30" w:rsidP="00AA7E12">
            <w:pPr>
              <w:spacing w:after="60"/>
              <w:jc w:val="center"/>
              <w:rPr>
                <w:b/>
                <w:bCs/>
              </w:rPr>
            </w:pPr>
            <w:r w:rsidRPr="00AA7E12">
              <w:rPr>
                <w:b/>
                <w:bCs/>
              </w:rPr>
              <w:t>(HCGMB nr. 204/31.07.2024</w:t>
            </w:r>
          </w:p>
        </w:tc>
        <w:tc>
          <w:tcPr>
            <w:tcW w:w="19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14DF3B" w14:textId="77777777" w:rsidR="00761C30" w:rsidRPr="00AA7E12" w:rsidRDefault="00761C30" w:rsidP="00AA7E12">
            <w:pPr>
              <w:spacing w:after="60"/>
              <w:jc w:val="center"/>
              <w:rPr>
                <w:b/>
                <w:bCs/>
              </w:rPr>
            </w:pPr>
            <w:r w:rsidRPr="00AA7E12">
              <w:rPr>
                <w:b/>
                <w:bCs/>
              </w:rPr>
              <w:t>Anul 2025</w:t>
            </w:r>
          </w:p>
          <w:p w14:paraId="10C4CD87" w14:textId="77777777" w:rsidR="00761C30" w:rsidRPr="00AA7E12" w:rsidRDefault="00761C30" w:rsidP="00AA7E12">
            <w:pPr>
              <w:spacing w:after="60"/>
              <w:jc w:val="center"/>
              <w:rPr>
                <w:b/>
                <w:bCs/>
              </w:rPr>
            </w:pPr>
            <w:r w:rsidRPr="00AA7E12">
              <w:rPr>
                <w:b/>
                <w:bCs/>
              </w:rPr>
              <w:t>(HCGMB nr. 204/31.07.2024)</w:t>
            </w:r>
          </w:p>
        </w:tc>
      </w:tr>
      <w:tr w:rsidR="00761C30" w:rsidRPr="00AA7E12" w14:paraId="18307736" w14:textId="77777777" w:rsidTr="00F52A42">
        <w:trPr>
          <w:trHeight w:val="219"/>
        </w:trPr>
        <w:tc>
          <w:tcPr>
            <w:tcW w:w="482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492AFD" w14:textId="77777777" w:rsidR="00761C30" w:rsidRPr="00AA7E12" w:rsidRDefault="00761C30" w:rsidP="00AA7E12">
            <w:pPr>
              <w:spacing w:after="60"/>
              <w:rPr>
                <w:b/>
                <w:bCs/>
              </w:rPr>
            </w:pPr>
            <w:r w:rsidRPr="00AA7E12">
              <w:rPr>
                <w:b/>
                <w:bCs/>
              </w:rPr>
              <w:t>Număr posturi aprobat  la 31 decembrie</w:t>
            </w:r>
          </w:p>
        </w:tc>
        <w:tc>
          <w:tcPr>
            <w:tcW w:w="1828" w:type="dxa"/>
            <w:tcBorders>
              <w:top w:val="nil"/>
              <w:left w:val="nil"/>
              <w:bottom w:val="single" w:sz="8" w:space="0" w:color="auto"/>
              <w:right w:val="nil"/>
            </w:tcBorders>
            <w:hideMark/>
          </w:tcPr>
          <w:p w14:paraId="0C03054E" w14:textId="77777777" w:rsidR="00761C30" w:rsidRPr="00AA7E12" w:rsidRDefault="00761C30" w:rsidP="00AA7E12">
            <w:pPr>
              <w:spacing w:after="60"/>
              <w:jc w:val="center"/>
              <w:rPr>
                <w:b/>
                <w:bCs/>
              </w:rPr>
            </w:pPr>
            <w:r w:rsidRPr="00AA7E12">
              <w:rPr>
                <w:b/>
                <w:bCs/>
              </w:rPr>
              <w:t>148</w:t>
            </w:r>
          </w:p>
        </w:tc>
        <w:tc>
          <w:tcPr>
            <w:tcW w:w="1984" w:type="dxa"/>
            <w:tcBorders>
              <w:top w:val="nil"/>
              <w:left w:val="nil"/>
              <w:bottom w:val="single" w:sz="8" w:space="0" w:color="auto"/>
              <w:right w:val="nil"/>
            </w:tcBorders>
            <w:hideMark/>
          </w:tcPr>
          <w:p w14:paraId="6AEF2932" w14:textId="77777777" w:rsidR="00761C30" w:rsidRPr="00AA7E12" w:rsidRDefault="00761C30" w:rsidP="00AA7E12">
            <w:pPr>
              <w:spacing w:after="60"/>
              <w:jc w:val="center"/>
              <w:rPr>
                <w:b/>
                <w:bCs/>
              </w:rPr>
            </w:pPr>
            <w:r w:rsidRPr="00AA7E12">
              <w:rPr>
                <w:b/>
                <w:bCs/>
              </w:rPr>
              <w:t>148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740C5547" w14:textId="77777777" w:rsidR="00761C30" w:rsidRPr="00AA7E12" w:rsidRDefault="00761C30" w:rsidP="00AA7E12">
            <w:pPr>
              <w:spacing w:after="60"/>
              <w:jc w:val="center"/>
              <w:rPr>
                <w:b/>
                <w:bCs/>
              </w:rPr>
            </w:pPr>
            <w:r w:rsidRPr="00AA7E12">
              <w:rPr>
                <w:b/>
                <w:bCs/>
              </w:rPr>
              <w:t>148</w:t>
            </w:r>
          </w:p>
        </w:tc>
      </w:tr>
      <w:tr w:rsidR="00761C30" w:rsidRPr="00AA7E12" w14:paraId="12965BA3" w14:textId="77777777" w:rsidTr="00F52A42">
        <w:trPr>
          <w:trHeight w:val="219"/>
        </w:trPr>
        <w:tc>
          <w:tcPr>
            <w:tcW w:w="12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5A142F" w14:textId="77777777" w:rsidR="00761C30" w:rsidRPr="00AA7E12" w:rsidRDefault="00761C30" w:rsidP="00AA7E12">
            <w:pPr>
              <w:spacing w:after="60"/>
              <w:jc w:val="center"/>
            </w:pPr>
            <w:r w:rsidRPr="00AA7E12">
              <w:t>1.</w:t>
            </w: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18C50014" w14:textId="77777777" w:rsidR="00761C30" w:rsidRPr="00AA7E12" w:rsidRDefault="00761C30" w:rsidP="00AA7E12">
            <w:pPr>
              <w:spacing w:after="60"/>
              <w:rPr>
                <w:b/>
                <w:bCs/>
              </w:rPr>
            </w:pPr>
            <w:r w:rsidRPr="00AA7E12">
              <w:rPr>
                <w:b/>
                <w:bCs/>
              </w:rPr>
              <w:t>Personal de conducere</w:t>
            </w:r>
          </w:p>
        </w:tc>
        <w:tc>
          <w:tcPr>
            <w:tcW w:w="1828" w:type="dxa"/>
            <w:tcBorders>
              <w:top w:val="nil"/>
              <w:left w:val="nil"/>
              <w:bottom w:val="single" w:sz="8" w:space="0" w:color="auto"/>
              <w:right w:val="nil"/>
            </w:tcBorders>
            <w:hideMark/>
          </w:tcPr>
          <w:p w14:paraId="58A0D129" w14:textId="77777777" w:rsidR="00761C30" w:rsidRPr="00AA7E12" w:rsidRDefault="00761C30" w:rsidP="00AA7E12">
            <w:pPr>
              <w:spacing w:after="60"/>
              <w:jc w:val="center"/>
              <w:rPr>
                <w:b/>
                <w:bCs/>
              </w:rPr>
            </w:pPr>
            <w:r w:rsidRPr="00AA7E12">
              <w:rPr>
                <w:b/>
                <w:bCs/>
              </w:rPr>
              <w:t>13</w:t>
            </w:r>
          </w:p>
        </w:tc>
        <w:tc>
          <w:tcPr>
            <w:tcW w:w="1984" w:type="dxa"/>
            <w:tcBorders>
              <w:top w:val="nil"/>
              <w:left w:val="nil"/>
              <w:bottom w:val="single" w:sz="8" w:space="0" w:color="auto"/>
              <w:right w:val="nil"/>
            </w:tcBorders>
            <w:hideMark/>
          </w:tcPr>
          <w:p w14:paraId="2C850031" w14:textId="77777777" w:rsidR="00761C30" w:rsidRPr="00AA7E12" w:rsidRDefault="00761C30" w:rsidP="00AA7E12">
            <w:pPr>
              <w:spacing w:after="60"/>
              <w:jc w:val="center"/>
              <w:rPr>
                <w:b/>
                <w:bCs/>
              </w:rPr>
            </w:pPr>
            <w:r w:rsidRPr="00AA7E12">
              <w:rPr>
                <w:b/>
                <w:bCs/>
              </w:rPr>
              <w:t>11</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056519AB" w14:textId="77777777" w:rsidR="00761C30" w:rsidRPr="00AA7E12" w:rsidRDefault="00761C30" w:rsidP="00AA7E12">
            <w:pPr>
              <w:spacing w:after="60"/>
              <w:jc w:val="center"/>
              <w:rPr>
                <w:b/>
                <w:bCs/>
              </w:rPr>
            </w:pPr>
            <w:r w:rsidRPr="00AA7E12">
              <w:rPr>
                <w:b/>
                <w:bCs/>
              </w:rPr>
              <w:t>11</w:t>
            </w:r>
          </w:p>
        </w:tc>
      </w:tr>
      <w:tr w:rsidR="00761C30" w:rsidRPr="00AA7E12" w14:paraId="363D1E5C" w14:textId="77777777" w:rsidTr="00F52A42">
        <w:trPr>
          <w:trHeight w:val="219"/>
        </w:trPr>
        <w:tc>
          <w:tcPr>
            <w:tcW w:w="12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463DA1" w14:textId="77777777" w:rsidR="00761C30" w:rsidRPr="00AA7E12" w:rsidRDefault="00761C30" w:rsidP="00AA7E12">
            <w:pPr>
              <w:spacing w:after="60"/>
              <w:jc w:val="center"/>
            </w:pPr>
            <w:r w:rsidRPr="00AA7E12">
              <w:t>2.</w:t>
            </w: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7AB712EA" w14:textId="77777777" w:rsidR="00761C30" w:rsidRPr="00AA7E12" w:rsidRDefault="00761C30" w:rsidP="00AA7E12">
            <w:pPr>
              <w:spacing w:after="60"/>
              <w:rPr>
                <w:b/>
                <w:bCs/>
              </w:rPr>
            </w:pPr>
            <w:r w:rsidRPr="00AA7E12">
              <w:rPr>
                <w:b/>
                <w:bCs/>
              </w:rPr>
              <w:t>Personal de execuție, din care</w:t>
            </w:r>
          </w:p>
        </w:tc>
        <w:tc>
          <w:tcPr>
            <w:tcW w:w="1828" w:type="dxa"/>
            <w:tcBorders>
              <w:top w:val="nil"/>
              <w:left w:val="nil"/>
              <w:bottom w:val="single" w:sz="8" w:space="0" w:color="auto"/>
              <w:right w:val="nil"/>
            </w:tcBorders>
            <w:hideMark/>
          </w:tcPr>
          <w:p w14:paraId="5C5D9B82" w14:textId="77777777" w:rsidR="00761C30" w:rsidRPr="00AA7E12" w:rsidRDefault="00761C30" w:rsidP="00AA7E12">
            <w:pPr>
              <w:spacing w:after="60"/>
              <w:jc w:val="center"/>
            </w:pPr>
            <w:r w:rsidRPr="00AA7E12">
              <w:t>135</w:t>
            </w:r>
          </w:p>
        </w:tc>
        <w:tc>
          <w:tcPr>
            <w:tcW w:w="1984" w:type="dxa"/>
            <w:tcBorders>
              <w:top w:val="nil"/>
              <w:left w:val="nil"/>
              <w:bottom w:val="single" w:sz="8" w:space="0" w:color="auto"/>
              <w:right w:val="nil"/>
            </w:tcBorders>
            <w:hideMark/>
          </w:tcPr>
          <w:p w14:paraId="0E23B7DA" w14:textId="77777777" w:rsidR="00761C30" w:rsidRPr="00AA7E12" w:rsidRDefault="00761C30" w:rsidP="00AA7E12">
            <w:pPr>
              <w:spacing w:after="60"/>
              <w:jc w:val="center"/>
            </w:pPr>
            <w:r w:rsidRPr="00AA7E12">
              <w:t>137</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0B50CFB6" w14:textId="77777777" w:rsidR="00761C30" w:rsidRPr="00AA7E12" w:rsidRDefault="00761C30" w:rsidP="00AA7E12">
            <w:pPr>
              <w:spacing w:after="60"/>
              <w:jc w:val="center"/>
            </w:pPr>
            <w:r w:rsidRPr="00AA7E12">
              <w:t>137</w:t>
            </w:r>
          </w:p>
        </w:tc>
      </w:tr>
      <w:tr w:rsidR="00761C30" w:rsidRPr="00AA7E12" w14:paraId="7A261985" w14:textId="77777777" w:rsidTr="00F52A42">
        <w:trPr>
          <w:trHeight w:val="219"/>
        </w:trPr>
        <w:tc>
          <w:tcPr>
            <w:tcW w:w="12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C26D76" w14:textId="77777777" w:rsidR="00761C30" w:rsidRPr="00AA7E12" w:rsidRDefault="00761C30" w:rsidP="00AA7E12">
            <w:pPr>
              <w:spacing w:after="60"/>
              <w:jc w:val="center"/>
            </w:pPr>
            <w:r w:rsidRPr="00AA7E12">
              <w:t>3.</w:t>
            </w: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7AEE30FD" w14:textId="77777777" w:rsidR="00761C30" w:rsidRPr="00AA7E12" w:rsidRDefault="00761C30" w:rsidP="00AA7E12">
            <w:pPr>
              <w:spacing w:after="60"/>
            </w:pPr>
            <w:r w:rsidRPr="00AA7E12">
              <w:t xml:space="preserve">Personal de specialitate </w:t>
            </w:r>
          </w:p>
        </w:tc>
        <w:tc>
          <w:tcPr>
            <w:tcW w:w="1828" w:type="dxa"/>
            <w:tcBorders>
              <w:top w:val="nil"/>
              <w:left w:val="nil"/>
              <w:bottom w:val="single" w:sz="8" w:space="0" w:color="auto"/>
              <w:right w:val="nil"/>
            </w:tcBorders>
            <w:hideMark/>
          </w:tcPr>
          <w:p w14:paraId="1EDA540C" w14:textId="77777777" w:rsidR="00761C30" w:rsidRPr="00AA7E12" w:rsidRDefault="00761C30" w:rsidP="00AA7E12">
            <w:pPr>
              <w:spacing w:after="60"/>
              <w:jc w:val="center"/>
            </w:pPr>
            <w:r w:rsidRPr="00AA7E12">
              <w:t>106</w:t>
            </w:r>
          </w:p>
        </w:tc>
        <w:tc>
          <w:tcPr>
            <w:tcW w:w="1984" w:type="dxa"/>
            <w:tcBorders>
              <w:top w:val="nil"/>
              <w:left w:val="nil"/>
              <w:bottom w:val="single" w:sz="8" w:space="0" w:color="auto"/>
              <w:right w:val="nil"/>
            </w:tcBorders>
            <w:hideMark/>
          </w:tcPr>
          <w:p w14:paraId="38D706D5" w14:textId="77777777" w:rsidR="00761C30" w:rsidRPr="00AA7E12" w:rsidRDefault="00761C30" w:rsidP="00AA7E12">
            <w:pPr>
              <w:spacing w:after="60"/>
              <w:jc w:val="center"/>
            </w:pPr>
            <w:r w:rsidRPr="00AA7E12">
              <w:t>109</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C2DF53E" w14:textId="77777777" w:rsidR="00761C30" w:rsidRPr="00AA7E12" w:rsidRDefault="00761C30" w:rsidP="00AA7E12">
            <w:pPr>
              <w:spacing w:after="60"/>
              <w:jc w:val="center"/>
            </w:pPr>
            <w:r w:rsidRPr="00AA7E12">
              <w:t>109</w:t>
            </w:r>
          </w:p>
        </w:tc>
      </w:tr>
      <w:tr w:rsidR="00761C30" w:rsidRPr="00AA7E12" w14:paraId="266AA5ED" w14:textId="77777777" w:rsidTr="00F52A42">
        <w:trPr>
          <w:trHeight w:val="219"/>
        </w:trPr>
        <w:tc>
          <w:tcPr>
            <w:tcW w:w="12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AE06E5" w14:textId="77777777" w:rsidR="00761C30" w:rsidRPr="00AA7E12" w:rsidRDefault="00761C30" w:rsidP="00AA7E12">
            <w:pPr>
              <w:spacing w:after="60"/>
              <w:jc w:val="center"/>
            </w:pPr>
            <w:r w:rsidRPr="00AA7E12">
              <w:t>4.</w:t>
            </w: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094B312C" w14:textId="77777777" w:rsidR="00761C30" w:rsidRPr="00AA7E12" w:rsidRDefault="00761C30" w:rsidP="00AA7E12">
            <w:pPr>
              <w:spacing w:after="60"/>
            </w:pPr>
            <w:r w:rsidRPr="00AA7E12">
              <w:t xml:space="preserve">Alte categorii de personal – funcții comune (îngrijitor, guard, muncitor, curier, pompier) </w:t>
            </w:r>
          </w:p>
        </w:tc>
        <w:tc>
          <w:tcPr>
            <w:tcW w:w="1828" w:type="dxa"/>
            <w:tcBorders>
              <w:top w:val="nil"/>
              <w:left w:val="nil"/>
              <w:bottom w:val="single" w:sz="8" w:space="0" w:color="auto"/>
              <w:right w:val="nil"/>
            </w:tcBorders>
            <w:hideMark/>
          </w:tcPr>
          <w:p w14:paraId="24AA1E62" w14:textId="77777777" w:rsidR="00761C30" w:rsidRPr="00AA7E12" w:rsidRDefault="00761C30" w:rsidP="00AA7E12">
            <w:pPr>
              <w:spacing w:after="60"/>
              <w:jc w:val="center"/>
            </w:pPr>
            <w:r w:rsidRPr="00AA7E12">
              <w:t>2</w:t>
            </w:r>
          </w:p>
        </w:tc>
        <w:tc>
          <w:tcPr>
            <w:tcW w:w="1984" w:type="dxa"/>
            <w:tcBorders>
              <w:top w:val="nil"/>
              <w:left w:val="nil"/>
              <w:bottom w:val="single" w:sz="8" w:space="0" w:color="auto"/>
              <w:right w:val="nil"/>
            </w:tcBorders>
            <w:hideMark/>
          </w:tcPr>
          <w:p w14:paraId="2D5C4E53" w14:textId="77777777" w:rsidR="00761C30" w:rsidRPr="00AA7E12" w:rsidRDefault="00761C30" w:rsidP="00AA7E12">
            <w:pPr>
              <w:spacing w:after="60"/>
              <w:jc w:val="center"/>
            </w:pPr>
            <w:r w:rsidRPr="00AA7E12">
              <w:t>2</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9358CE2" w14:textId="77777777" w:rsidR="00761C30" w:rsidRPr="00AA7E12" w:rsidRDefault="00761C30" w:rsidP="00AA7E12">
            <w:pPr>
              <w:spacing w:after="60"/>
              <w:jc w:val="center"/>
            </w:pPr>
            <w:r w:rsidRPr="00AA7E12">
              <w:t>2</w:t>
            </w:r>
          </w:p>
        </w:tc>
      </w:tr>
      <w:tr w:rsidR="00761C30" w:rsidRPr="00AA7E12" w14:paraId="50186FDA" w14:textId="77777777" w:rsidTr="00F52A42">
        <w:trPr>
          <w:trHeight w:val="219"/>
        </w:trPr>
        <w:tc>
          <w:tcPr>
            <w:tcW w:w="1259" w:type="dxa"/>
            <w:vMerge w:val="restar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46C372F" w14:textId="77777777" w:rsidR="00761C30" w:rsidRPr="00AA7E12" w:rsidRDefault="00761C30" w:rsidP="00AA7E12">
            <w:pPr>
              <w:spacing w:after="60"/>
              <w:jc w:val="center"/>
            </w:pPr>
            <w:r w:rsidRPr="00AA7E12">
              <w:t>5.</w:t>
            </w: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268DE7DC" w14:textId="77777777" w:rsidR="00761C30" w:rsidRPr="00AA7E12" w:rsidRDefault="00761C30" w:rsidP="00AA7E12">
            <w:pPr>
              <w:spacing w:after="60"/>
            </w:pPr>
            <w:r w:rsidRPr="00AA7E12">
              <w:t>Personal funcții de execuție din compartimentele contabilitate, financiar, aprovizionare, investiții, informatizare, RU, audit, juridic, SSM</w:t>
            </w:r>
          </w:p>
        </w:tc>
        <w:tc>
          <w:tcPr>
            <w:tcW w:w="1828" w:type="dxa"/>
            <w:tcBorders>
              <w:top w:val="nil"/>
              <w:left w:val="nil"/>
              <w:bottom w:val="single" w:sz="8" w:space="0" w:color="auto"/>
              <w:right w:val="nil"/>
            </w:tcBorders>
            <w:hideMark/>
          </w:tcPr>
          <w:p w14:paraId="2D0497F9" w14:textId="77777777" w:rsidR="00761C30" w:rsidRPr="00AA7E12" w:rsidRDefault="00761C30" w:rsidP="00AA7E12">
            <w:pPr>
              <w:spacing w:after="60"/>
              <w:jc w:val="center"/>
            </w:pPr>
            <w:r w:rsidRPr="00AA7E12">
              <w:t>27</w:t>
            </w:r>
          </w:p>
        </w:tc>
        <w:tc>
          <w:tcPr>
            <w:tcW w:w="1984" w:type="dxa"/>
            <w:tcBorders>
              <w:top w:val="nil"/>
              <w:left w:val="nil"/>
              <w:bottom w:val="single" w:sz="8" w:space="0" w:color="auto"/>
              <w:right w:val="nil"/>
            </w:tcBorders>
            <w:hideMark/>
          </w:tcPr>
          <w:p w14:paraId="2446F603" w14:textId="77777777" w:rsidR="00761C30" w:rsidRPr="00AA7E12" w:rsidRDefault="00761C30" w:rsidP="00AA7E12">
            <w:pPr>
              <w:spacing w:after="60"/>
              <w:jc w:val="center"/>
            </w:pPr>
            <w:r w:rsidRPr="00AA7E12">
              <w:t>26</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5158A0AA" w14:textId="77777777" w:rsidR="00761C30" w:rsidRPr="00AA7E12" w:rsidRDefault="00761C30" w:rsidP="00AA7E12">
            <w:pPr>
              <w:spacing w:after="60"/>
              <w:jc w:val="center"/>
            </w:pPr>
            <w:r w:rsidRPr="00AA7E12">
              <w:t>26</w:t>
            </w:r>
          </w:p>
        </w:tc>
      </w:tr>
      <w:tr w:rsidR="00761C30" w:rsidRPr="00AA7E12" w14:paraId="291EEE3F" w14:textId="77777777" w:rsidTr="00F52A42">
        <w:trPr>
          <w:trHeight w:val="219"/>
        </w:trPr>
        <w:tc>
          <w:tcPr>
            <w:tcW w:w="1259" w:type="dxa"/>
            <w:vMerge/>
            <w:tcBorders>
              <w:top w:val="nil"/>
              <w:left w:val="single" w:sz="8" w:space="0" w:color="auto"/>
              <w:bottom w:val="single" w:sz="4" w:space="0" w:color="auto"/>
              <w:right w:val="single" w:sz="8" w:space="0" w:color="auto"/>
            </w:tcBorders>
            <w:vAlign w:val="center"/>
            <w:hideMark/>
          </w:tcPr>
          <w:p w14:paraId="5487CCB8" w14:textId="77777777" w:rsidR="00761C30" w:rsidRPr="00AA7E12" w:rsidRDefault="00761C30" w:rsidP="00AA7E12">
            <w:pPr>
              <w:spacing w:after="60"/>
            </w:pP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78C59677" w14:textId="77777777" w:rsidR="00761C30" w:rsidRPr="00AA7E12" w:rsidRDefault="00761C30" w:rsidP="00AA7E12">
            <w:pPr>
              <w:numPr>
                <w:ilvl w:val="0"/>
                <w:numId w:val="17"/>
              </w:numPr>
              <w:spacing w:after="60"/>
            </w:pPr>
            <w:r w:rsidRPr="00AA7E12">
              <w:t>Total posturi ocupate</w:t>
            </w:r>
          </w:p>
        </w:tc>
        <w:tc>
          <w:tcPr>
            <w:tcW w:w="1828" w:type="dxa"/>
            <w:tcBorders>
              <w:top w:val="nil"/>
              <w:left w:val="nil"/>
              <w:bottom w:val="single" w:sz="8" w:space="0" w:color="auto"/>
              <w:right w:val="nil"/>
            </w:tcBorders>
            <w:hideMark/>
          </w:tcPr>
          <w:p w14:paraId="4F2A5B73" w14:textId="77777777" w:rsidR="00761C30" w:rsidRPr="00AA7E12" w:rsidRDefault="00761C30" w:rsidP="00AA7E12">
            <w:pPr>
              <w:spacing w:after="60"/>
              <w:jc w:val="center"/>
            </w:pPr>
            <w:r w:rsidRPr="00AA7E12">
              <w:t>139</w:t>
            </w:r>
          </w:p>
        </w:tc>
        <w:tc>
          <w:tcPr>
            <w:tcW w:w="1984" w:type="dxa"/>
            <w:tcBorders>
              <w:top w:val="nil"/>
              <w:left w:val="nil"/>
              <w:bottom w:val="single" w:sz="8" w:space="0" w:color="auto"/>
              <w:right w:val="nil"/>
            </w:tcBorders>
            <w:hideMark/>
          </w:tcPr>
          <w:p w14:paraId="27032D4F" w14:textId="77777777" w:rsidR="00761C30" w:rsidRPr="00AA7E12" w:rsidRDefault="00761C30" w:rsidP="00AA7E12">
            <w:pPr>
              <w:spacing w:after="60"/>
              <w:jc w:val="center"/>
            </w:pPr>
            <w:r w:rsidRPr="00AA7E12">
              <w:t>138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3FEE0412" w14:textId="77777777" w:rsidR="00761C30" w:rsidRPr="00AA7E12" w:rsidRDefault="00761C30" w:rsidP="00AA7E12">
            <w:pPr>
              <w:spacing w:after="60"/>
              <w:jc w:val="center"/>
            </w:pPr>
            <w:r w:rsidRPr="00AA7E12">
              <w:t>140</w:t>
            </w:r>
          </w:p>
        </w:tc>
      </w:tr>
      <w:tr w:rsidR="00761C30" w:rsidRPr="00AA7E12" w14:paraId="617D101F" w14:textId="77777777" w:rsidTr="00F52A42">
        <w:trPr>
          <w:trHeight w:val="219"/>
        </w:trPr>
        <w:tc>
          <w:tcPr>
            <w:tcW w:w="1259" w:type="dxa"/>
            <w:vMerge/>
            <w:tcBorders>
              <w:top w:val="nil"/>
              <w:left w:val="single" w:sz="8" w:space="0" w:color="auto"/>
              <w:bottom w:val="single" w:sz="4" w:space="0" w:color="auto"/>
              <w:right w:val="single" w:sz="8" w:space="0" w:color="auto"/>
            </w:tcBorders>
            <w:vAlign w:val="center"/>
            <w:hideMark/>
          </w:tcPr>
          <w:p w14:paraId="22A6BA36" w14:textId="77777777" w:rsidR="00761C30" w:rsidRPr="00AA7E12" w:rsidRDefault="00761C30" w:rsidP="00AA7E12">
            <w:pPr>
              <w:spacing w:after="60"/>
            </w:pP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71425C7E" w14:textId="77777777" w:rsidR="00761C30" w:rsidRPr="00AA7E12" w:rsidRDefault="00761C30" w:rsidP="00AA7E12">
            <w:pPr>
              <w:numPr>
                <w:ilvl w:val="0"/>
                <w:numId w:val="17"/>
              </w:numPr>
              <w:spacing w:after="60"/>
            </w:pPr>
            <w:r w:rsidRPr="00AA7E12">
              <w:t>Total posturi vacante</w:t>
            </w:r>
          </w:p>
        </w:tc>
        <w:tc>
          <w:tcPr>
            <w:tcW w:w="1828" w:type="dxa"/>
            <w:tcBorders>
              <w:top w:val="nil"/>
              <w:left w:val="nil"/>
              <w:bottom w:val="single" w:sz="8" w:space="0" w:color="auto"/>
              <w:right w:val="nil"/>
            </w:tcBorders>
            <w:hideMark/>
          </w:tcPr>
          <w:p w14:paraId="19E3346E" w14:textId="77777777" w:rsidR="00761C30" w:rsidRPr="00AA7E12" w:rsidRDefault="00761C30" w:rsidP="00AA7E12">
            <w:pPr>
              <w:spacing w:after="60"/>
              <w:jc w:val="center"/>
            </w:pPr>
            <w:r w:rsidRPr="00AA7E12">
              <w:t>9</w:t>
            </w:r>
          </w:p>
        </w:tc>
        <w:tc>
          <w:tcPr>
            <w:tcW w:w="1984" w:type="dxa"/>
            <w:tcBorders>
              <w:top w:val="nil"/>
              <w:left w:val="nil"/>
              <w:bottom w:val="single" w:sz="8" w:space="0" w:color="auto"/>
              <w:right w:val="nil"/>
            </w:tcBorders>
            <w:hideMark/>
          </w:tcPr>
          <w:p w14:paraId="3C5F0DBE" w14:textId="77777777" w:rsidR="00761C30" w:rsidRPr="00AA7E12" w:rsidRDefault="00761C30" w:rsidP="00AA7E12">
            <w:pPr>
              <w:spacing w:after="60"/>
              <w:jc w:val="center"/>
            </w:pPr>
            <w:r w:rsidRPr="00AA7E12">
              <w:t>10</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259F0B31" w14:textId="77777777" w:rsidR="00761C30" w:rsidRPr="00AA7E12" w:rsidRDefault="00761C30" w:rsidP="00AA7E12">
            <w:pPr>
              <w:spacing w:after="60"/>
              <w:jc w:val="center"/>
            </w:pPr>
            <w:r w:rsidRPr="00AA7E12">
              <w:t>8</w:t>
            </w:r>
          </w:p>
        </w:tc>
      </w:tr>
      <w:tr w:rsidR="00761C30" w:rsidRPr="00AA7E12" w14:paraId="3498453A" w14:textId="77777777" w:rsidTr="00F52A42">
        <w:trPr>
          <w:trHeight w:val="219"/>
        </w:trPr>
        <w:tc>
          <w:tcPr>
            <w:tcW w:w="1259" w:type="dxa"/>
            <w:vMerge/>
            <w:tcBorders>
              <w:top w:val="nil"/>
              <w:left w:val="single" w:sz="8" w:space="0" w:color="auto"/>
              <w:bottom w:val="single" w:sz="4" w:space="0" w:color="auto"/>
              <w:right w:val="single" w:sz="8" w:space="0" w:color="auto"/>
            </w:tcBorders>
            <w:vAlign w:val="center"/>
            <w:hideMark/>
          </w:tcPr>
          <w:p w14:paraId="15E04D61" w14:textId="77777777" w:rsidR="00761C30" w:rsidRPr="00AA7E12" w:rsidRDefault="00761C30" w:rsidP="00AA7E12">
            <w:pPr>
              <w:spacing w:after="60"/>
            </w:pP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59054D17" w14:textId="77777777" w:rsidR="00761C30" w:rsidRPr="00AA7E12" w:rsidRDefault="00761C30" w:rsidP="00AA7E12">
            <w:pPr>
              <w:numPr>
                <w:ilvl w:val="0"/>
                <w:numId w:val="17"/>
              </w:numPr>
              <w:spacing w:after="60"/>
            </w:pPr>
            <w:r w:rsidRPr="00AA7E12">
              <w:t>Total posturi ocupate stat de funcții</w:t>
            </w:r>
          </w:p>
        </w:tc>
        <w:tc>
          <w:tcPr>
            <w:tcW w:w="1828" w:type="dxa"/>
            <w:tcBorders>
              <w:top w:val="nil"/>
              <w:left w:val="nil"/>
              <w:bottom w:val="single" w:sz="8" w:space="0" w:color="auto"/>
              <w:right w:val="nil"/>
            </w:tcBorders>
            <w:hideMark/>
          </w:tcPr>
          <w:p w14:paraId="3B6B56CE" w14:textId="77777777" w:rsidR="00761C30" w:rsidRPr="00AA7E12" w:rsidRDefault="00761C30" w:rsidP="00AA7E12">
            <w:pPr>
              <w:spacing w:after="60"/>
              <w:jc w:val="center"/>
            </w:pPr>
            <w:r w:rsidRPr="00AA7E12">
              <w:t>139</w:t>
            </w:r>
          </w:p>
        </w:tc>
        <w:tc>
          <w:tcPr>
            <w:tcW w:w="1984" w:type="dxa"/>
            <w:tcBorders>
              <w:top w:val="nil"/>
              <w:left w:val="nil"/>
              <w:bottom w:val="single" w:sz="8" w:space="0" w:color="auto"/>
              <w:right w:val="nil"/>
            </w:tcBorders>
            <w:hideMark/>
          </w:tcPr>
          <w:p w14:paraId="1FEDE272" w14:textId="77777777" w:rsidR="00761C30" w:rsidRPr="00AA7E12" w:rsidRDefault="00761C30" w:rsidP="00AA7E12">
            <w:pPr>
              <w:spacing w:after="60"/>
              <w:jc w:val="center"/>
            </w:pPr>
            <w:r w:rsidRPr="00AA7E12">
              <w:t>138</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0414FF71" w14:textId="77777777" w:rsidR="00761C30" w:rsidRPr="00AA7E12" w:rsidRDefault="00761C30" w:rsidP="00AA7E12">
            <w:pPr>
              <w:spacing w:after="60"/>
              <w:jc w:val="center"/>
            </w:pPr>
            <w:r w:rsidRPr="00AA7E12">
              <w:t>140</w:t>
            </w:r>
          </w:p>
        </w:tc>
      </w:tr>
      <w:tr w:rsidR="00761C30" w:rsidRPr="00AA7E12" w14:paraId="4DFF81D0" w14:textId="77777777" w:rsidTr="00F52A42">
        <w:trPr>
          <w:trHeight w:val="219"/>
        </w:trPr>
        <w:tc>
          <w:tcPr>
            <w:tcW w:w="1259" w:type="dxa"/>
            <w:vMerge/>
            <w:tcBorders>
              <w:top w:val="nil"/>
              <w:left w:val="single" w:sz="8" w:space="0" w:color="auto"/>
              <w:bottom w:val="single" w:sz="4" w:space="0" w:color="auto"/>
              <w:right w:val="single" w:sz="8" w:space="0" w:color="auto"/>
            </w:tcBorders>
            <w:vAlign w:val="center"/>
            <w:hideMark/>
          </w:tcPr>
          <w:p w14:paraId="50A49E3B" w14:textId="77777777" w:rsidR="00761C30" w:rsidRPr="00AA7E12" w:rsidRDefault="00761C30" w:rsidP="00AA7E12">
            <w:pPr>
              <w:spacing w:after="60"/>
            </w:pP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5657274E" w14:textId="77777777" w:rsidR="00761C30" w:rsidRPr="00AA7E12" w:rsidRDefault="00761C30" w:rsidP="00AA7E12">
            <w:pPr>
              <w:numPr>
                <w:ilvl w:val="0"/>
                <w:numId w:val="17"/>
              </w:numPr>
              <w:spacing w:after="60"/>
            </w:pPr>
            <w:r w:rsidRPr="00AA7E12">
              <w:t>Premii acordate pentru motivarea personalului</w:t>
            </w:r>
          </w:p>
        </w:tc>
        <w:tc>
          <w:tcPr>
            <w:tcW w:w="1828" w:type="dxa"/>
            <w:tcBorders>
              <w:top w:val="nil"/>
              <w:left w:val="nil"/>
              <w:bottom w:val="single" w:sz="8" w:space="0" w:color="auto"/>
              <w:right w:val="nil"/>
            </w:tcBorders>
            <w:hideMark/>
          </w:tcPr>
          <w:p w14:paraId="688BCE6C" w14:textId="77777777" w:rsidR="00761C30" w:rsidRPr="00AA7E12" w:rsidRDefault="00761C30" w:rsidP="00AA7E12">
            <w:pPr>
              <w:spacing w:after="60"/>
              <w:jc w:val="center"/>
            </w:pPr>
            <w:r w:rsidRPr="00AA7E12">
              <w:t>-</w:t>
            </w:r>
          </w:p>
        </w:tc>
        <w:tc>
          <w:tcPr>
            <w:tcW w:w="1984" w:type="dxa"/>
            <w:tcBorders>
              <w:top w:val="nil"/>
              <w:left w:val="nil"/>
              <w:bottom w:val="single" w:sz="8" w:space="0" w:color="auto"/>
              <w:right w:val="nil"/>
            </w:tcBorders>
            <w:hideMark/>
          </w:tcPr>
          <w:p w14:paraId="567B0570" w14:textId="77777777" w:rsidR="00761C30" w:rsidRPr="00AA7E12" w:rsidRDefault="00761C30" w:rsidP="00AA7E12">
            <w:pPr>
              <w:spacing w:after="60"/>
              <w:jc w:val="center"/>
            </w:pPr>
            <w:r w:rsidRPr="00AA7E12">
              <w:t>-</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488C6B5C" w14:textId="77777777" w:rsidR="00761C30" w:rsidRPr="00AA7E12" w:rsidRDefault="00761C30" w:rsidP="00AA7E12">
            <w:pPr>
              <w:spacing w:after="60"/>
              <w:jc w:val="center"/>
            </w:pPr>
            <w:r w:rsidRPr="00AA7E12">
              <w:t>-</w:t>
            </w:r>
          </w:p>
        </w:tc>
      </w:tr>
      <w:tr w:rsidR="00761C30" w:rsidRPr="00AA7E12" w14:paraId="11EFAFDD" w14:textId="77777777" w:rsidTr="00F52A42">
        <w:trPr>
          <w:trHeight w:val="219"/>
        </w:trPr>
        <w:tc>
          <w:tcPr>
            <w:tcW w:w="1259" w:type="dxa"/>
            <w:vMerge/>
            <w:tcBorders>
              <w:top w:val="nil"/>
              <w:left w:val="single" w:sz="8" w:space="0" w:color="auto"/>
              <w:bottom w:val="single" w:sz="4" w:space="0" w:color="auto"/>
              <w:right w:val="single" w:sz="8" w:space="0" w:color="auto"/>
            </w:tcBorders>
            <w:vAlign w:val="center"/>
            <w:hideMark/>
          </w:tcPr>
          <w:p w14:paraId="5E23D6C9" w14:textId="77777777" w:rsidR="00761C30" w:rsidRPr="00AA7E12" w:rsidRDefault="00761C30" w:rsidP="00AA7E12">
            <w:pPr>
              <w:spacing w:after="60"/>
            </w:pPr>
          </w:p>
        </w:tc>
        <w:tc>
          <w:tcPr>
            <w:tcW w:w="3566" w:type="dxa"/>
            <w:tcBorders>
              <w:top w:val="nil"/>
              <w:left w:val="nil"/>
              <w:bottom w:val="single" w:sz="8" w:space="0" w:color="auto"/>
              <w:right w:val="single" w:sz="8" w:space="0" w:color="auto"/>
            </w:tcBorders>
            <w:tcMar>
              <w:top w:w="0" w:type="dxa"/>
              <w:left w:w="108" w:type="dxa"/>
              <w:bottom w:w="0" w:type="dxa"/>
              <w:right w:w="108" w:type="dxa"/>
            </w:tcMar>
            <w:hideMark/>
          </w:tcPr>
          <w:p w14:paraId="1FF3CF23" w14:textId="77777777" w:rsidR="00761C30" w:rsidRPr="00AA7E12" w:rsidRDefault="00761C30" w:rsidP="00AA7E12">
            <w:pPr>
              <w:numPr>
                <w:ilvl w:val="0"/>
                <w:numId w:val="17"/>
              </w:numPr>
              <w:spacing w:after="60"/>
            </w:pPr>
            <w:r w:rsidRPr="00AA7E12">
              <w:t>Promovări</w:t>
            </w:r>
          </w:p>
        </w:tc>
        <w:tc>
          <w:tcPr>
            <w:tcW w:w="1828" w:type="dxa"/>
            <w:tcBorders>
              <w:top w:val="nil"/>
              <w:left w:val="nil"/>
              <w:bottom w:val="single" w:sz="8" w:space="0" w:color="auto"/>
              <w:right w:val="nil"/>
            </w:tcBorders>
            <w:hideMark/>
          </w:tcPr>
          <w:p w14:paraId="675E3DB1" w14:textId="77777777" w:rsidR="00761C30" w:rsidRPr="00AA7E12" w:rsidRDefault="00761C30" w:rsidP="00AA7E12">
            <w:pPr>
              <w:spacing w:after="60"/>
              <w:jc w:val="center"/>
            </w:pPr>
            <w:r w:rsidRPr="00AA7E12">
              <w:t>-</w:t>
            </w:r>
          </w:p>
        </w:tc>
        <w:tc>
          <w:tcPr>
            <w:tcW w:w="1984" w:type="dxa"/>
            <w:tcBorders>
              <w:top w:val="nil"/>
              <w:left w:val="nil"/>
              <w:bottom w:val="single" w:sz="8" w:space="0" w:color="auto"/>
              <w:right w:val="nil"/>
            </w:tcBorders>
            <w:hideMark/>
          </w:tcPr>
          <w:p w14:paraId="2571902F" w14:textId="77777777" w:rsidR="00761C30" w:rsidRPr="00AA7E12" w:rsidRDefault="00761C30" w:rsidP="00AA7E12">
            <w:pPr>
              <w:spacing w:after="60"/>
              <w:jc w:val="center"/>
            </w:pPr>
            <w:r w:rsidRPr="00AA7E12">
              <w:t>11</w:t>
            </w:r>
          </w:p>
        </w:tc>
        <w:tc>
          <w:tcPr>
            <w:tcW w:w="1985" w:type="dxa"/>
            <w:tcBorders>
              <w:top w:val="nil"/>
              <w:left w:val="nil"/>
              <w:bottom w:val="single" w:sz="8" w:space="0" w:color="auto"/>
              <w:right w:val="single" w:sz="8" w:space="0" w:color="auto"/>
            </w:tcBorders>
            <w:tcMar>
              <w:top w:w="0" w:type="dxa"/>
              <w:left w:w="108" w:type="dxa"/>
              <w:bottom w:w="0" w:type="dxa"/>
              <w:right w:w="108" w:type="dxa"/>
            </w:tcMar>
            <w:hideMark/>
          </w:tcPr>
          <w:p w14:paraId="10B52F99" w14:textId="77777777" w:rsidR="00761C30" w:rsidRPr="00AA7E12" w:rsidRDefault="00761C30" w:rsidP="00AA7E12">
            <w:pPr>
              <w:spacing w:after="60"/>
              <w:jc w:val="center"/>
            </w:pPr>
            <w:r w:rsidRPr="00AA7E12">
              <w:t>-</w:t>
            </w:r>
          </w:p>
        </w:tc>
      </w:tr>
      <w:tr w:rsidR="00761C30" w:rsidRPr="00AA7E12" w14:paraId="41C8C510" w14:textId="77777777" w:rsidTr="00F52A42">
        <w:trPr>
          <w:trHeight w:val="219"/>
        </w:trPr>
        <w:tc>
          <w:tcPr>
            <w:tcW w:w="1259" w:type="dxa"/>
            <w:vMerge/>
            <w:tcBorders>
              <w:top w:val="nil"/>
              <w:left w:val="single" w:sz="8" w:space="0" w:color="auto"/>
              <w:bottom w:val="single" w:sz="4" w:space="0" w:color="auto"/>
              <w:right w:val="single" w:sz="8" w:space="0" w:color="auto"/>
            </w:tcBorders>
            <w:vAlign w:val="center"/>
            <w:hideMark/>
          </w:tcPr>
          <w:p w14:paraId="333A7C5D" w14:textId="77777777" w:rsidR="00761C30" w:rsidRPr="00AA7E12" w:rsidRDefault="00761C30" w:rsidP="00AA7E12">
            <w:pPr>
              <w:spacing w:after="60"/>
            </w:pPr>
          </w:p>
        </w:tc>
        <w:tc>
          <w:tcPr>
            <w:tcW w:w="3566" w:type="dxa"/>
            <w:tcBorders>
              <w:top w:val="nil"/>
              <w:left w:val="nil"/>
              <w:bottom w:val="single" w:sz="4" w:space="0" w:color="auto"/>
              <w:right w:val="single" w:sz="8" w:space="0" w:color="auto"/>
            </w:tcBorders>
            <w:tcMar>
              <w:top w:w="0" w:type="dxa"/>
              <w:left w:w="108" w:type="dxa"/>
              <w:bottom w:w="0" w:type="dxa"/>
              <w:right w:w="108" w:type="dxa"/>
            </w:tcMar>
            <w:hideMark/>
          </w:tcPr>
          <w:p w14:paraId="65C1D5C6" w14:textId="77777777" w:rsidR="00761C30" w:rsidRPr="00AA7E12" w:rsidRDefault="00761C30" w:rsidP="00AA7E12">
            <w:pPr>
              <w:numPr>
                <w:ilvl w:val="0"/>
                <w:numId w:val="17"/>
              </w:numPr>
              <w:spacing w:after="60"/>
            </w:pPr>
            <w:r w:rsidRPr="00AA7E12">
              <w:t>Perfecționarea personalului</w:t>
            </w:r>
          </w:p>
        </w:tc>
        <w:tc>
          <w:tcPr>
            <w:tcW w:w="1828" w:type="dxa"/>
            <w:tcBorders>
              <w:top w:val="nil"/>
              <w:left w:val="nil"/>
              <w:bottom w:val="single" w:sz="4" w:space="0" w:color="auto"/>
              <w:right w:val="nil"/>
            </w:tcBorders>
            <w:hideMark/>
          </w:tcPr>
          <w:p w14:paraId="5832EC89" w14:textId="77777777" w:rsidR="00761C30" w:rsidRPr="00AA7E12" w:rsidRDefault="00761C30" w:rsidP="00AA7E12">
            <w:pPr>
              <w:spacing w:after="60"/>
              <w:jc w:val="center"/>
            </w:pPr>
            <w:r w:rsidRPr="00AA7E12">
              <w:t>-</w:t>
            </w:r>
          </w:p>
        </w:tc>
        <w:tc>
          <w:tcPr>
            <w:tcW w:w="1984" w:type="dxa"/>
            <w:tcBorders>
              <w:top w:val="nil"/>
              <w:left w:val="nil"/>
              <w:bottom w:val="single" w:sz="4" w:space="0" w:color="auto"/>
              <w:right w:val="nil"/>
            </w:tcBorders>
            <w:hideMark/>
          </w:tcPr>
          <w:p w14:paraId="34A93B48" w14:textId="77777777" w:rsidR="00761C30" w:rsidRPr="00AA7E12" w:rsidRDefault="00761C30" w:rsidP="00AA7E12">
            <w:pPr>
              <w:spacing w:after="60"/>
              <w:jc w:val="center"/>
            </w:pPr>
            <w:r w:rsidRPr="00AA7E12">
              <w:t>-</w:t>
            </w:r>
          </w:p>
        </w:tc>
        <w:tc>
          <w:tcPr>
            <w:tcW w:w="1985" w:type="dxa"/>
            <w:tcBorders>
              <w:top w:val="nil"/>
              <w:left w:val="nil"/>
              <w:bottom w:val="single" w:sz="4" w:space="0" w:color="auto"/>
              <w:right w:val="single" w:sz="8" w:space="0" w:color="auto"/>
            </w:tcBorders>
            <w:tcMar>
              <w:top w:w="0" w:type="dxa"/>
              <w:left w:w="108" w:type="dxa"/>
              <w:bottom w:w="0" w:type="dxa"/>
              <w:right w:w="108" w:type="dxa"/>
            </w:tcMar>
            <w:hideMark/>
          </w:tcPr>
          <w:p w14:paraId="5B540821" w14:textId="77777777" w:rsidR="00761C30" w:rsidRPr="00AA7E12" w:rsidRDefault="00761C30" w:rsidP="00AA7E12">
            <w:pPr>
              <w:spacing w:after="60"/>
              <w:jc w:val="center"/>
            </w:pPr>
            <w:r w:rsidRPr="00AA7E12">
              <w:t>-</w:t>
            </w:r>
          </w:p>
        </w:tc>
      </w:tr>
      <w:tr w:rsidR="00761C30" w:rsidRPr="00AA7E12" w14:paraId="1C517B7A" w14:textId="77777777" w:rsidTr="00F52A42">
        <w:trPr>
          <w:trHeight w:val="219"/>
        </w:trPr>
        <w:tc>
          <w:tcPr>
            <w:tcW w:w="1259" w:type="dxa"/>
            <w:tcBorders>
              <w:top w:val="single" w:sz="4" w:space="0" w:color="auto"/>
              <w:left w:val="single" w:sz="4" w:space="0" w:color="auto"/>
              <w:bottom w:val="single" w:sz="4" w:space="0" w:color="auto"/>
              <w:right w:val="single" w:sz="8" w:space="0" w:color="auto"/>
            </w:tcBorders>
            <w:vAlign w:val="center"/>
            <w:hideMark/>
          </w:tcPr>
          <w:p w14:paraId="4E3CBFF1" w14:textId="77777777" w:rsidR="00761C30" w:rsidRPr="00AA7E12" w:rsidRDefault="00761C30" w:rsidP="00AA7E12">
            <w:pPr>
              <w:spacing w:after="60"/>
              <w:jc w:val="center"/>
            </w:pPr>
            <w:r w:rsidRPr="00AA7E12">
              <w:t>6</w:t>
            </w:r>
          </w:p>
        </w:tc>
        <w:tc>
          <w:tcPr>
            <w:tcW w:w="3566"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14:paraId="0B9C652F" w14:textId="77777777" w:rsidR="00761C30" w:rsidRPr="00AA7E12" w:rsidRDefault="00761C30" w:rsidP="00AA7E12">
            <w:pPr>
              <w:spacing w:after="60"/>
              <w:ind w:left="50"/>
              <w:jc w:val="both"/>
            </w:pPr>
            <w:r w:rsidRPr="00AA7E12">
              <w:t>Număr servicii externalizare (servicii pază, servicii privind tehnologia informației/ calculatoare, etc)</w:t>
            </w:r>
          </w:p>
        </w:tc>
        <w:tc>
          <w:tcPr>
            <w:tcW w:w="1828" w:type="dxa"/>
            <w:tcBorders>
              <w:top w:val="single" w:sz="4" w:space="0" w:color="auto"/>
              <w:left w:val="nil"/>
              <w:bottom w:val="single" w:sz="4" w:space="0" w:color="auto"/>
              <w:right w:val="nil"/>
            </w:tcBorders>
            <w:hideMark/>
          </w:tcPr>
          <w:p w14:paraId="09E26D61" w14:textId="77777777" w:rsidR="00761C30" w:rsidRPr="00AA7E12" w:rsidRDefault="00761C30" w:rsidP="00AA7E12">
            <w:pPr>
              <w:spacing w:after="60"/>
              <w:jc w:val="center"/>
            </w:pPr>
            <w:r w:rsidRPr="00AA7E12">
              <w:t>9</w:t>
            </w:r>
          </w:p>
        </w:tc>
        <w:tc>
          <w:tcPr>
            <w:tcW w:w="1984" w:type="dxa"/>
            <w:tcBorders>
              <w:top w:val="single" w:sz="4" w:space="0" w:color="auto"/>
              <w:left w:val="nil"/>
              <w:bottom w:val="single" w:sz="4" w:space="0" w:color="auto"/>
              <w:right w:val="nil"/>
            </w:tcBorders>
            <w:hideMark/>
          </w:tcPr>
          <w:p w14:paraId="4E8AE9A5" w14:textId="77777777" w:rsidR="00761C30" w:rsidRPr="00AA7E12" w:rsidRDefault="00761C30" w:rsidP="00AA7E12">
            <w:pPr>
              <w:spacing w:after="60"/>
              <w:jc w:val="center"/>
            </w:pPr>
            <w:r w:rsidRPr="00AA7E12">
              <w:t>9</w:t>
            </w:r>
          </w:p>
        </w:tc>
        <w:tc>
          <w:tcPr>
            <w:tcW w:w="1985"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p w14:paraId="42323CC0" w14:textId="77777777" w:rsidR="00761C30" w:rsidRPr="00AA7E12" w:rsidRDefault="00761C30" w:rsidP="00AA7E12">
            <w:pPr>
              <w:spacing w:after="60"/>
              <w:jc w:val="center"/>
            </w:pPr>
            <w:r w:rsidRPr="00AA7E12">
              <w:t>9</w:t>
            </w:r>
          </w:p>
        </w:tc>
      </w:tr>
    </w:tbl>
    <w:p w14:paraId="7CFAB61B" w14:textId="77777777" w:rsidR="00761C30" w:rsidRPr="00AA7E12" w:rsidRDefault="00761C30" w:rsidP="00AA7E12">
      <w:pPr>
        <w:spacing w:after="60"/>
        <w:rPr>
          <w:b/>
          <w:bCs/>
        </w:rPr>
      </w:pPr>
    </w:p>
    <w:p w14:paraId="39293241" w14:textId="77777777" w:rsidR="00761C30" w:rsidRPr="00AA7E12" w:rsidRDefault="00761C30" w:rsidP="00AA7E12">
      <w:pPr>
        <w:spacing w:after="60"/>
        <w:rPr>
          <w:b/>
          <w:bCs/>
        </w:rPr>
      </w:pPr>
    </w:p>
    <w:p w14:paraId="7C79B89B" w14:textId="42B03E9A" w:rsidR="00761C30" w:rsidRPr="00AA7E12" w:rsidRDefault="00761C30" w:rsidP="00AA7E12">
      <w:pPr>
        <w:spacing w:after="60"/>
      </w:pPr>
      <w:r w:rsidRPr="00AA7E12">
        <w:rPr>
          <w:b/>
          <w:bCs/>
        </w:rPr>
        <w:t xml:space="preserve">B. Scurtă descriere a posturilor din instituție la data de 31.12.2025 </w:t>
      </w:r>
      <w:r w:rsidRPr="00AA7E12">
        <w:t>(conform prevederilor H.C.G.M.B. nr.</w:t>
      </w:r>
      <w:r w:rsidR="00F81D89" w:rsidRPr="00AA7E12">
        <w:t xml:space="preserve"> </w:t>
      </w:r>
      <w:r w:rsidRPr="00AA7E12">
        <w:t>204/31.07.2024):</w:t>
      </w:r>
    </w:p>
    <w:tbl>
      <w:tblPr>
        <w:tblW w:w="10632" w:type="dxa"/>
        <w:tblInd w:w="-719" w:type="dxa"/>
        <w:tblCellMar>
          <w:left w:w="0" w:type="dxa"/>
          <w:right w:w="0" w:type="dxa"/>
        </w:tblCellMar>
        <w:tblLook w:val="04A0" w:firstRow="1" w:lastRow="0" w:firstColumn="1" w:lastColumn="0" w:noHBand="0" w:noVBand="1"/>
      </w:tblPr>
      <w:tblGrid>
        <w:gridCol w:w="5386"/>
        <w:gridCol w:w="1844"/>
        <w:gridCol w:w="1701"/>
        <w:gridCol w:w="1701"/>
      </w:tblGrid>
      <w:tr w:rsidR="00761C30" w:rsidRPr="00AA7E12" w14:paraId="15DA6670" w14:textId="77777777" w:rsidTr="00F52A42">
        <w:tc>
          <w:tcPr>
            <w:tcW w:w="53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AC2012" w14:textId="77777777" w:rsidR="00761C30" w:rsidRPr="00AA7E12" w:rsidRDefault="00761C30" w:rsidP="00AA7E12">
            <w:pPr>
              <w:spacing w:after="60"/>
              <w:jc w:val="center"/>
              <w:rPr>
                <w:b/>
                <w:bCs/>
              </w:rPr>
            </w:pPr>
            <w:r w:rsidRPr="00AA7E12">
              <w:rPr>
                <w:b/>
                <w:bCs/>
              </w:rPr>
              <w:t>Posturi/Funcții</w:t>
            </w:r>
          </w:p>
        </w:tc>
        <w:tc>
          <w:tcPr>
            <w:tcW w:w="18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5745DB" w14:textId="77777777" w:rsidR="00761C30" w:rsidRPr="00AA7E12" w:rsidRDefault="00761C30" w:rsidP="00AA7E12">
            <w:pPr>
              <w:spacing w:after="60"/>
              <w:jc w:val="center"/>
              <w:rPr>
                <w:b/>
                <w:bCs/>
              </w:rPr>
            </w:pPr>
            <w:r w:rsidRPr="00AA7E12">
              <w:rPr>
                <w:b/>
                <w:bCs/>
              </w:rPr>
              <w:t>Nr. posturi aprobate</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1FAAF1" w14:textId="77777777" w:rsidR="00761C30" w:rsidRPr="00AA7E12" w:rsidRDefault="00761C30" w:rsidP="00AA7E12">
            <w:pPr>
              <w:spacing w:after="60"/>
              <w:jc w:val="center"/>
              <w:rPr>
                <w:b/>
                <w:bCs/>
              </w:rPr>
            </w:pPr>
            <w:r w:rsidRPr="00AA7E12">
              <w:rPr>
                <w:b/>
                <w:bCs/>
              </w:rPr>
              <w:t>Nr. Posturi ocupate</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EDA4DB" w14:textId="77777777" w:rsidR="00761C30" w:rsidRPr="00AA7E12" w:rsidRDefault="00761C30" w:rsidP="00AA7E12">
            <w:pPr>
              <w:spacing w:after="60"/>
              <w:jc w:val="center"/>
              <w:rPr>
                <w:b/>
                <w:bCs/>
              </w:rPr>
            </w:pPr>
            <w:r w:rsidRPr="00AA7E12">
              <w:rPr>
                <w:b/>
                <w:bCs/>
              </w:rPr>
              <w:t>Nr. posturi vacante</w:t>
            </w:r>
          </w:p>
        </w:tc>
      </w:tr>
      <w:tr w:rsidR="00761C30" w:rsidRPr="00AA7E12" w14:paraId="10F68C79"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989A58" w14:textId="77777777" w:rsidR="00761C30" w:rsidRPr="00AA7E12" w:rsidRDefault="00761C30" w:rsidP="00AA7E12">
            <w:pPr>
              <w:spacing w:after="60"/>
              <w:rPr>
                <w:b/>
                <w:bCs/>
              </w:rPr>
            </w:pPr>
            <w:r w:rsidRPr="00AA7E12">
              <w:rPr>
                <w:b/>
                <w:bCs/>
              </w:rPr>
              <w:t>TOTAL POSTURI APROBATE, din care: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576622FF" w14:textId="77777777" w:rsidR="00761C30" w:rsidRPr="00AA7E12" w:rsidRDefault="00761C30" w:rsidP="00AA7E12">
            <w:pPr>
              <w:spacing w:after="60"/>
              <w:jc w:val="center"/>
              <w:rPr>
                <w:b/>
                <w:bCs/>
              </w:rPr>
            </w:pPr>
            <w:r w:rsidRPr="00AA7E12">
              <w:rPr>
                <w:b/>
                <w:bCs/>
              </w:rPr>
              <w:t>148</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4596263" w14:textId="77777777" w:rsidR="00761C30" w:rsidRPr="00AA7E12" w:rsidRDefault="00761C30" w:rsidP="00AA7E12">
            <w:pPr>
              <w:spacing w:after="60"/>
              <w:jc w:val="center"/>
              <w:rPr>
                <w:b/>
                <w:bCs/>
              </w:rPr>
            </w:pPr>
            <w:r w:rsidRPr="00AA7E12">
              <w:rPr>
                <w:b/>
                <w:bCs/>
              </w:rPr>
              <w:t>140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42029F5" w14:textId="77777777" w:rsidR="00761C30" w:rsidRPr="00AA7E12" w:rsidRDefault="00761C30" w:rsidP="00AA7E12">
            <w:pPr>
              <w:spacing w:after="60"/>
              <w:jc w:val="center"/>
              <w:rPr>
                <w:b/>
                <w:bCs/>
              </w:rPr>
            </w:pPr>
            <w:r w:rsidRPr="00AA7E12">
              <w:rPr>
                <w:b/>
                <w:bCs/>
              </w:rPr>
              <w:t>8</w:t>
            </w:r>
          </w:p>
        </w:tc>
      </w:tr>
      <w:tr w:rsidR="00761C30" w:rsidRPr="00AA7E12" w14:paraId="70257316"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77CA28" w14:textId="77777777" w:rsidR="00761C30" w:rsidRPr="00AA7E12" w:rsidRDefault="00761C30" w:rsidP="00AA7E12">
            <w:pPr>
              <w:spacing w:after="60"/>
            </w:pPr>
            <w:r w:rsidRPr="00AA7E12">
              <w:rPr>
                <w:b/>
                <w:bCs/>
              </w:rPr>
              <w:t>Total funcții de conducere</w:t>
            </w:r>
            <w:r w:rsidRPr="00AA7E12">
              <w:t>, din care: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57935651" w14:textId="77777777" w:rsidR="00761C30" w:rsidRPr="00AA7E12" w:rsidRDefault="00761C30" w:rsidP="00AA7E12">
            <w:pPr>
              <w:spacing w:after="60"/>
              <w:jc w:val="center"/>
              <w:rPr>
                <w:b/>
                <w:bCs/>
              </w:rPr>
            </w:pPr>
            <w:r w:rsidRPr="00AA7E12">
              <w:rPr>
                <w:b/>
                <w:bCs/>
              </w:rPr>
              <w:t>11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A634FF2" w14:textId="77777777" w:rsidR="00761C30" w:rsidRPr="00AA7E12" w:rsidRDefault="00761C30" w:rsidP="00AA7E12">
            <w:pPr>
              <w:spacing w:after="60"/>
              <w:jc w:val="center"/>
            </w:pPr>
            <w:r w:rsidRPr="00AA7E12">
              <w:t>11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EFECDAE" w14:textId="77777777" w:rsidR="00761C30" w:rsidRPr="00AA7E12" w:rsidRDefault="00761C30" w:rsidP="00AA7E12">
            <w:pPr>
              <w:spacing w:after="60"/>
              <w:jc w:val="center"/>
            </w:pPr>
            <w:r w:rsidRPr="00AA7E12">
              <w:t>0</w:t>
            </w:r>
          </w:p>
        </w:tc>
      </w:tr>
      <w:tr w:rsidR="00761C30" w:rsidRPr="00AA7E12" w14:paraId="064474C4"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BCFBE4" w14:textId="77777777" w:rsidR="00761C30" w:rsidRPr="00AA7E12" w:rsidRDefault="00761C30" w:rsidP="00AA7E12">
            <w:pPr>
              <w:spacing w:after="60"/>
              <w:jc w:val="center"/>
            </w:pPr>
            <w:r w:rsidRPr="00AA7E12">
              <w:t>De specialitate (inclusiv Manager și Contabil)</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58183F0E" w14:textId="77777777" w:rsidR="00761C30" w:rsidRPr="00AA7E12" w:rsidRDefault="00761C30" w:rsidP="00AA7E12">
            <w:pPr>
              <w:spacing w:after="60"/>
              <w:jc w:val="center"/>
            </w:pPr>
            <w:r w:rsidRPr="00AA7E12">
              <w:t>8</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537E523" w14:textId="77777777" w:rsidR="00761C30" w:rsidRPr="00AA7E12" w:rsidRDefault="00761C30" w:rsidP="00AA7E12">
            <w:pPr>
              <w:spacing w:after="60"/>
              <w:jc w:val="center"/>
            </w:pPr>
            <w:r w:rsidRPr="00AA7E12">
              <w:t>8</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C5E3C84" w14:textId="77777777" w:rsidR="00761C30" w:rsidRPr="00AA7E12" w:rsidRDefault="00761C30" w:rsidP="00AA7E12">
            <w:pPr>
              <w:spacing w:after="60"/>
              <w:jc w:val="center"/>
            </w:pPr>
            <w:r w:rsidRPr="00AA7E12">
              <w:t>0</w:t>
            </w:r>
          </w:p>
        </w:tc>
      </w:tr>
      <w:tr w:rsidR="00761C30" w:rsidRPr="00AA7E12" w14:paraId="6376FC3C"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402A65" w14:textId="77777777" w:rsidR="00761C30" w:rsidRPr="00AA7E12" w:rsidRDefault="00761C30" w:rsidP="00AA7E12">
            <w:pPr>
              <w:spacing w:after="60"/>
            </w:pPr>
            <w:r w:rsidRPr="00AA7E12">
              <w:t>Administrative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37A71818" w14:textId="77777777" w:rsidR="00761C30" w:rsidRPr="00AA7E12" w:rsidRDefault="00761C30" w:rsidP="00AA7E12">
            <w:pPr>
              <w:spacing w:after="60"/>
              <w:jc w:val="center"/>
            </w:pPr>
            <w:r w:rsidRPr="00AA7E12">
              <w:t>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0541B6D" w14:textId="77777777" w:rsidR="00761C30" w:rsidRPr="00AA7E12" w:rsidRDefault="00761C30" w:rsidP="00AA7E12">
            <w:pPr>
              <w:spacing w:after="60"/>
              <w:jc w:val="center"/>
            </w:pPr>
            <w:r w:rsidRPr="00AA7E12">
              <w:t>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5ACDBBE" w14:textId="77777777" w:rsidR="00761C30" w:rsidRPr="00AA7E12" w:rsidRDefault="00761C30" w:rsidP="00AA7E12">
            <w:pPr>
              <w:spacing w:after="60"/>
              <w:jc w:val="center"/>
            </w:pPr>
            <w:r w:rsidRPr="00AA7E12">
              <w:t>0</w:t>
            </w:r>
          </w:p>
        </w:tc>
      </w:tr>
      <w:tr w:rsidR="00761C30" w:rsidRPr="00AA7E12" w14:paraId="6E1B59AB"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B77F6F" w14:textId="77777777" w:rsidR="00761C30" w:rsidRPr="00AA7E12" w:rsidRDefault="00761C30" w:rsidP="00AA7E12">
            <w:pPr>
              <w:spacing w:after="60"/>
              <w:rPr>
                <w:b/>
                <w:bCs/>
              </w:rPr>
            </w:pPr>
            <w:r w:rsidRPr="00AA7E12">
              <w:rPr>
                <w:b/>
                <w:bCs/>
              </w:rPr>
              <w:t>Funcții de execuție, din care: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28A0A5E9" w14:textId="77777777" w:rsidR="00761C30" w:rsidRPr="00AA7E12" w:rsidRDefault="00761C30" w:rsidP="00AA7E12">
            <w:pPr>
              <w:spacing w:after="60"/>
              <w:jc w:val="center"/>
              <w:rPr>
                <w:b/>
                <w:bCs/>
              </w:rPr>
            </w:pPr>
            <w:r w:rsidRPr="00AA7E12">
              <w:rPr>
                <w:b/>
                <w:bCs/>
              </w:rPr>
              <w:t>137</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609944B" w14:textId="77777777" w:rsidR="00761C30" w:rsidRPr="00AA7E12" w:rsidRDefault="00761C30" w:rsidP="00AA7E12">
            <w:pPr>
              <w:spacing w:after="60"/>
              <w:jc w:val="center"/>
              <w:rPr>
                <w:b/>
                <w:bCs/>
              </w:rPr>
            </w:pPr>
            <w:r w:rsidRPr="00AA7E12">
              <w:rPr>
                <w:b/>
                <w:bCs/>
              </w:rPr>
              <w:t>129</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88AC103" w14:textId="77777777" w:rsidR="00761C30" w:rsidRPr="00AA7E12" w:rsidRDefault="00761C30" w:rsidP="00AA7E12">
            <w:pPr>
              <w:spacing w:after="60"/>
              <w:jc w:val="center"/>
              <w:rPr>
                <w:b/>
                <w:bCs/>
              </w:rPr>
            </w:pPr>
            <w:r w:rsidRPr="00AA7E12">
              <w:rPr>
                <w:b/>
                <w:bCs/>
              </w:rPr>
              <w:t>8</w:t>
            </w:r>
          </w:p>
        </w:tc>
      </w:tr>
      <w:tr w:rsidR="00761C30" w:rsidRPr="00AA7E12" w14:paraId="00E967DA"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4BDD33" w14:textId="77777777" w:rsidR="00761C30" w:rsidRPr="00AA7E12" w:rsidRDefault="00761C30" w:rsidP="00AA7E12">
            <w:pPr>
              <w:spacing w:after="60"/>
              <w:rPr>
                <w:b/>
                <w:bCs/>
              </w:rPr>
            </w:pPr>
            <w:r w:rsidRPr="00AA7E12">
              <w:rPr>
                <w:b/>
                <w:bCs/>
              </w:rPr>
              <w:t>Funcții de execuție de specialitate (conform profil) , din care: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3B71AC8B" w14:textId="77777777" w:rsidR="00761C30" w:rsidRPr="00AA7E12" w:rsidRDefault="00761C30" w:rsidP="00AA7E12">
            <w:pPr>
              <w:spacing w:after="60"/>
              <w:jc w:val="center"/>
              <w:rPr>
                <w:b/>
                <w:bCs/>
              </w:rPr>
            </w:pPr>
            <w:r w:rsidRPr="00AA7E12">
              <w:rPr>
                <w:b/>
                <w:bCs/>
              </w:rPr>
              <w:t>109</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2F5211F" w14:textId="77777777" w:rsidR="00761C30" w:rsidRPr="00AA7E12" w:rsidRDefault="00761C30" w:rsidP="00AA7E12">
            <w:pPr>
              <w:spacing w:after="60"/>
              <w:jc w:val="center"/>
              <w:rPr>
                <w:b/>
                <w:bCs/>
              </w:rPr>
            </w:pPr>
            <w:r w:rsidRPr="00AA7E12">
              <w:rPr>
                <w:b/>
                <w:bCs/>
              </w:rPr>
              <w:t>106</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10466D2" w14:textId="77777777" w:rsidR="00761C30" w:rsidRPr="00AA7E12" w:rsidRDefault="00761C30" w:rsidP="00AA7E12">
            <w:pPr>
              <w:spacing w:after="60"/>
              <w:jc w:val="center"/>
              <w:rPr>
                <w:b/>
                <w:bCs/>
              </w:rPr>
            </w:pPr>
            <w:r w:rsidRPr="00AA7E12">
              <w:rPr>
                <w:b/>
                <w:bCs/>
              </w:rPr>
              <w:t>3</w:t>
            </w:r>
          </w:p>
        </w:tc>
      </w:tr>
      <w:tr w:rsidR="00761C30" w:rsidRPr="00AA7E12" w14:paraId="0FCD991A"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41B658" w14:textId="77777777" w:rsidR="00761C30" w:rsidRPr="00AA7E12" w:rsidRDefault="00761C30" w:rsidP="00AA7E12">
            <w:pPr>
              <w:spacing w:after="60"/>
            </w:pPr>
            <w:r w:rsidRPr="00AA7E12">
              <w:t>Actor (teatru)</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14FCFE87" w14:textId="77777777" w:rsidR="00761C30" w:rsidRPr="00AA7E12" w:rsidRDefault="00761C30" w:rsidP="00AA7E12">
            <w:pPr>
              <w:spacing w:after="60"/>
              <w:jc w:val="center"/>
            </w:pPr>
            <w:r w:rsidRPr="00AA7E12">
              <w:t>37</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8BD34A2" w14:textId="77777777" w:rsidR="00761C30" w:rsidRPr="00AA7E12" w:rsidRDefault="00761C30" w:rsidP="00AA7E12">
            <w:pPr>
              <w:spacing w:after="60"/>
              <w:jc w:val="center"/>
            </w:pPr>
            <w:r w:rsidRPr="00AA7E12">
              <w:t>35</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D98F3CC" w14:textId="77777777" w:rsidR="00761C30" w:rsidRPr="00AA7E12" w:rsidRDefault="00761C30" w:rsidP="00AA7E12">
            <w:pPr>
              <w:spacing w:after="60"/>
              <w:jc w:val="center"/>
            </w:pPr>
            <w:r w:rsidRPr="00AA7E12">
              <w:t>2</w:t>
            </w:r>
          </w:p>
        </w:tc>
      </w:tr>
      <w:tr w:rsidR="00761C30" w:rsidRPr="00AA7E12" w14:paraId="508EE93F"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773291" w14:textId="77777777" w:rsidR="00761C30" w:rsidRPr="00AA7E12" w:rsidRDefault="00761C30" w:rsidP="00AA7E12">
            <w:pPr>
              <w:spacing w:after="60"/>
            </w:pPr>
            <w:r w:rsidRPr="00AA7E12">
              <w:t>Scenograf</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40DBC063" w14:textId="77777777" w:rsidR="00761C30" w:rsidRPr="00AA7E12" w:rsidRDefault="00761C30" w:rsidP="00AA7E12">
            <w:pPr>
              <w:spacing w:after="60"/>
              <w:jc w:val="center"/>
            </w:pPr>
            <w:r w:rsidRPr="00AA7E12">
              <w:t>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9707C64" w14:textId="77777777" w:rsidR="00761C30" w:rsidRPr="00AA7E12" w:rsidRDefault="00761C30" w:rsidP="00AA7E12">
            <w:pPr>
              <w:spacing w:after="60"/>
              <w:jc w:val="center"/>
            </w:pPr>
            <w:r w:rsidRPr="00AA7E12">
              <w:t>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B60EDC7" w14:textId="77777777" w:rsidR="00761C30" w:rsidRPr="00AA7E12" w:rsidRDefault="00761C30" w:rsidP="00AA7E12">
            <w:pPr>
              <w:spacing w:after="60"/>
              <w:jc w:val="center"/>
            </w:pPr>
            <w:r w:rsidRPr="00AA7E12">
              <w:t>0</w:t>
            </w:r>
          </w:p>
        </w:tc>
      </w:tr>
      <w:tr w:rsidR="00761C30" w:rsidRPr="00AA7E12" w14:paraId="40943DC1"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96FCC4" w14:textId="77777777" w:rsidR="00761C30" w:rsidRPr="00AA7E12" w:rsidRDefault="00761C30" w:rsidP="00AA7E12">
            <w:pPr>
              <w:spacing w:after="60"/>
            </w:pPr>
            <w:r w:rsidRPr="00AA7E12">
              <w:t>Regizor artistic</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5C6BADBD"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9F510E4" w14:textId="77777777" w:rsidR="00761C30" w:rsidRPr="00AA7E12" w:rsidRDefault="00761C30" w:rsidP="00AA7E12">
            <w:pPr>
              <w:spacing w:after="60"/>
              <w:jc w:val="center"/>
            </w:pPr>
            <w:r w:rsidRPr="00AA7E12">
              <w:t>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995BD84" w14:textId="77777777" w:rsidR="00761C30" w:rsidRPr="00AA7E12" w:rsidRDefault="00761C30" w:rsidP="00AA7E12">
            <w:pPr>
              <w:spacing w:after="60"/>
              <w:jc w:val="center"/>
            </w:pPr>
            <w:r w:rsidRPr="00AA7E12">
              <w:t>1</w:t>
            </w:r>
          </w:p>
        </w:tc>
      </w:tr>
      <w:tr w:rsidR="00761C30" w:rsidRPr="00AA7E12" w14:paraId="390ACD38"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11F5EC" w14:textId="77777777" w:rsidR="00761C30" w:rsidRPr="00AA7E12" w:rsidRDefault="00761C30" w:rsidP="00AA7E12">
            <w:pPr>
              <w:spacing w:after="60"/>
            </w:pPr>
            <w:r w:rsidRPr="00AA7E12">
              <w:t>Maestru (corepetitor)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56142C49"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EF3C648"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90AA939" w14:textId="77777777" w:rsidR="00761C30" w:rsidRPr="00AA7E12" w:rsidRDefault="00761C30" w:rsidP="00AA7E12">
            <w:pPr>
              <w:spacing w:after="60"/>
              <w:jc w:val="center"/>
            </w:pPr>
            <w:r w:rsidRPr="00AA7E12">
              <w:t>-</w:t>
            </w:r>
          </w:p>
        </w:tc>
      </w:tr>
      <w:tr w:rsidR="00761C30" w:rsidRPr="00AA7E12" w14:paraId="59A2FDCF"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6FAB31" w14:textId="77777777" w:rsidR="00761C30" w:rsidRPr="00AA7E12" w:rsidRDefault="00761C30" w:rsidP="00AA7E12">
            <w:pPr>
              <w:spacing w:after="60"/>
            </w:pPr>
            <w:r w:rsidRPr="00AA7E12">
              <w:t>Dirijor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4D076C70"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0D7E56C"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58926D1" w14:textId="77777777" w:rsidR="00761C30" w:rsidRPr="00AA7E12" w:rsidRDefault="00761C30" w:rsidP="00AA7E12">
            <w:pPr>
              <w:spacing w:after="60"/>
              <w:jc w:val="center"/>
            </w:pPr>
            <w:r w:rsidRPr="00AA7E12">
              <w:t>-</w:t>
            </w:r>
          </w:p>
        </w:tc>
      </w:tr>
      <w:tr w:rsidR="00761C30" w:rsidRPr="00AA7E12" w14:paraId="5578FC25"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EFDEE4" w14:textId="77777777" w:rsidR="00761C30" w:rsidRPr="00AA7E12" w:rsidRDefault="00761C30" w:rsidP="00AA7E12">
            <w:pPr>
              <w:spacing w:after="60"/>
            </w:pPr>
            <w:r w:rsidRPr="00AA7E12">
              <w:t>Artist instrumentist</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7946B1DB"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8222761"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14D81CA" w14:textId="77777777" w:rsidR="00761C30" w:rsidRPr="00AA7E12" w:rsidRDefault="00761C30" w:rsidP="00AA7E12">
            <w:pPr>
              <w:spacing w:after="60"/>
              <w:jc w:val="center"/>
            </w:pPr>
            <w:r w:rsidRPr="00AA7E12">
              <w:t>-</w:t>
            </w:r>
          </w:p>
        </w:tc>
      </w:tr>
      <w:tr w:rsidR="00761C30" w:rsidRPr="00AA7E12" w14:paraId="76EF0EDD"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6E0883" w14:textId="77777777" w:rsidR="00761C30" w:rsidRPr="00AA7E12" w:rsidRDefault="00761C30" w:rsidP="00AA7E12">
            <w:pPr>
              <w:spacing w:after="60"/>
            </w:pPr>
            <w:r w:rsidRPr="00AA7E12">
              <w:t>Secretar (literar)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214940BD"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2456084"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A9450DE" w14:textId="77777777" w:rsidR="00761C30" w:rsidRPr="00AA7E12" w:rsidRDefault="00761C30" w:rsidP="00AA7E12">
            <w:pPr>
              <w:spacing w:after="60"/>
              <w:jc w:val="center"/>
            </w:pPr>
            <w:r w:rsidRPr="00AA7E12">
              <w:t>0</w:t>
            </w:r>
          </w:p>
        </w:tc>
      </w:tr>
      <w:tr w:rsidR="00761C30" w:rsidRPr="00AA7E12" w14:paraId="1C518036"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A39A8" w14:textId="77777777" w:rsidR="00761C30" w:rsidRPr="00AA7E12" w:rsidRDefault="00761C30" w:rsidP="00AA7E12">
            <w:pPr>
              <w:spacing w:after="60"/>
            </w:pPr>
            <w:r w:rsidRPr="00AA7E12">
              <w:t>Consultant -artistic</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2522C829"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2659679"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E4A8808" w14:textId="77777777" w:rsidR="00761C30" w:rsidRPr="00AA7E12" w:rsidRDefault="00761C30" w:rsidP="00AA7E12">
            <w:pPr>
              <w:spacing w:after="60"/>
              <w:jc w:val="center"/>
            </w:pPr>
            <w:r w:rsidRPr="00AA7E12">
              <w:t>0</w:t>
            </w:r>
          </w:p>
        </w:tc>
      </w:tr>
      <w:tr w:rsidR="00761C30" w:rsidRPr="00AA7E12" w14:paraId="6100FE2A"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B06145" w14:textId="77777777" w:rsidR="00761C30" w:rsidRPr="00AA7E12" w:rsidRDefault="00761C30" w:rsidP="00AA7E12">
            <w:pPr>
              <w:spacing w:after="60"/>
            </w:pPr>
            <w:r w:rsidRPr="00AA7E12">
              <w:t>Producator delegat</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7290831B"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D02AA81"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A53EEE7" w14:textId="77777777" w:rsidR="00761C30" w:rsidRPr="00AA7E12" w:rsidRDefault="00761C30" w:rsidP="00AA7E12">
            <w:pPr>
              <w:spacing w:after="60"/>
              <w:jc w:val="center"/>
            </w:pPr>
            <w:r w:rsidRPr="00AA7E12">
              <w:t>0</w:t>
            </w:r>
          </w:p>
        </w:tc>
      </w:tr>
      <w:tr w:rsidR="00761C30" w:rsidRPr="00AA7E12" w14:paraId="2529C61E"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2380D3" w14:textId="77777777" w:rsidR="00761C30" w:rsidRPr="00AA7E12" w:rsidRDefault="00761C30" w:rsidP="00AA7E12">
            <w:pPr>
              <w:spacing w:after="60"/>
            </w:pPr>
            <w:r w:rsidRPr="00AA7E12">
              <w:t>Regizor scenă</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33120A40" w14:textId="77777777" w:rsidR="00761C30" w:rsidRPr="00AA7E12" w:rsidRDefault="00761C30" w:rsidP="00AA7E12">
            <w:pPr>
              <w:spacing w:after="60"/>
              <w:jc w:val="center"/>
            </w:pPr>
            <w:r w:rsidRPr="00AA7E12">
              <w:t>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6200CCB" w14:textId="77777777" w:rsidR="00761C30" w:rsidRPr="00AA7E12" w:rsidRDefault="00761C30" w:rsidP="00AA7E12">
            <w:pPr>
              <w:spacing w:after="60"/>
              <w:jc w:val="center"/>
            </w:pPr>
            <w:r w:rsidRPr="00AA7E12">
              <w:t>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697B5E4" w14:textId="77777777" w:rsidR="00761C30" w:rsidRPr="00AA7E12" w:rsidRDefault="00761C30" w:rsidP="00AA7E12">
            <w:pPr>
              <w:spacing w:after="60"/>
              <w:jc w:val="center"/>
            </w:pPr>
            <w:r w:rsidRPr="00AA7E12">
              <w:t>0</w:t>
            </w:r>
          </w:p>
        </w:tc>
      </w:tr>
      <w:tr w:rsidR="00761C30" w:rsidRPr="00AA7E12" w14:paraId="69D119C0"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24204" w14:textId="77777777" w:rsidR="00761C30" w:rsidRPr="00AA7E12" w:rsidRDefault="00761C30" w:rsidP="00AA7E12">
            <w:pPr>
              <w:spacing w:after="60"/>
            </w:pPr>
            <w:r w:rsidRPr="00AA7E12">
              <w:t>Sufleor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41CB7A7B"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6269128"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09B8885" w14:textId="77777777" w:rsidR="00761C30" w:rsidRPr="00AA7E12" w:rsidRDefault="00761C30" w:rsidP="00AA7E12">
            <w:pPr>
              <w:spacing w:after="60"/>
              <w:jc w:val="center"/>
            </w:pPr>
            <w:r w:rsidRPr="00AA7E12">
              <w:t>0</w:t>
            </w:r>
          </w:p>
        </w:tc>
      </w:tr>
      <w:tr w:rsidR="00761C30" w:rsidRPr="00AA7E12" w14:paraId="3FBEB409"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D5C6E0" w14:textId="77777777" w:rsidR="00761C30" w:rsidRPr="00AA7E12" w:rsidRDefault="00761C30" w:rsidP="00AA7E12">
            <w:pPr>
              <w:spacing w:after="60"/>
            </w:pPr>
            <w:r w:rsidRPr="00AA7E12">
              <w:t>Machior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453B4270"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D708BF9"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1B6754C" w14:textId="77777777" w:rsidR="00761C30" w:rsidRPr="00AA7E12" w:rsidRDefault="00761C30" w:rsidP="00AA7E12">
            <w:pPr>
              <w:spacing w:after="60"/>
              <w:jc w:val="center"/>
            </w:pPr>
            <w:r w:rsidRPr="00AA7E12">
              <w:t>-</w:t>
            </w:r>
          </w:p>
        </w:tc>
      </w:tr>
      <w:tr w:rsidR="00761C30" w:rsidRPr="00AA7E12" w14:paraId="4A726579"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0D856E" w14:textId="77777777" w:rsidR="00761C30" w:rsidRPr="00AA7E12" w:rsidRDefault="00761C30" w:rsidP="00AA7E12">
            <w:pPr>
              <w:spacing w:after="60"/>
            </w:pPr>
            <w:r w:rsidRPr="00AA7E12">
              <w:t xml:space="preserve">Maestru (Sunet) </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2BC47D5E"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C0A3FAA"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0391F4C" w14:textId="77777777" w:rsidR="00761C30" w:rsidRPr="00AA7E12" w:rsidRDefault="00761C30" w:rsidP="00AA7E12">
            <w:pPr>
              <w:spacing w:after="60"/>
              <w:jc w:val="center"/>
            </w:pPr>
            <w:r w:rsidRPr="00AA7E12">
              <w:t>-</w:t>
            </w:r>
          </w:p>
        </w:tc>
      </w:tr>
      <w:tr w:rsidR="00761C30" w:rsidRPr="00AA7E12" w14:paraId="110D3D27"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ABBC02" w14:textId="77777777" w:rsidR="00761C30" w:rsidRPr="00AA7E12" w:rsidRDefault="00761C30" w:rsidP="00AA7E12">
            <w:pPr>
              <w:spacing w:after="60"/>
            </w:pPr>
            <w:r w:rsidRPr="00AA7E12">
              <w:t>Operator (imagine)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54586587"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E3BCCD9"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72E94BF" w14:textId="77777777" w:rsidR="00761C30" w:rsidRPr="00AA7E12" w:rsidRDefault="00761C30" w:rsidP="00AA7E12">
            <w:pPr>
              <w:spacing w:after="60"/>
              <w:jc w:val="center"/>
            </w:pPr>
            <w:r w:rsidRPr="00AA7E12">
              <w:t>0</w:t>
            </w:r>
          </w:p>
        </w:tc>
      </w:tr>
      <w:tr w:rsidR="00761C30" w:rsidRPr="00AA7E12" w14:paraId="6E99F8CA"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EFCBDF" w14:textId="77777777" w:rsidR="00761C30" w:rsidRPr="00AA7E12" w:rsidRDefault="00761C30" w:rsidP="00AA7E12">
            <w:pPr>
              <w:spacing w:after="60"/>
            </w:pPr>
            <w:r w:rsidRPr="00AA7E12">
              <w:t>Muncitor din activitatea specifică instituțiilor de spectacole sau concerte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616D0785" w14:textId="77777777" w:rsidR="00761C30" w:rsidRPr="00AA7E12" w:rsidRDefault="00761C30" w:rsidP="00AA7E12">
            <w:pPr>
              <w:spacing w:after="60"/>
              <w:jc w:val="center"/>
            </w:pPr>
            <w:r w:rsidRPr="00AA7E12">
              <w:t>47</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EC66D88" w14:textId="77777777" w:rsidR="00761C30" w:rsidRPr="00AA7E12" w:rsidRDefault="00761C30" w:rsidP="00AA7E12">
            <w:pPr>
              <w:spacing w:after="60"/>
              <w:jc w:val="center"/>
            </w:pPr>
            <w:r w:rsidRPr="00AA7E12">
              <w:t>47</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D64C9AF" w14:textId="77777777" w:rsidR="00761C30" w:rsidRPr="00AA7E12" w:rsidRDefault="00761C30" w:rsidP="00AA7E12">
            <w:pPr>
              <w:spacing w:after="60"/>
              <w:jc w:val="center"/>
            </w:pPr>
            <w:r w:rsidRPr="00AA7E12">
              <w:t>0</w:t>
            </w:r>
          </w:p>
        </w:tc>
      </w:tr>
      <w:tr w:rsidR="00761C30" w:rsidRPr="00AA7E12" w14:paraId="1571DC5D"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EA62C2" w14:textId="77777777" w:rsidR="00761C30" w:rsidRPr="00AA7E12" w:rsidRDefault="00761C30" w:rsidP="00AA7E12">
            <w:pPr>
              <w:spacing w:after="60"/>
            </w:pPr>
            <w:r w:rsidRPr="00AA7E12">
              <w:t>Artist plastic</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71DB6C3D"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9D4501B"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111DDAC" w14:textId="77777777" w:rsidR="00761C30" w:rsidRPr="00AA7E12" w:rsidRDefault="00761C30" w:rsidP="00AA7E12">
            <w:pPr>
              <w:spacing w:after="60"/>
              <w:jc w:val="center"/>
            </w:pPr>
            <w:r w:rsidRPr="00AA7E12">
              <w:t>-</w:t>
            </w:r>
          </w:p>
        </w:tc>
      </w:tr>
      <w:tr w:rsidR="00761C30" w:rsidRPr="00AA7E12" w14:paraId="1B7B93E7"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1F9D32" w14:textId="77777777" w:rsidR="00761C30" w:rsidRPr="00AA7E12" w:rsidRDefault="00761C30" w:rsidP="00AA7E12">
            <w:pPr>
              <w:spacing w:after="60"/>
            </w:pPr>
            <w:r w:rsidRPr="00AA7E12">
              <w:t>Secretar (PR)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73DE76F4"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8866F25"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862A5B3" w14:textId="77777777" w:rsidR="00761C30" w:rsidRPr="00AA7E12" w:rsidRDefault="00761C30" w:rsidP="00AA7E12">
            <w:pPr>
              <w:spacing w:after="60"/>
              <w:jc w:val="center"/>
            </w:pPr>
            <w:r w:rsidRPr="00AA7E12">
              <w:t>0</w:t>
            </w:r>
          </w:p>
        </w:tc>
      </w:tr>
      <w:tr w:rsidR="00761C30" w:rsidRPr="00AA7E12" w14:paraId="247F6C70"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E5D085" w14:textId="77777777" w:rsidR="00761C30" w:rsidRPr="00AA7E12" w:rsidRDefault="00761C30" w:rsidP="00AA7E12">
            <w:pPr>
              <w:spacing w:after="60"/>
            </w:pPr>
            <w:r w:rsidRPr="00AA7E12">
              <w:t>Secretar (marketing)</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017D62B9"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24115F8"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5F49EDD" w14:textId="77777777" w:rsidR="00761C30" w:rsidRPr="00AA7E12" w:rsidRDefault="00761C30" w:rsidP="00AA7E12">
            <w:pPr>
              <w:spacing w:after="60"/>
              <w:jc w:val="center"/>
            </w:pPr>
            <w:r w:rsidRPr="00AA7E12">
              <w:t>0</w:t>
            </w:r>
          </w:p>
        </w:tc>
      </w:tr>
      <w:tr w:rsidR="00761C30" w:rsidRPr="00AA7E12" w14:paraId="4E7183C2"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6FCA98" w14:textId="77777777" w:rsidR="00761C30" w:rsidRPr="00AA7E12" w:rsidRDefault="00761C30" w:rsidP="00AA7E12">
            <w:pPr>
              <w:spacing w:after="60"/>
            </w:pPr>
            <w:r w:rsidRPr="00AA7E12">
              <w:t>Controlor bilete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26BC151E"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882E8F5"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12FB64C" w14:textId="77777777" w:rsidR="00761C30" w:rsidRPr="00AA7E12" w:rsidRDefault="00761C30" w:rsidP="00AA7E12">
            <w:pPr>
              <w:spacing w:after="60"/>
              <w:jc w:val="center"/>
            </w:pPr>
            <w:r w:rsidRPr="00AA7E12">
              <w:t>0</w:t>
            </w:r>
          </w:p>
        </w:tc>
      </w:tr>
      <w:tr w:rsidR="00761C30" w:rsidRPr="00AA7E12" w14:paraId="44298581"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D896F2" w14:textId="77777777" w:rsidR="00761C30" w:rsidRPr="00AA7E12" w:rsidRDefault="00761C30" w:rsidP="00AA7E12">
            <w:pPr>
              <w:spacing w:after="60"/>
            </w:pPr>
            <w:r w:rsidRPr="00AA7E12">
              <w:t>Supraveghetor sală</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5723AA37"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E45D3D4"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7DC294F" w14:textId="77777777" w:rsidR="00761C30" w:rsidRPr="00AA7E12" w:rsidRDefault="00761C30" w:rsidP="00AA7E12">
            <w:pPr>
              <w:spacing w:after="60"/>
              <w:jc w:val="center"/>
            </w:pPr>
            <w:r w:rsidRPr="00AA7E12">
              <w:t>-</w:t>
            </w:r>
          </w:p>
        </w:tc>
      </w:tr>
      <w:tr w:rsidR="00761C30" w:rsidRPr="00AA7E12" w14:paraId="29FCCFC9"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F37C7C" w14:textId="77777777" w:rsidR="00761C30" w:rsidRPr="00AA7E12" w:rsidRDefault="00761C30" w:rsidP="00AA7E12">
            <w:pPr>
              <w:spacing w:after="60"/>
            </w:pPr>
            <w:r w:rsidRPr="00AA7E12">
              <w:t>Garderobier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22FB53A0" w14:textId="77777777" w:rsidR="00761C30" w:rsidRPr="00AA7E12" w:rsidRDefault="00761C30" w:rsidP="00AA7E12">
            <w:pPr>
              <w:spacing w:after="60"/>
              <w:jc w:val="center"/>
            </w:pPr>
            <w:r w:rsidRPr="00AA7E12">
              <w:t>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EC3EBE8" w14:textId="77777777" w:rsidR="00761C30" w:rsidRPr="00AA7E12" w:rsidRDefault="00761C30" w:rsidP="00AA7E12">
            <w:pPr>
              <w:spacing w:after="60"/>
              <w:jc w:val="center"/>
            </w:pPr>
            <w:r w:rsidRPr="00AA7E12">
              <w:t>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D3DE165" w14:textId="77777777" w:rsidR="00761C30" w:rsidRPr="00AA7E12" w:rsidRDefault="00761C30" w:rsidP="00AA7E12">
            <w:pPr>
              <w:spacing w:after="60"/>
              <w:jc w:val="center"/>
            </w:pPr>
            <w:r w:rsidRPr="00AA7E12">
              <w:t>0</w:t>
            </w:r>
          </w:p>
        </w:tc>
      </w:tr>
      <w:tr w:rsidR="00761C30" w:rsidRPr="00AA7E12" w14:paraId="75A7371F"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BC21AB" w14:textId="77777777" w:rsidR="00761C30" w:rsidRPr="00AA7E12" w:rsidRDefault="00761C30" w:rsidP="00AA7E12">
            <w:pPr>
              <w:spacing w:after="60"/>
            </w:pPr>
            <w:r w:rsidRPr="00AA7E12">
              <w:t>Plasator sală</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66647A2E"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7B0277B"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BE75B51" w14:textId="77777777" w:rsidR="00761C30" w:rsidRPr="00AA7E12" w:rsidRDefault="00761C30" w:rsidP="00AA7E12">
            <w:pPr>
              <w:spacing w:after="60"/>
              <w:jc w:val="center"/>
            </w:pPr>
            <w:r w:rsidRPr="00AA7E12">
              <w:t>0</w:t>
            </w:r>
          </w:p>
        </w:tc>
      </w:tr>
      <w:tr w:rsidR="00761C30" w:rsidRPr="00AA7E12" w14:paraId="5EA6E603"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FA947A" w14:textId="77777777" w:rsidR="00761C30" w:rsidRPr="00AA7E12" w:rsidRDefault="00761C30" w:rsidP="00AA7E12">
            <w:pPr>
              <w:spacing w:after="60"/>
            </w:pPr>
            <w:r w:rsidRPr="00AA7E12">
              <w:rPr>
                <w:b/>
                <w:bCs/>
              </w:rPr>
              <w:t>Funcții de execuție – administrative, din care: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6A1EDBAB" w14:textId="77777777" w:rsidR="00761C30" w:rsidRPr="00AA7E12" w:rsidRDefault="00761C30" w:rsidP="00AA7E12">
            <w:pPr>
              <w:spacing w:after="60"/>
              <w:jc w:val="center"/>
              <w:rPr>
                <w:b/>
                <w:bCs/>
              </w:rPr>
            </w:pPr>
            <w:r w:rsidRPr="00AA7E12">
              <w:rPr>
                <w:b/>
                <w:bCs/>
              </w:rPr>
              <w:t>28</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CDE16AC" w14:textId="77777777" w:rsidR="00761C30" w:rsidRPr="00AA7E12" w:rsidRDefault="00761C30" w:rsidP="00AA7E12">
            <w:pPr>
              <w:spacing w:after="60"/>
              <w:jc w:val="center"/>
              <w:rPr>
                <w:b/>
                <w:bCs/>
              </w:rPr>
            </w:pPr>
            <w:r w:rsidRPr="00AA7E12">
              <w:rPr>
                <w:b/>
                <w:bCs/>
              </w:rPr>
              <w:t>23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F189F60" w14:textId="77777777" w:rsidR="00761C30" w:rsidRPr="00AA7E12" w:rsidRDefault="00761C30" w:rsidP="00AA7E12">
            <w:pPr>
              <w:spacing w:after="60"/>
              <w:jc w:val="center"/>
              <w:rPr>
                <w:b/>
                <w:bCs/>
              </w:rPr>
            </w:pPr>
            <w:r w:rsidRPr="00AA7E12">
              <w:rPr>
                <w:b/>
                <w:bCs/>
              </w:rPr>
              <w:t>5</w:t>
            </w:r>
          </w:p>
        </w:tc>
      </w:tr>
      <w:tr w:rsidR="00761C30" w:rsidRPr="00AA7E12" w14:paraId="661F7083"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D2ED83" w14:textId="77777777" w:rsidR="00761C30" w:rsidRPr="00AA7E12" w:rsidRDefault="00761C30" w:rsidP="00AA7E12">
            <w:pPr>
              <w:spacing w:after="60"/>
            </w:pPr>
            <w:r w:rsidRPr="00AA7E12">
              <w:t>Referent</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0DEE8E10" w14:textId="77777777" w:rsidR="00761C30" w:rsidRPr="00AA7E12" w:rsidRDefault="00761C30" w:rsidP="00AA7E12">
            <w:pPr>
              <w:spacing w:after="60"/>
              <w:jc w:val="center"/>
            </w:pPr>
            <w:r w:rsidRPr="00AA7E12">
              <w:t>6</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3CCBCA1" w14:textId="77777777" w:rsidR="00761C30" w:rsidRPr="00AA7E12" w:rsidRDefault="00761C30" w:rsidP="00AA7E12">
            <w:pPr>
              <w:spacing w:after="60"/>
              <w:jc w:val="center"/>
            </w:pPr>
            <w:r w:rsidRPr="00AA7E12">
              <w:t>5</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06D2489" w14:textId="77777777" w:rsidR="00761C30" w:rsidRPr="00AA7E12" w:rsidRDefault="00761C30" w:rsidP="00AA7E12">
            <w:pPr>
              <w:spacing w:after="60"/>
              <w:jc w:val="center"/>
            </w:pPr>
            <w:r w:rsidRPr="00AA7E12">
              <w:t>1</w:t>
            </w:r>
          </w:p>
        </w:tc>
      </w:tr>
      <w:tr w:rsidR="00761C30" w:rsidRPr="00AA7E12" w14:paraId="53B8A0CA"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2C3C23" w14:textId="77777777" w:rsidR="00761C30" w:rsidRPr="00AA7E12" w:rsidRDefault="00761C30" w:rsidP="00AA7E12">
            <w:pPr>
              <w:spacing w:after="60"/>
            </w:pPr>
            <w:r w:rsidRPr="00AA7E12">
              <w:t>Secretar - dactilograf</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3F0BEFCB"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7FB19DC"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71BE1F8" w14:textId="77777777" w:rsidR="00761C30" w:rsidRPr="00AA7E12" w:rsidRDefault="00761C30" w:rsidP="00AA7E12">
            <w:pPr>
              <w:spacing w:after="60"/>
              <w:jc w:val="center"/>
            </w:pPr>
            <w:r w:rsidRPr="00AA7E12">
              <w:t>0</w:t>
            </w:r>
          </w:p>
        </w:tc>
      </w:tr>
      <w:tr w:rsidR="00761C30" w:rsidRPr="00AA7E12" w14:paraId="0B29F768"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FD39F9" w14:textId="77777777" w:rsidR="00761C30" w:rsidRPr="00AA7E12" w:rsidRDefault="00761C30" w:rsidP="00AA7E12">
            <w:pPr>
              <w:spacing w:after="60"/>
            </w:pPr>
            <w:r w:rsidRPr="00AA7E12">
              <w:t xml:space="preserve">Arhivar </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49A6086E"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19E5149"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1A11185" w14:textId="77777777" w:rsidR="00761C30" w:rsidRPr="00AA7E12" w:rsidRDefault="00761C30" w:rsidP="00AA7E12">
            <w:pPr>
              <w:spacing w:after="60"/>
              <w:jc w:val="center"/>
            </w:pPr>
            <w:r w:rsidRPr="00AA7E12">
              <w:t>0</w:t>
            </w:r>
          </w:p>
        </w:tc>
      </w:tr>
      <w:tr w:rsidR="00761C30" w:rsidRPr="00AA7E12" w14:paraId="78FD7A50"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0518D3" w14:textId="77777777" w:rsidR="00761C30" w:rsidRPr="00AA7E12" w:rsidRDefault="00761C30" w:rsidP="00AA7E12">
            <w:pPr>
              <w:spacing w:after="60"/>
              <w:rPr>
                <w:b/>
                <w:bCs/>
              </w:rPr>
            </w:pPr>
            <w:r w:rsidRPr="00AA7E12">
              <w:t>Magaziner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32963626"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7A829B8"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955507D" w14:textId="77777777" w:rsidR="00761C30" w:rsidRPr="00AA7E12" w:rsidRDefault="00761C30" w:rsidP="00AA7E12">
            <w:pPr>
              <w:spacing w:after="60"/>
              <w:jc w:val="center"/>
            </w:pPr>
            <w:r w:rsidRPr="00AA7E12">
              <w:t>0</w:t>
            </w:r>
          </w:p>
        </w:tc>
      </w:tr>
      <w:tr w:rsidR="00761C30" w:rsidRPr="00AA7E12" w14:paraId="2D718011"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4A4407" w14:textId="77777777" w:rsidR="00761C30" w:rsidRPr="00AA7E12" w:rsidRDefault="00761C30" w:rsidP="00AA7E12">
            <w:pPr>
              <w:spacing w:after="60"/>
            </w:pPr>
            <w:r w:rsidRPr="00AA7E12">
              <w:t>Șef formație pază/pompieri</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4F2088D9"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E2ED189"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5295367" w14:textId="77777777" w:rsidR="00761C30" w:rsidRPr="00AA7E12" w:rsidRDefault="00761C30" w:rsidP="00AA7E12">
            <w:pPr>
              <w:spacing w:after="60"/>
              <w:jc w:val="center"/>
            </w:pPr>
            <w:r w:rsidRPr="00AA7E12">
              <w:t>0</w:t>
            </w:r>
          </w:p>
        </w:tc>
      </w:tr>
      <w:tr w:rsidR="00761C30" w:rsidRPr="00AA7E12" w14:paraId="78F67F5D"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AEA5C" w14:textId="77777777" w:rsidR="00761C30" w:rsidRPr="00AA7E12" w:rsidRDefault="00761C30" w:rsidP="00AA7E12">
            <w:pPr>
              <w:spacing w:after="60"/>
            </w:pPr>
            <w:r w:rsidRPr="00AA7E12">
              <w:t xml:space="preserve">Îngrijitor </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330DB1A0"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F6417AD"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DED0571" w14:textId="77777777" w:rsidR="00761C30" w:rsidRPr="00AA7E12" w:rsidRDefault="00761C30" w:rsidP="00AA7E12">
            <w:pPr>
              <w:spacing w:after="60"/>
              <w:jc w:val="center"/>
            </w:pPr>
            <w:r w:rsidRPr="00AA7E12">
              <w:t>0</w:t>
            </w:r>
          </w:p>
        </w:tc>
      </w:tr>
      <w:tr w:rsidR="00761C30" w:rsidRPr="00AA7E12" w14:paraId="523B5834"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80FF49" w14:textId="77777777" w:rsidR="00761C30" w:rsidRPr="00AA7E12" w:rsidRDefault="00761C30" w:rsidP="00AA7E12">
            <w:pPr>
              <w:spacing w:after="60"/>
            </w:pPr>
            <w:r w:rsidRPr="00AA7E12">
              <w:lastRenderedPageBreak/>
              <w:t>Muncitor calificat</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26CE4799"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29D7546"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DA8DD36" w14:textId="77777777" w:rsidR="00761C30" w:rsidRPr="00AA7E12" w:rsidRDefault="00761C30" w:rsidP="00AA7E12">
            <w:pPr>
              <w:spacing w:after="60"/>
              <w:jc w:val="center"/>
            </w:pPr>
            <w:r w:rsidRPr="00AA7E12">
              <w:t>-</w:t>
            </w:r>
          </w:p>
        </w:tc>
      </w:tr>
      <w:tr w:rsidR="00761C30" w:rsidRPr="00AA7E12" w14:paraId="343AC12E"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B398D5" w14:textId="77777777" w:rsidR="00761C30" w:rsidRPr="00AA7E12" w:rsidRDefault="00761C30" w:rsidP="00AA7E12">
            <w:pPr>
              <w:spacing w:after="60"/>
            </w:pPr>
            <w:r w:rsidRPr="00AA7E12">
              <w:t>Referent de specialitate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09FB0A56" w14:textId="77777777" w:rsidR="00761C30" w:rsidRPr="00AA7E12" w:rsidRDefault="00761C30" w:rsidP="00AA7E12">
            <w:pPr>
              <w:spacing w:after="60"/>
              <w:jc w:val="center"/>
            </w:pPr>
            <w:r w:rsidRPr="00AA7E12">
              <w:t>6</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EC82861" w14:textId="77777777" w:rsidR="00761C30" w:rsidRPr="00AA7E12" w:rsidRDefault="00761C30" w:rsidP="00AA7E12">
            <w:pPr>
              <w:spacing w:after="60"/>
              <w:jc w:val="center"/>
            </w:pPr>
            <w:r w:rsidRPr="00AA7E12">
              <w:t>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FC218B5" w14:textId="77777777" w:rsidR="00761C30" w:rsidRPr="00AA7E12" w:rsidRDefault="00761C30" w:rsidP="00AA7E12">
            <w:pPr>
              <w:spacing w:after="60"/>
              <w:jc w:val="center"/>
            </w:pPr>
            <w:r w:rsidRPr="00AA7E12">
              <w:t>2</w:t>
            </w:r>
          </w:p>
        </w:tc>
      </w:tr>
      <w:tr w:rsidR="00761C30" w:rsidRPr="00AA7E12" w14:paraId="72845B43"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11CAFE" w14:textId="77777777" w:rsidR="00761C30" w:rsidRPr="00AA7E12" w:rsidRDefault="00761C30" w:rsidP="00AA7E12">
            <w:pPr>
              <w:spacing w:after="60"/>
            </w:pPr>
            <w:r w:rsidRPr="00AA7E12">
              <w:t>Consilier juridic</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3EA53E7A"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45A9DBE" w14:textId="77777777" w:rsidR="00761C30" w:rsidRPr="00AA7E12" w:rsidRDefault="00761C30" w:rsidP="00AA7E12">
            <w:pPr>
              <w:spacing w:after="60"/>
              <w:jc w:val="center"/>
            </w:pPr>
            <w:r w:rsidRPr="00AA7E12">
              <w:t>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0362708C" w14:textId="77777777" w:rsidR="00761C30" w:rsidRPr="00AA7E12" w:rsidRDefault="00761C30" w:rsidP="00AA7E12">
            <w:pPr>
              <w:spacing w:after="60"/>
              <w:jc w:val="center"/>
            </w:pPr>
            <w:r w:rsidRPr="00AA7E12">
              <w:t>0</w:t>
            </w:r>
          </w:p>
        </w:tc>
      </w:tr>
      <w:tr w:rsidR="00761C30" w:rsidRPr="00AA7E12" w14:paraId="768E0BA8"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AE0037" w14:textId="77777777" w:rsidR="00761C30" w:rsidRPr="00AA7E12" w:rsidRDefault="00761C30" w:rsidP="00AA7E12">
            <w:pPr>
              <w:spacing w:after="60"/>
            </w:pPr>
            <w:r w:rsidRPr="00AA7E12">
              <w:t>Inspector de specialitate</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604B26F4"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3E224AD6"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49DD8AC" w14:textId="77777777" w:rsidR="00761C30" w:rsidRPr="00AA7E12" w:rsidRDefault="00761C30" w:rsidP="00AA7E12">
            <w:pPr>
              <w:spacing w:after="60"/>
              <w:jc w:val="center"/>
            </w:pPr>
            <w:r w:rsidRPr="00AA7E12">
              <w:t>0</w:t>
            </w:r>
          </w:p>
        </w:tc>
      </w:tr>
      <w:tr w:rsidR="00761C30" w:rsidRPr="00AA7E12" w14:paraId="4BF992EF"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22FAE" w14:textId="77777777" w:rsidR="00761C30" w:rsidRPr="00AA7E12" w:rsidRDefault="00761C30" w:rsidP="00AA7E12">
            <w:pPr>
              <w:spacing w:after="60"/>
            </w:pPr>
            <w:r w:rsidRPr="00AA7E12">
              <w:t>Merceolog</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4BCC0598"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6CFF7AD2" w14:textId="77777777" w:rsidR="00761C30" w:rsidRPr="00AA7E12" w:rsidRDefault="00761C30" w:rsidP="00AA7E12">
            <w:pPr>
              <w:spacing w:after="60"/>
              <w:jc w:val="center"/>
            </w:pPr>
            <w:r w:rsidRPr="00AA7E12">
              <w:t>-</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2017CBFE" w14:textId="77777777" w:rsidR="00761C30" w:rsidRPr="00AA7E12" w:rsidRDefault="00761C30" w:rsidP="00AA7E12">
            <w:pPr>
              <w:spacing w:after="60"/>
              <w:jc w:val="center"/>
            </w:pPr>
            <w:r w:rsidRPr="00AA7E12">
              <w:t>-</w:t>
            </w:r>
          </w:p>
        </w:tc>
      </w:tr>
      <w:tr w:rsidR="00761C30" w:rsidRPr="00AA7E12" w14:paraId="2427748C"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86B57D" w14:textId="77777777" w:rsidR="00761C30" w:rsidRPr="00AA7E12" w:rsidRDefault="00761C30" w:rsidP="00AA7E12">
            <w:pPr>
              <w:spacing w:after="60"/>
            </w:pPr>
            <w:r w:rsidRPr="00AA7E12">
              <w:t>Auditor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0AED4E03" w14:textId="77777777" w:rsidR="00761C30" w:rsidRPr="00AA7E12" w:rsidRDefault="00761C30" w:rsidP="00AA7E12">
            <w:pPr>
              <w:spacing w:after="60"/>
              <w:jc w:val="center"/>
            </w:pPr>
            <w:r w:rsidRPr="00AA7E12">
              <w:t>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4CD67526" w14:textId="77777777" w:rsidR="00761C30" w:rsidRPr="00AA7E12" w:rsidRDefault="00761C30" w:rsidP="00AA7E12">
            <w:pPr>
              <w:spacing w:after="60"/>
              <w:jc w:val="center"/>
            </w:pPr>
            <w:r w:rsidRPr="00AA7E12">
              <w:t>0</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5A590526" w14:textId="77777777" w:rsidR="00761C30" w:rsidRPr="00AA7E12" w:rsidRDefault="00761C30" w:rsidP="00AA7E12">
            <w:pPr>
              <w:spacing w:after="60"/>
              <w:jc w:val="center"/>
            </w:pPr>
            <w:r w:rsidRPr="00AA7E12">
              <w:t>2</w:t>
            </w:r>
          </w:p>
        </w:tc>
      </w:tr>
      <w:tr w:rsidR="00761C30" w:rsidRPr="00AA7E12" w14:paraId="52694510" w14:textId="77777777" w:rsidTr="00F52A42">
        <w:tc>
          <w:tcPr>
            <w:tcW w:w="538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AEEE5C" w14:textId="77777777" w:rsidR="00761C30" w:rsidRPr="00AA7E12" w:rsidRDefault="00761C30" w:rsidP="00AA7E12">
            <w:pPr>
              <w:spacing w:after="60"/>
            </w:pPr>
            <w:r w:rsidRPr="00AA7E12">
              <w:t>Casier</w:t>
            </w:r>
          </w:p>
        </w:tc>
        <w:tc>
          <w:tcPr>
            <w:tcW w:w="1844" w:type="dxa"/>
            <w:tcBorders>
              <w:top w:val="nil"/>
              <w:left w:val="nil"/>
              <w:bottom w:val="single" w:sz="8" w:space="0" w:color="auto"/>
              <w:right w:val="single" w:sz="8" w:space="0" w:color="auto"/>
            </w:tcBorders>
            <w:tcMar>
              <w:top w:w="0" w:type="dxa"/>
              <w:left w:w="108" w:type="dxa"/>
              <w:bottom w:w="0" w:type="dxa"/>
              <w:right w:w="108" w:type="dxa"/>
            </w:tcMar>
            <w:hideMark/>
          </w:tcPr>
          <w:p w14:paraId="09FB0E8D" w14:textId="77777777" w:rsidR="00761C30" w:rsidRPr="00AA7E12" w:rsidRDefault="00761C30" w:rsidP="00AA7E12">
            <w:pPr>
              <w:spacing w:after="60"/>
              <w:jc w:val="center"/>
            </w:pPr>
            <w:r w:rsidRPr="00AA7E12">
              <w:t>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7F69E380" w14:textId="77777777" w:rsidR="00761C30" w:rsidRPr="00AA7E12" w:rsidRDefault="00761C30" w:rsidP="00AA7E12">
            <w:pPr>
              <w:spacing w:after="60"/>
              <w:jc w:val="center"/>
            </w:pPr>
            <w:r w:rsidRPr="00AA7E12">
              <w:t>4</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14:paraId="1C49B31E" w14:textId="77777777" w:rsidR="00761C30" w:rsidRPr="00AA7E12" w:rsidRDefault="00761C30" w:rsidP="00AA7E12">
            <w:pPr>
              <w:spacing w:after="60"/>
              <w:jc w:val="center"/>
            </w:pPr>
            <w:r w:rsidRPr="00AA7E12">
              <w:t>0</w:t>
            </w:r>
          </w:p>
        </w:tc>
      </w:tr>
    </w:tbl>
    <w:p w14:paraId="57EC704D" w14:textId="5CACE87A" w:rsidR="00043B01" w:rsidRPr="00AA7E12" w:rsidRDefault="00043B01" w:rsidP="00AA7E12">
      <w:pPr>
        <w:spacing w:after="60"/>
        <w:jc w:val="both"/>
        <w:rPr>
          <w:color w:val="000000"/>
        </w:rPr>
      </w:pPr>
    </w:p>
    <w:p w14:paraId="705F7ED6" w14:textId="77777777" w:rsidR="00761C30" w:rsidRPr="00AA7E12" w:rsidRDefault="00761C30" w:rsidP="00AA7E12">
      <w:pPr>
        <w:spacing w:after="60"/>
        <w:jc w:val="both"/>
        <w:rPr>
          <w:color w:val="000000"/>
        </w:rPr>
      </w:pPr>
    </w:p>
    <w:p w14:paraId="29E5F89B" w14:textId="0F57A6AA" w:rsidR="00D72737" w:rsidRPr="002F3560" w:rsidRDefault="00D72737" w:rsidP="00AA7E12">
      <w:pPr>
        <w:spacing w:after="60"/>
        <w:rPr>
          <w:b/>
          <w:bCs/>
        </w:rPr>
      </w:pPr>
      <w:r w:rsidRPr="002F3560">
        <w:rPr>
          <w:b/>
          <w:bCs/>
        </w:rPr>
        <w:t>V. Sarcini pentru management</w:t>
      </w:r>
    </w:p>
    <w:p w14:paraId="3447AC9D" w14:textId="77777777" w:rsidR="00AA7E12" w:rsidRPr="00AA7E12" w:rsidRDefault="00AA7E12" w:rsidP="00AA7E12">
      <w:pPr>
        <w:spacing w:after="60"/>
      </w:pPr>
      <w:r w:rsidRPr="00AA7E12">
        <w:t>Pe durata mandatului (4 ani), managementul va avea următoarele sarcini (obiective), care au fost gândite ținând cont de faptul că Sala Liviu Ciulei va intra într-un proces de reconsolidare timp de 3 ani.</w:t>
      </w:r>
    </w:p>
    <w:p w14:paraId="3CB5D382" w14:textId="77777777" w:rsidR="00AA7E12" w:rsidRPr="00AA7E12" w:rsidRDefault="00AA7E12" w:rsidP="00AA7E12">
      <w:pPr>
        <w:spacing w:after="60"/>
      </w:pPr>
    </w:p>
    <w:p w14:paraId="176EA46B" w14:textId="5D1D170E" w:rsidR="00AA7E12" w:rsidRPr="002F3560" w:rsidRDefault="00AA7E12" w:rsidP="00AA7E12">
      <w:pPr>
        <w:spacing w:after="60"/>
        <w:rPr>
          <w:b/>
          <w:bCs/>
        </w:rPr>
      </w:pPr>
      <w:r w:rsidRPr="00AA7E12">
        <w:rPr>
          <w:b/>
          <w:bCs/>
        </w:rPr>
        <w:t>Obiectivul 1 – Excelența a</w:t>
      </w:r>
      <w:r w:rsidR="002F3560">
        <w:rPr>
          <w:b/>
          <w:bCs/>
        </w:rPr>
        <w:t>rtistică și relevanța culturală</w:t>
      </w:r>
    </w:p>
    <w:p w14:paraId="0AA662A2" w14:textId="77777777" w:rsidR="00AA7E12" w:rsidRPr="00AA7E12" w:rsidRDefault="00AA7E12" w:rsidP="002F3560">
      <w:pPr>
        <w:spacing w:after="60"/>
        <w:jc w:val="both"/>
      </w:pPr>
      <w:r w:rsidRPr="00AA7E12">
        <w:t xml:space="preserve">Sarcina are în prim-plan accentuarea misiunii teatrului ca instituție de excelență artistică și relevanță culturală, care, prin spectacolele produse, urmărește consolidarea vizibilității naționale și internaționale, dezvoltarea de publicuri noi prin creații care cultivă limbaje teatrale inventive și abordări inovatoare. </w:t>
      </w:r>
    </w:p>
    <w:p w14:paraId="2C229873" w14:textId="77777777" w:rsidR="00AA7E12" w:rsidRPr="00AA7E12" w:rsidRDefault="00AA7E12" w:rsidP="00AA7E12">
      <w:pPr>
        <w:spacing w:after="60"/>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552"/>
        <w:gridCol w:w="1559"/>
        <w:gridCol w:w="2126"/>
        <w:gridCol w:w="851"/>
        <w:gridCol w:w="1843"/>
      </w:tblGrid>
      <w:tr w:rsidR="00AA7E12" w:rsidRPr="00AA7E12" w14:paraId="62EA6B11" w14:textId="77777777" w:rsidTr="002F3560">
        <w:tc>
          <w:tcPr>
            <w:tcW w:w="562" w:type="dxa"/>
            <w:shd w:val="clear" w:color="auto" w:fill="0070C0"/>
          </w:tcPr>
          <w:p w14:paraId="463F4513" w14:textId="77777777" w:rsidR="00AA7E12" w:rsidRPr="00AA7E12" w:rsidRDefault="00AA7E12" w:rsidP="00AA7E12">
            <w:pPr>
              <w:spacing w:after="60"/>
              <w:rPr>
                <w:color w:val="FFFFFF"/>
              </w:rPr>
            </w:pPr>
            <w:r w:rsidRPr="00AA7E12">
              <w:rPr>
                <w:color w:val="FFFFFF"/>
              </w:rPr>
              <w:t>Nr.</w:t>
            </w:r>
          </w:p>
        </w:tc>
        <w:tc>
          <w:tcPr>
            <w:tcW w:w="2552" w:type="dxa"/>
            <w:shd w:val="clear" w:color="auto" w:fill="0070C0"/>
          </w:tcPr>
          <w:p w14:paraId="0449C6D1" w14:textId="77777777" w:rsidR="00AA7E12" w:rsidRPr="00AA7E12" w:rsidRDefault="00AA7E12" w:rsidP="00AA7E12">
            <w:pPr>
              <w:spacing w:after="60"/>
              <w:rPr>
                <w:color w:val="FFFFFF"/>
              </w:rPr>
            </w:pPr>
            <w:r w:rsidRPr="00AA7E12">
              <w:rPr>
                <w:color w:val="FFFFFF"/>
              </w:rPr>
              <w:t>Obiectiv</w:t>
            </w:r>
          </w:p>
        </w:tc>
        <w:tc>
          <w:tcPr>
            <w:tcW w:w="1559" w:type="dxa"/>
            <w:shd w:val="clear" w:color="auto" w:fill="0070C0"/>
          </w:tcPr>
          <w:p w14:paraId="1D5CFC65" w14:textId="77777777" w:rsidR="00AA7E12" w:rsidRPr="00AA7E12" w:rsidRDefault="00AA7E12" w:rsidP="00AA7E12">
            <w:pPr>
              <w:spacing w:after="60"/>
              <w:rPr>
                <w:color w:val="FFFFFF"/>
              </w:rPr>
            </w:pPr>
            <w:r w:rsidRPr="00AA7E12">
              <w:rPr>
                <w:color w:val="FFFFFF"/>
              </w:rPr>
              <w:t>Indicator de performanță</w:t>
            </w:r>
          </w:p>
        </w:tc>
        <w:tc>
          <w:tcPr>
            <w:tcW w:w="2126" w:type="dxa"/>
            <w:shd w:val="clear" w:color="auto" w:fill="0070C0"/>
          </w:tcPr>
          <w:p w14:paraId="134B7893" w14:textId="77777777" w:rsidR="00AA7E12" w:rsidRPr="00AA7E12" w:rsidRDefault="00AA7E12" w:rsidP="00AA7E12">
            <w:pPr>
              <w:spacing w:after="60"/>
              <w:rPr>
                <w:color w:val="FFFFFF"/>
              </w:rPr>
            </w:pPr>
            <w:r w:rsidRPr="00AA7E12">
              <w:rPr>
                <w:color w:val="FFFFFF"/>
              </w:rPr>
              <w:t>Valoare țintă</w:t>
            </w:r>
          </w:p>
        </w:tc>
        <w:tc>
          <w:tcPr>
            <w:tcW w:w="851" w:type="dxa"/>
            <w:shd w:val="clear" w:color="auto" w:fill="0070C0"/>
          </w:tcPr>
          <w:p w14:paraId="515D56A0" w14:textId="77777777" w:rsidR="00AA7E12" w:rsidRPr="00AA7E12" w:rsidRDefault="00AA7E12" w:rsidP="00AA7E12">
            <w:pPr>
              <w:spacing w:after="60"/>
              <w:rPr>
                <w:color w:val="FFFFFF"/>
              </w:rPr>
            </w:pPr>
            <w:r w:rsidRPr="00AA7E12">
              <w:rPr>
                <w:color w:val="FFFFFF"/>
              </w:rPr>
              <w:t>Termen</w:t>
            </w:r>
          </w:p>
        </w:tc>
        <w:tc>
          <w:tcPr>
            <w:tcW w:w="1843" w:type="dxa"/>
            <w:shd w:val="clear" w:color="auto" w:fill="0070C0"/>
          </w:tcPr>
          <w:p w14:paraId="04D10CF3" w14:textId="77777777" w:rsidR="00AA7E12" w:rsidRPr="00AA7E12" w:rsidRDefault="00AA7E12" w:rsidP="00AA7E12">
            <w:pPr>
              <w:spacing w:after="60"/>
              <w:rPr>
                <w:color w:val="FFFFFF"/>
              </w:rPr>
            </w:pPr>
            <w:r w:rsidRPr="00AA7E12">
              <w:rPr>
                <w:color w:val="FFFFFF"/>
              </w:rPr>
              <w:t>Mijloace de verificare</w:t>
            </w:r>
          </w:p>
        </w:tc>
      </w:tr>
      <w:tr w:rsidR="00AA7E12" w:rsidRPr="00AA7E12" w14:paraId="31EF3CA0" w14:textId="77777777" w:rsidTr="002F3560">
        <w:tc>
          <w:tcPr>
            <w:tcW w:w="562" w:type="dxa"/>
          </w:tcPr>
          <w:p w14:paraId="561A4C22" w14:textId="77777777" w:rsidR="00AA7E12" w:rsidRPr="00AA7E12" w:rsidRDefault="00AA7E12" w:rsidP="00AA7E12">
            <w:pPr>
              <w:numPr>
                <w:ilvl w:val="0"/>
                <w:numId w:val="26"/>
              </w:numPr>
              <w:pBdr>
                <w:top w:val="nil"/>
                <w:left w:val="nil"/>
                <w:bottom w:val="nil"/>
                <w:right w:val="nil"/>
                <w:between w:val="nil"/>
              </w:pBdr>
              <w:spacing w:after="60"/>
              <w:rPr>
                <w:color w:val="000000"/>
              </w:rPr>
            </w:pPr>
            <w:r w:rsidRPr="00AA7E12">
              <w:rPr>
                <w:color w:val="000000"/>
              </w:rPr>
              <w:t>z</w:t>
            </w:r>
          </w:p>
          <w:p w14:paraId="49E78FD7" w14:textId="77777777" w:rsidR="00AA7E12" w:rsidRPr="00AA7E12" w:rsidRDefault="00AA7E12" w:rsidP="00AA7E12">
            <w:pPr>
              <w:spacing w:after="60"/>
              <w:rPr>
                <w:color w:val="000000"/>
              </w:rPr>
            </w:pPr>
            <w:r w:rsidRPr="00AA7E12">
              <w:rPr>
                <w:color w:val="000000"/>
              </w:rPr>
              <w:t>1.1</w:t>
            </w:r>
          </w:p>
        </w:tc>
        <w:tc>
          <w:tcPr>
            <w:tcW w:w="2552" w:type="dxa"/>
          </w:tcPr>
          <w:p w14:paraId="5385FCA0" w14:textId="77777777" w:rsidR="00AA7E12" w:rsidRPr="00AA7E12" w:rsidRDefault="00AA7E12" w:rsidP="00AA7E12">
            <w:pPr>
              <w:spacing w:after="60"/>
              <w:rPr>
                <w:color w:val="000000"/>
              </w:rPr>
            </w:pPr>
            <w:r w:rsidRPr="00AA7E12">
              <w:rPr>
                <w:color w:val="000000"/>
              </w:rPr>
              <w:t xml:space="preserve">Producția și </w:t>
            </w:r>
            <w:r w:rsidRPr="00AA7E12">
              <w:t xml:space="preserve">difuzarea de spectacole care au în centru creații reprezentative din dramaturgia clasică și modernă, precum și piese consacrate din dramaturgia contemporană, explorate în viziuni actuale și în limbaje scenice ale prezentului. </w:t>
            </w:r>
          </w:p>
        </w:tc>
        <w:tc>
          <w:tcPr>
            <w:tcW w:w="1559" w:type="dxa"/>
          </w:tcPr>
          <w:p w14:paraId="563977F1" w14:textId="77777777" w:rsidR="00AA7E12" w:rsidRPr="00AA7E12" w:rsidRDefault="00AA7E12" w:rsidP="00AA7E12">
            <w:pPr>
              <w:spacing w:after="60"/>
              <w:rPr>
                <w:color w:val="000000"/>
              </w:rPr>
            </w:pPr>
            <w:r w:rsidRPr="00AA7E12">
              <w:rPr>
                <w:color w:val="000000"/>
              </w:rPr>
              <w:t>nr. de spectacole produse</w:t>
            </w:r>
            <w:r w:rsidRPr="00AA7E12">
              <w:t xml:space="preserve"> în </w:t>
            </w:r>
            <w:r w:rsidRPr="00AA7E12">
              <w:rPr>
                <w:color w:val="000000"/>
              </w:rPr>
              <w:t>repertoriu</w:t>
            </w:r>
          </w:p>
        </w:tc>
        <w:tc>
          <w:tcPr>
            <w:tcW w:w="2126" w:type="dxa"/>
          </w:tcPr>
          <w:p w14:paraId="75BB2F04" w14:textId="77777777" w:rsidR="00AA7E12" w:rsidRPr="00AA7E12" w:rsidRDefault="00AA7E12" w:rsidP="00AA7E12">
            <w:pPr>
              <w:spacing w:after="60"/>
            </w:pPr>
            <w:r w:rsidRPr="00AA7E12">
              <w:rPr>
                <w:color w:val="000000"/>
              </w:rPr>
              <w:t xml:space="preserve">min. </w:t>
            </w:r>
            <w:r w:rsidRPr="00AA7E12">
              <w:t>3</w:t>
            </w:r>
            <w:r w:rsidRPr="00AA7E12">
              <w:rPr>
                <w:color w:val="000000"/>
              </w:rPr>
              <w:t xml:space="preserve"> premiere/anual</w:t>
            </w:r>
          </w:p>
          <w:p w14:paraId="29079DD2" w14:textId="77777777" w:rsidR="00AA7E12" w:rsidRPr="00AA7E12" w:rsidRDefault="00AA7E12" w:rsidP="00AA7E12">
            <w:pPr>
              <w:spacing w:after="60"/>
              <w:rPr>
                <w:color w:val="000000"/>
              </w:rPr>
            </w:pPr>
            <w:r w:rsidRPr="00AA7E12">
              <w:rPr>
                <w:color w:val="000000"/>
              </w:rPr>
              <w:t xml:space="preserve">minim </w:t>
            </w:r>
            <w:r w:rsidRPr="00AA7E12">
              <w:t>12</w:t>
            </w:r>
            <w:r w:rsidRPr="00AA7E12">
              <w:rPr>
                <w:color w:val="000000"/>
              </w:rPr>
              <w:t xml:space="preserve"> de titluri în repertoriu/anual</w:t>
            </w:r>
          </w:p>
        </w:tc>
        <w:tc>
          <w:tcPr>
            <w:tcW w:w="851" w:type="dxa"/>
          </w:tcPr>
          <w:p w14:paraId="243E5463" w14:textId="77777777" w:rsidR="00AA7E12" w:rsidRPr="00AA7E12" w:rsidRDefault="00AA7E12" w:rsidP="00AA7E12">
            <w:pPr>
              <w:spacing w:after="60"/>
              <w:rPr>
                <w:color w:val="000000"/>
              </w:rPr>
            </w:pPr>
            <w:r w:rsidRPr="00AA7E12">
              <w:rPr>
                <w:color w:val="000000"/>
              </w:rPr>
              <w:t>Anul 1-4</w:t>
            </w:r>
          </w:p>
        </w:tc>
        <w:tc>
          <w:tcPr>
            <w:tcW w:w="1843" w:type="dxa"/>
          </w:tcPr>
          <w:p w14:paraId="06381E4E" w14:textId="77777777" w:rsidR="00AA7E12" w:rsidRPr="00AA7E12" w:rsidRDefault="00AA7E12" w:rsidP="00AA7E12">
            <w:pPr>
              <w:spacing w:after="60"/>
              <w:rPr>
                <w:color w:val="000000"/>
              </w:rPr>
            </w:pPr>
            <w:r w:rsidRPr="00AA7E12">
              <w:rPr>
                <w:color w:val="000000"/>
              </w:rPr>
              <w:t>Repertoriul publicat</w:t>
            </w:r>
          </w:p>
        </w:tc>
      </w:tr>
      <w:tr w:rsidR="00AA7E12" w:rsidRPr="00AA7E12" w14:paraId="5F3A0693" w14:textId="77777777" w:rsidTr="002F3560">
        <w:tc>
          <w:tcPr>
            <w:tcW w:w="562" w:type="dxa"/>
            <w:shd w:val="clear" w:color="auto" w:fill="D9E2F3"/>
          </w:tcPr>
          <w:p w14:paraId="41F598FF" w14:textId="77777777" w:rsidR="00AA7E12" w:rsidRPr="00AA7E12" w:rsidRDefault="00AA7E12" w:rsidP="00AA7E12">
            <w:pPr>
              <w:numPr>
                <w:ilvl w:val="0"/>
                <w:numId w:val="26"/>
              </w:numPr>
              <w:pBdr>
                <w:top w:val="nil"/>
                <w:left w:val="nil"/>
                <w:bottom w:val="nil"/>
                <w:right w:val="nil"/>
                <w:between w:val="nil"/>
              </w:pBdr>
              <w:spacing w:after="60"/>
              <w:rPr>
                <w:color w:val="000000"/>
              </w:rPr>
            </w:pPr>
          </w:p>
          <w:p w14:paraId="05FB446F" w14:textId="77777777" w:rsidR="00AA7E12" w:rsidRPr="00AA7E12" w:rsidRDefault="00AA7E12" w:rsidP="00AA7E12">
            <w:pPr>
              <w:spacing w:after="60"/>
              <w:rPr>
                <w:color w:val="000000"/>
              </w:rPr>
            </w:pPr>
          </w:p>
          <w:p w14:paraId="137D08FB" w14:textId="77777777" w:rsidR="00AA7E12" w:rsidRPr="00AA7E12" w:rsidRDefault="00AA7E12" w:rsidP="00AA7E12">
            <w:pPr>
              <w:spacing w:after="60"/>
              <w:rPr>
                <w:color w:val="000000"/>
              </w:rPr>
            </w:pPr>
          </w:p>
          <w:p w14:paraId="3ECE3091" w14:textId="77777777" w:rsidR="00AA7E12" w:rsidRPr="00AA7E12" w:rsidRDefault="00AA7E12" w:rsidP="00AA7E12">
            <w:pPr>
              <w:spacing w:after="60"/>
              <w:rPr>
                <w:color w:val="000000"/>
              </w:rPr>
            </w:pPr>
            <w:r w:rsidRPr="00AA7E12">
              <w:rPr>
                <w:color w:val="000000"/>
              </w:rPr>
              <w:t>1.2</w:t>
            </w:r>
          </w:p>
        </w:tc>
        <w:tc>
          <w:tcPr>
            <w:tcW w:w="2552" w:type="dxa"/>
            <w:shd w:val="clear" w:color="auto" w:fill="D9E2F3"/>
          </w:tcPr>
          <w:p w14:paraId="072A0B0A" w14:textId="401E5B06" w:rsidR="00AA7E12" w:rsidRPr="00AA7E12" w:rsidRDefault="00AA7E12" w:rsidP="00AA7E12">
            <w:pPr>
              <w:spacing w:after="60"/>
              <w:rPr>
                <w:color w:val="000000"/>
              </w:rPr>
            </w:pPr>
            <w:r w:rsidRPr="00AA7E12">
              <w:rPr>
                <w:color w:val="000000"/>
              </w:rPr>
              <w:t>Realizarea de coproducții cu</w:t>
            </w:r>
            <w:r w:rsidRPr="00AA7E12">
              <w:t xml:space="preserve"> alte instituții de spectacole din București, în vederea extinderii spațiilor de difuzare a creațiilor produse.</w:t>
            </w:r>
          </w:p>
        </w:tc>
        <w:tc>
          <w:tcPr>
            <w:tcW w:w="1559" w:type="dxa"/>
            <w:shd w:val="clear" w:color="auto" w:fill="D9E2F3"/>
          </w:tcPr>
          <w:p w14:paraId="72F6225F" w14:textId="77777777" w:rsidR="00AA7E12" w:rsidRPr="00AA7E12" w:rsidRDefault="00AA7E12" w:rsidP="00AA7E12">
            <w:pPr>
              <w:spacing w:after="60"/>
              <w:rPr>
                <w:color w:val="000000"/>
              </w:rPr>
            </w:pPr>
            <w:r w:rsidRPr="00AA7E12">
              <w:rPr>
                <w:color w:val="000000"/>
              </w:rPr>
              <w:t>nr. de coproducții realizate/spectacole găzduite</w:t>
            </w:r>
          </w:p>
        </w:tc>
        <w:tc>
          <w:tcPr>
            <w:tcW w:w="2126" w:type="dxa"/>
            <w:shd w:val="clear" w:color="auto" w:fill="D9E2F3"/>
          </w:tcPr>
          <w:p w14:paraId="67918900" w14:textId="77777777" w:rsidR="00AA7E12" w:rsidRPr="00AA7E12" w:rsidRDefault="00AA7E12" w:rsidP="00AA7E12">
            <w:pPr>
              <w:spacing w:after="60"/>
              <w:rPr>
                <w:color w:val="000000"/>
              </w:rPr>
            </w:pPr>
            <w:r w:rsidRPr="00AA7E12">
              <w:rPr>
                <w:color w:val="000000"/>
              </w:rPr>
              <w:t xml:space="preserve">min. </w:t>
            </w:r>
            <w:r w:rsidRPr="00AA7E12">
              <w:t>1</w:t>
            </w:r>
            <w:r w:rsidRPr="00AA7E12">
              <w:rPr>
                <w:color w:val="000000"/>
              </w:rPr>
              <w:t xml:space="preserve"> spectacol coprodus pe an</w:t>
            </w:r>
          </w:p>
          <w:p w14:paraId="5541B3D1" w14:textId="77777777" w:rsidR="00AA7E12" w:rsidRPr="00AA7E12" w:rsidRDefault="00AA7E12" w:rsidP="00AA7E12">
            <w:pPr>
              <w:spacing w:after="60"/>
              <w:rPr>
                <w:color w:val="000000"/>
              </w:rPr>
            </w:pPr>
          </w:p>
        </w:tc>
        <w:tc>
          <w:tcPr>
            <w:tcW w:w="851" w:type="dxa"/>
            <w:shd w:val="clear" w:color="auto" w:fill="D9E2F3"/>
          </w:tcPr>
          <w:p w14:paraId="549C4B91" w14:textId="77777777" w:rsidR="00AA7E12" w:rsidRPr="00AA7E12" w:rsidRDefault="00AA7E12" w:rsidP="00AA7E12">
            <w:pPr>
              <w:spacing w:after="60"/>
              <w:rPr>
                <w:color w:val="000000"/>
              </w:rPr>
            </w:pPr>
            <w:r w:rsidRPr="00AA7E12">
              <w:rPr>
                <w:color w:val="000000"/>
              </w:rPr>
              <w:t xml:space="preserve">Anul </w:t>
            </w:r>
            <w:r w:rsidRPr="00AA7E12">
              <w:t>2</w:t>
            </w:r>
            <w:r w:rsidRPr="00AA7E12">
              <w:rPr>
                <w:color w:val="000000"/>
              </w:rPr>
              <w:t>-4</w:t>
            </w:r>
          </w:p>
        </w:tc>
        <w:tc>
          <w:tcPr>
            <w:tcW w:w="1843" w:type="dxa"/>
            <w:shd w:val="clear" w:color="auto" w:fill="D9E2F3"/>
          </w:tcPr>
          <w:p w14:paraId="0B0BD012" w14:textId="77777777" w:rsidR="00AA7E12" w:rsidRPr="00AA7E12" w:rsidRDefault="00AA7E12" w:rsidP="00AA7E12">
            <w:pPr>
              <w:spacing w:after="60"/>
              <w:rPr>
                <w:color w:val="000000"/>
              </w:rPr>
            </w:pPr>
            <w:r w:rsidRPr="00AA7E12">
              <w:rPr>
                <w:color w:val="000000"/>
              </w:rPr>
              <w:t>Contracte, comunicare publică, raport anual</w:t>
            </w:r>
          </w:p>
        </w:tc>
      </w:tr>
      <w:tr w:rsidR="00AA7E12" w:rsidRPr="00AA7E12" w14:paraId="44A83E43" w14:textId="77777777" w:rsidTr="002F3560">
        <w:tc>
          <w:tcPr>
            <w:tcW w:w="562" w:type="dxa"/>
          </w:tcPr>
          <w:p w14:paraId="501B0C8B" w14:textId="77777777" w:rsidR="00AA7E12" w:rsidRPr="00AA7E12" w:rsidRDefault="00AA7E12" w:rsidP="00AA7E12">
            <w:pPr>
              <w:numPr>
                <w:ilvl w:val="0"/>
                <w:numId w:val="26"/>
              </w:numPr>
              <w:pBdr>
                <w:top w:val="nil"/>
                <w:left w:val="nil"/>
                <w:bottom w:val="nil"/>
                <w:right w:val="nil"/>
                <w:between w:val="nil"/>
              </w:pBdr>
              <w:spacing w:after="60"/>
              <w:rPr>
                <w:color w:val="000000"/>
              </w:rPr>
            </w:pPr>
            <w:r w:rsidRPr="00AA7E12">
              <w:rPr>
                <w:color w:val="000000"/>
              </w:rPr>
              <w:t>1.2</w:t>
            </w:r>
          </w:p>
          <w:p w14:paraId="38BD13DA" w14:textId="77777777" w:rsidR="00AA7E12" w:rsidRPr="00AA7E12" w:rsidRDefault="00AA7E12" w:rsidP="00AA7E12">
            <w:pPr>
              <w:spacing w:after="60"/>
            </w:pPr>
            <w:r w:rsidRPr="00AA7E12">
              <w:t>1.3</w:t>
            </w:r>
          </w:p>
        </w:tc>
        <w:tc>
          <w:tcPr>
            <w:tcW w:w="2552" w:type="dxa"/>
          </w:tcPr>
          <w:p w14:paraId="48AF667D" w14:textId="77777777" w:rsidR="00AA7E12" w:rsidRPr="00AA7E12" w:rsidRDefault="00AA7E12" w:rsidP="00AA7E12">
            <w:pPr>
              <w:spacing w:after="60"/>
            </w:pPr>
            <w:r w:rsidRPr="00AA7E12">
              <w:t xml:space="preserve">Continuarea inițiativelor adresate tinerilor regizori și tinerelor regizoare interesate să elaboreze formate spectaculare actuale, pornind de la etape de cercetare </w:t>
            </w:r>
            <w:r w:rsidRPr="00AA7E12">
              <w:lastRenderedPageBreak/>
              <w:t>artistică, formate care să aibă la bază revizitarea unor creații care au marcat istoria Teatrului Bulandra</w:t>
            </w:r>
          </w:p>
        </w:tc>
        <w:tc>
          <w:tcPr>
            <w:tcW w:w="1559" w:type="dxa"/>
          </w:tcPr>
          <w:p w14:paraId="0BFBB084" w14:textId="77777777" w:rsidR="00AA7E12" w:rsidRPr="00AA7E12" w:rsidRDefault="00AA7E12" w:rsidP="00AA7E12">
            <w:pPr>
              <w:spacing w:after="60"/>
            </w:pPr>
            <w:r w:rsidRPr="00AA7E12">
              <w:lastRenderedPageBreak/>
              <w:t>nr. de formate spectaculare create în urma unor call-uri</w:t>
            </w:r>
          </w:p>
        </w:tc>
        <w:tc>
          <w:tcPr>
            <w:tcW w:w="2126" w:type="dxa"/>
          </w:tcPr>
          <w:p w14:paraId="51AF6908" w14:textId="77777777" w:rsidR="00AA7E12" w:rsidRPr="00AA7E12" w:rsidRDefault="00AA7E12" w:rsidP="00AA7E12">
            <w:pPr>
              <w:spacing w:after="60"/>
            </w:pPr>
            <w:r w:rsidRPr="00AA7E12">
              <w:t>min. 3 formate performative până la finalul mandatului</w:t>
            </w:r>
          </w:p>
        </w:tc>
        <w:tc>
          <w:tcPr>
            <w:tcW w:w="851" w:type="dxa"/>
          </w:tcPr>
          <w:p w14:paraId="515D30C5" w14:textId="77777777" w:rsidR="00AA7E12" w:rsidRPr="00AA7E12" w:rsidRDefault="00AA7E12" w:rsidP="00AA7E12">
            <w:pPr>
              <w:spacing w:after="60"/>
            </w:pPr>
            <w:r w:rsidRPr="00AA7E12">
              <w:t>Anul 2-4</w:t>
            </w:r>
          </w:p>
        </w:tc>
        <w:tc>
          <w:tcPr>
            <w:tcW w:w="1843" w:type="dxa"/>
          </w:tcPr>
          <w:p w14:paraId="7F24DFBC" w14:textId="77777777" w:rsidR="00AA7E12" w:rsidRPr="00AA7E12" w:rsidRDefault="00AA7E12" w:rsidP="00AA7E12">
            <w:pPr>
              <w:spacing w:after="60"/>
            </w:pPr>
            <w:r w:rsidRPr="00AA7E12">
              <w:t xml:space="preserve">Promovarea call-ului adresat artiștilor tineri, plan de activități, comunicare </w:t>
            </w:r>
            <w:r w:rsidRPr="00AA7E12">
              <w:lastRenderedPageBreak/>
              <w:t>publică, raport anual</w:t>
            </w:r>
          </w:p>
        </w:tc>
      </w:tr>
      <w:tr w:rsidR="00AA7E12" w:rsidRPr="00AA7E12" w14:paraId="7267034A" w14:textId="77777777" w:rsidTr="002F3560">
        <w:tc>
          <w:tcPr>
            <w:tcW w:w="562" w:type="dxa"/>
            <w:shd w:val="clear" w:color="auto" w:fill="D9E2F3"/>
          </w:tcPr>
          <w:p w14:paraId="056959B3" w14:textId="77777777" w:rsidR="00AA7E12" w:rsidRPr="00AA7E12" w:rsidRDefault="00AA7E12" w:rsidP="00AA7E12">
            <w:pPr>
              <w:numPr>
                <w:ilvl w:val="0"/>
                <w:numId w:val="26"/>
              </w:numPr>
              <w:pBdr>
                <w:top w:val="nil"/>
                <w:left w:val="nil"/>
                <w:bottom w:val="nil"/>
                <w:right w:val="nil"/>
                <w:between w:val="nil"/>
              </w:pBdr>
              <w:spacing w:after="60"/>
              <w:rPr>
                <w:color w:val="000000"/>
              </w:rPr>
            </w:pPr>
          </w:p>
          <w:p w14:paraId="35A2D4D6" w14:textId="77777777" w:rsidR="00AA7E12" w:rsidRPr="00AA7E12" w:rsidRDefault="00AA7E12" w:rsidP="00AA7E12">
            <w:pPr>
              <w:spacing w:after="60"/>
            </w:pPr>
          </w:p>
          <w:p w14:paraId="42CBE10C" w14:textId="77777777" w:rsidR="00AA7E12" w:rsidRPr="00AA7E12" w:rsidRDefault="00AA7E12" w:rsidP="00AA7E12">
            <w:pPr>
              <w:spacing w:after="60"/>
            </w:pPr>
          </w:p>
          <w:p w14:paraId="228551E4" w14:textId="77777777" w:rsidR="00AA7E12" w:rsidRPr="00AA7E12" w:rsidRDefault="00AA7E12" w:rsidP="00AA7E12">
            <w:pPr>
              <w:spacing w:after="60"/>
            </w:pPr>
            <w:r w:rsidRPr="00AA7E12">
              <w:t>1.4</w:t>
            </w:r>
          </w:p>
        </w:tc>
        <w:tc>
          <w:tcPr>
            <w:tcW w:w="2552" w:type="dxa"/>
            <w:shd w:val="clear" w:color="auto" w:fill="D9E2F3"/>
          </w:tcPr>
          <w:p w14:paraId="6FA36B12" w14:textId="77777777" w:rsidR="00AA7E12" w:rsidRPr="00AA7E12" w:rsidRDefault="00AA7E12" w:rsidP="00AA7E12">
            <w:pPr>
              <w:spacing w:after="60"/>
            </w:pPr>
            <w:r w:rsidRPr="00AA7E12">
              <w:t>Atragerea publicului internațional local (turiști, expați, migranți), prin accesibilizarea lingvistică a spectacolelor și anunțarea sistematică, din timp, a datelor în care producțiile beneficiază de supratitrare</w:t>
            </w:r>
          </w:p>
        </w:tc>
        <w:tc>
          <w:tcPr>
            <w:tcW w:w="1559" w:type="dxa"/>
            <w:shd w:val="clear" w:color="auto" w:fill="D9E2F3"/>
          </w:tcPr>
          <w:p w14:paraId="6B4F8A2C" w14:textId="77777777" w:rsidR="00AA7E12" w:rsidRPr="00AA7E12" w:rsidRDefault="00AA7E12" w:rsidP="00AA7E12">
            <w:pPr>
              <w:spacing w:after="60"/>
            </w:pPr>
            <w:r w:rsidRPr="00AA7E12">
              <w:t>nr. de spectacole accesibile în limbi internaționale (min. engleză)</w:t>
            </w:r>
          </w:p>
        </w:tc>
        <w:tc>
          <w:tcPr>
            <w:tcW w:w="2126" w:type="dxa"/>
            <w:shd w:val="clear" w:color="auto" w:fill="D9E2F3"/>
          </w:tcPr>
          <w:p w14:paraId="6574A4E8" w14:textId="77777777" w:rsidR="00AA7E12" w:rsidRPr="00AA7E12" w:rsidRDefault="00AA7E12" w:rsidP="00AA7E12">
            <w:pPr>
              <w:spacing w:after="60"/>
            </w:pPr>
            <w:r w:rsidRPr="00AA7E12">
              <w:t>min. 3 spectacole/an;</w:t>
            </w:r>
          </w:p>
          <w:p w14:paraId="46E739EA" w14:textId="77777777" w:rsidR="00AA7E12" w:rsidRPr="00AA7E12" w:rsidRDefault="00AA7E12" w:rsidP="00AA7E12">
            <w:pPr>
              <w:spacing w:after="60"/>
            </w:pPr>
            <w:r w:rsidRPr="00AA7E12">
              <w:t>min. 40% din repertoriu la final de mandat</w:t>
            </w:r>
          </w:p>
        </w:tc>
        <w:tc>
          <w:tcPr>
            <w:tcW w:w="851" w:type="dxa"/>
            <w:shd w:val="clear" w:color="auto" w:fill="D9E2F3"/>
          </w:tcPr>
          <w:p w14:paraId="2FA5937C" w14:textId="77777777" w:rsidR="00AA7E12" w:rsidRPr="00AA7E12" w:rsidRDefault="00AA7E12" w:rsidP="00AA7E12">
            <w:pPr>
              <w:spacing w:after="60"/>
            </w:pPr>
            <w:r w:rsidRPr="00AA7E12">
              <w:t>Anul 1-4</w:t>
            </w:r>
          </w:p>
        </w:tc>
        <w:tc>
          <w:tcPr>
            <w:tcW w:w="1843" w:type="dxa"/>
            <w:shd w:val="clear" w:color="auto" w:fill="D9E2F3"/>
          </w:tcPr>
          <w:p w14:paraId="7E17CED7" w14:textId="77777777" w:rsidR="00AA7E12" w:rsidRPr="00AA7E12" w:rsidRDefault="00AA7E12" w:rsidP="00AA7E12">
            <w:pPr>
              <w:spacing w:after="60"/>
            </w:pPr>
            <w:r w:rsidRPr="00AA7E12">
              <w:t>Repertoriul publicat, raport anual</w:t>
            </w:r>
          </w:p>
        </w:tc>
      </w:tr>
      <w:tr w:rsidR="00AA7E12" w:rsidRPr="00AA7E12" w14:paraId="5CCE8CA5" w14:textId="77777777" w:rsidTr="002F3560">
        <w:tc>
          <w:tcPr>
            <w:tcW w:w="562" w:type="dxa"/>
          </w:tcPr>
          <w:p w14:paraId="74F63161" w14:textId="77777777" w:rsidR="00AA7E12" w:rsidRPr="00AA7E12" w:rsidRDefault="00AA7E12" w:rsidP="00AA7E12">
            <w:pPr>
              <w:numPr>
                <w:ilvl w:val="0"/>
                <w:numId w:val="26"/>
              </w:numPr>
              <w:pBdr>
                <w:top w:val="nil"/>
                <w:left w:val="nil"/>
                <w:bottom w:val="nil"/>
                <w:right w:val="nil"/>
                <w:between w:val="nil"/>
              </w:pBdr>
              <w:spacing w:after="60"/>
              <w:rPr>
                <w:color w:val="000000"/>
              </w:rPr>
            </w:pPr>
          </w:p>
          <w:p w14:paraId="23D14E0D" w14:textId="77777777" w:rsidR="00AA7E12" w:rsidRPr="00AA7E12" w:rsidRDefault="00AA7E12" w:rsidP="00AA7E12">
            <w:pPr>
              <w:spacing w:after="60"/>
            </w:pPr>
            <w:r w:rsidRPr="00AA7E12">
              <w:t>1.5</w:t>
            </w:r>
          </w:p>
        </w:tc>
        <w:tc>
          <w:tcPr>
            <w:tcW w:w="2552" w:type="dxa"/>
          </w:tcPr>
          <w:p w14:paraId="2FAC0D49" w14:textId="77777777" w:rsidR="00AA7E12" w:rsidRPr="00AA7E12" w:rsidRDefault="00AA7E12" w:rsidP="00AA7E12">
            <w:pPr>
              <w:spacing w:after="60"/>
            </w:pPr>
            <w:r w:rsidRPr="00AA7E12">
              <w:t xml:space="preserve">Reluarea și consolidarea parteneriatului cu Teatrele membre UTE, organizație din care Bulandra face parte, prin dezvoltarea unor proiecte artistice și prezențe constante la festivaluri internaționale, care să îi asigure teatrului o deschidere internațională </w:t>
            </w:r>
          </w:p>
        </w:tc>
        <w:tc>
          <w:tcPr>
            <w:tcW w:w="1559" w:type="dxa"/>
          </w:tcPr>
          <w:p w14:paraId="768664B6" w14:textId="77777777" w:rsidR="00AA7E12" w:rsidRPr="00AA7E12" w:rsidRDefault="00AA7E12" w:rsidP="00AA7E12">
            <w:pPr>
              <w:spacing w:after="60"/>
            </w:pPr>
            <w:r w:rsidRPr="00AA7E12">
              <w:t>nr. de proiecte artistice și festivaluri europene</w:t>
            </w:r>
          </w:p>
        </w:tc>
        <w:tc>
          <w:tcPr>
            <w:tcW w:w="2126" w:type="dxa"/>
          </w:tcPr>
          <w:p w14:paraId="1CD286FE" w14:textId="77777777" w:rsidR="00AA7E12" w:rsidRPr="00AA7E12" w:rsidRDefault="00AA7E12" w:rsidP="00AA7E12">
            <w:pPr>
              <w:spacing w:after="60"/>
            </w:pPr>
            <w:r w:rsidRPr="00AA7E12">
              <w:t xml:space="preserve">minim un proiect artistic </w:t>
            </w:r>
          </w:p>
          <w:p w14:paraId="53916EE7" w14:textId="77777777" w:rsidR="00AA7E12" w:rsidRPr="00AA7E12" w:rsidRDefault="00AA7E12" w:rsidP="00AA7E12">
            <w:pPr>
              <w:spacing w:after="60"/>
            </w:pPr>
            <w:r w:rsidRPr="00AA7E12">
              <w:t>minim 1 festival european</w:t>
            </w:r>
          </w:p>
        </w:tc>
        <w:tc>
          <w:tcPr>
            <w:tcW w:w="851" w:type="dxa"/>
          </w:tcPr>
          <w:p w14:paraId="0D586957" w14:textId="77777777" w:rsidR="00AA7E12" w:rsidRPr="00AA7E12" w:rsidRDefault="00AA7E12" w:rsidP="00AA7E12">
            <w:pPr>
              <w:spacing w:after="60"/>
            </w:pPr>
            <w:r w:rsidRPr="00AA7E12">
              <w:t>Anul 2-4</w:t>
            </w:r>
          </w:p>
        </w:tc>
        <w:tc>
          <w:tcPr>
            <w:tcW w:w="1843" w:type="dxa"/>
          </w:tcPr>
          <w:p w14:paraId="13CDE4C8" w14:textId="77777777" w:rsidR="00AA7E12" w:rsidRPr="00AA7E12" w:rsidRDefault="00AA7E12" w:rsidP="00AA7E12">
            <w:pPr>
              <w:spacing w:after="60"/>
            </w:pPr>
            <w:r w:rsidRPr="00AA7E12">
              <w:t>Programul evenimentului, comunicare publică, raport anual</w:t>
            </w:r>
          </w:p>
        </w:tc>
      </w:tr>
      <w:tr w:rsidR="00AA7E12" w:rsidRPr="00AA7E12" w14:paraId="2C62588B" w14:textId="77777777" w:rsidTr="002F3560">
        <w:tc>
          <w:tcPr>
            <w:tcW w:w="562" w:type="dxa"/>
            <w:shd w:val="clear" w:color="auto" w:fill="D9E2F3"/>
          </w:tcPr>
          <w:p w14:paraId="7AF6746C" w14:textId="77777777" w:rsidR="00AA7E12" w:rsidRPr="00AA7E12" w:rsidRDefault="00AA7E12" w:rsidP="00AA7E12">
            <w:pPr>
              <w:spacing w:after="60"/>
            </w:pPr>
            <w:r w:rsidRPr="00AA7E12">
              <w:t>1.6</w:t>
            </w:r>
          </w:p>
        </w:tc>
        <w:tc>
          <w:tcPr>
            <w:tcW w:w="2552" w:type="dxa"/>
            <w:shd w:val="clear" w:color="auto" w:fill="D9E2F3"/>
          </w:tcPr>
          <w:p w14:paraId="5BDD554F" w14:textId="77777777" w:rsidR="00AA7E12" w:rsidRPr="00AA7E12" w:rsidRDefault="00AA7E12" w:rsidP="00AA7E12">
            <w:pPr>
              <w:spacing w:after="60"/>
            </w:pPr>
            <w:r w:rsidRPr="00AA7E12">
              <w:t>Adaptarea producțiilor  realizate la Sala Liviu Ciulei la condițiile de joc și tehnice ale Sălii Toma Caragiu, și promovarea producțiilor proprii/coproducțiilor la nivel național (turnee/participări la festivaluri)</w:t>
            </w:r>
          </w:p>
        </w:tc>
        <w:tc>
          <w:tcPr>
            <w:tcW w:w="1559" w:type="dxa"/>
            <w:shd w:val="clear" w:color="auto" w:fill="D9E2F3"/>
          </w:tcPr>
          <w:p w14:paraId="551E9E20" w14:textId="77777777" w:rsidR="00AA7E12" w:rsidRPr="00AA7E12" w:rsidRDefault="00AA7E12" w:rsidP="00AA7E12">
            <w:pPr>
              <w:spacing w:after="60"/>
            </w:pPr>
            <w:r w:rsidRPr="00AA7E12">
              <w:t>nr. de producții adaptate</w:t>
            </w:r>
          </w:p>
          <w:p w14:paraId="12A51715" w14:textId="77777777" w:rsidR="00AA7E12" w:rsidRPr="00AA7E12" w:rsidRDefault="00AA7E12" w:rsidP="00AA7E12">
            <w:pPr>
              <w:spacing w:after="60"/>
            </w:pPr>
            <w:r w:rsidRPr="00AA7E12">
              <w:t>nr. de deplasări efectuate</w:t>
            </w:r>
          </w:p>
        </w:tc>
        <w:tc>
          <w:tcPr>
            <w:tcW w:w="2126" w:type="dxa"/>
            <w:shd w:val="clear" w:color="auto" w:fill="D9E2F3"/>
          </w:tcPr>
          <w:p w14:paraId="627331DB" w14:textId="77777777" w:rsidR="00AA7E12" w:rsidRPr="00AA7E12" w:rsidRDefault="00AA7E12" w:rsidP="00AA7E12">
            <w:pPr>
              <w:spacing w:after="60"/>
              <w:rPr>
                <w:color w:val="980000"/>
              </w:rPr>
            </w:pPr>
            <w:r w:rsidRPr="00AA7E12">
              <w:t xml:space="preserve">min. </w:t>
            </w:r>
            <w:r w:rsidRPr="00AA7E12">
              <w:rPr>
                <w:color w:val="000000"/>
              </w:rPr>
              <w:t>4 producții adaptate</w:t>
            </w:r>
          </w:p>
          <w:p w14:paraId="784C855B" w14:textId="77777777" w:rsidR="00AA7E12" w:rsidRPr="00AA7E12" w:rsidRDefault="00AA7E12" w:rsidP="00AA7E12">
            <w:pPr>
              <w:spacing w:after="60"/>
            </w:pPr>
            <w:r w:rsidRPr="00AA7E12">
              <w:t>min. 3 deplasări în anul 1, minim 6 în anul 4</w:t>
            </w:r>
          </w:p>
        </w:tc>
        <w:tc>
          <w:tcPr>
            <w:tcW w:w="851" w:type="dxa"/>
            <w:shd w:val="clear" w:color="auto" w:fill="D9E2F3"/>
          </w:tcPr>
          <w:p w14:paraId="2AA4FC5B" w14:textId="77777777" w:rsidR="00AA7E12" w:rsidRPr="00AA7E12" w:rsidRDefault="00AA7E12" w:rsidP="00AA7E12">
            <w:pPr>
              <w:spacing w:after="60"/>
            </w:pPr>
            <w:r w:rsidRPr="00AA7E12">
              <w:t>Anul 1-4</w:t>
            </w:r>
          </w:p>
        </w:tc>
        <w:tc>
          <w:tcPr>
            <w:tcW w:w="1843" w:type="dxa"/>
            <w:shd w:val="clear" w:color="auto" w:fill="D9E2F3"/>
          </w:tcPr>
          <w:p w14:paraId="1671F21F" w14:textId="77777777" w:rsidR="00AA7E12" w:rsidRPr="00AA7E12" w:rsidRDefault="00AA7E12" w:rsidP="00AA7E12">
            <w:pPr>
              <w:spacing w:after="60"/>
            </w:pPr>
            <w:r w:rsidRPr="00AA7E12">
              <w:t>Contracte, comunicare publică, rapoarte</w:t>
            </w:r>
          </w:p>
        </w:tc>
      </w:tr>
      <w:tr w:rsidR="00AA7E12" w:rsidRPr="00AA7E12" w14:paraId="46E98A88" w14:textId="77777777" w:rsidTr="002F3560">
        <w:tc>
          <w:tcPr>
            <w:tcW w:w="562" w:type="dxa"/>
            <w:shd w:val="clear" w:color="auto" w:fill="auto"/>
          </w:tcPr>
          <w:p w14:paraId="53EB98B3" w14:textId="77777777" w:rsidR="00AA7E12" w:rsidRPr="00AA7E12" w:rsidRDefault="00AA7E12" w:rsidP="00AA7E12">
            <w:pPr>
              <w:spacing w:after="60"/>
            </w:pPr>
            <w:r w:rsidRPr="00AA7E12">
              <w:t>1.7</w:t>
            </w:r>
          </w:p>
        </w:tc>
        <w:tc>
          <w:tcPr>
            <w:tcW w:w="2552" w:type="dxa"/>
            <w:shd w:val="clear" w:color="auto" w:fill="auto"/>
          </w:tcPr>
          <w:p w14:paraId="104DDA74" w14:textId="77777777" w:rsidR="00AA7E12" w:rsidRPr="00AA7E12" w:rsidRDefault="00AA7E12" w:rsidP="00AA7E12">
            <w:pPr>
              <w:spacing w:after="60"/>
            </w:pPr>
            <w:r w:rsidRPr="00AA7E12">
              <w:t xml:space="preserve">Crearea unui parteneriat de tip consorțiu cu instituțiile de spectacol cu profil de public similar din Capitală (Teatrele Mic, Nottara, Comedie și Odeon), pentru organizarea comună, cu un curator unic, a unui festival </w:t>
            </w:r>
            <w:r w:rsidRPr="00AA7E12">
              <w:lastRenderedPageBreak/>
              <w:t>anual integral internațional, în cadrul căruia fiecare partener să asigure prezența a 2 producții internaționale</w:t>
            </w:r>
          </w:p>
        </w:tc>
        <w:tc>
          <w:tcPr>
            <w:tcW w:w="1559" w:type="dxa"/>
            <w:shd w:val="clear" w:color="auto" w:fill="auto"/>
          </w:tcPr>
          <w:p w14:paraId="15C25C4D" w14:textId="77777777" w:rsidR="00AA7E12" w:rsidRPr="00AA7E12" w:rsidRDefault="00AA7E12" w:rsidP="00AA7E12">
            <w:pPr>
              <w:spacing w:after="60"/>
            </w:pPr>
            <w:r w:rsidRPr="00AA7E12">
              <w:lastRenderedPageBreak/>
              <w:t>nr. de spectacole invitate/anual</w:t>
            </w:r>
          </w:p>
        </w:tc>
        <w:tc>
          <w:tcPr>
            <w:tcW w:w="2126" w:type="dxa"/>
            <w:shd w:val="clear" w:color="auto" w:fill="auto"/>
          </w:tcPr>
          <w:p w14:paraId="5C5BA660" w14:textId="77777777" w:rsidR="00AA7E12" w:rsidRPr="00AA7E12" w:rsidRDefault="00AA7E12" w:rsidP="00AA7E12">
            <w:pPr>
              <w:spacing w:after="60"/>
            </w:pPr>
            <w:r w:rsidRPr="00AA7E12">
              <w:t>2 producții internaționale/an</w:t>
            </w:r>
          </w:p>
        </w:tc>
        <w:tc>
          <w:tcPr>
            <w:tcW w:w="851" w:type="dxa"/>
            <w:shd w:val="clear" w:color="auto" w:fill="auto"/>
          </w:tcPr>
          <w:p w14:paraId="430A97C0" w14:textId="77777777" w:rsidR="00AA7E12" w:rsidRPr="00AA7E12" w:rsidRDefault="00AA7E12" w:rsidP="00AA7E12">
            <w:pPr>
              <w:spacing w:after="60"/>
            </w:pPr>
            <w:r w:rsidRPr="00AA7E12">
              <w:t>Anul 2-4</w:t>
            </w:r>
          </w:p>
        </w:tc>
        <w:tc>
          <w:tcPr>
            <w:tcW w:w="1843" w:type="dxa"/>
            <w:shd w:val="clear" w:color="auto" w:fill="auto"/>
          </w:tcPr>
          <w:p w14:paraId="086C89A7" w14:textId="77777777" w:rsidR="00AA7E12" w:rsidRPr="00AA7E12" w:rsidRDefault="00AA7E12" w:rsidP="00AA7E12">
            <w:pPr>
              <w:spacing w:after="60"/>
            </w:pPr>
            <w:r w:rsidRPr="00AA7E12">
              <w:t>Programul festivalului, contracte, comunicare publică, raport anual</w:t>
            </w:r>
          </w:p>
        </w:tc>
      </w:tr>
      <w:tr w:rsidR="00AA7E12" w:rsidRPr="00AA7E12" w14:paraId="4A22B2C1" w14:textId="77777777" w:rsidTr="002F3560">
        <w:tc>
          <w:tcPr>
            <w:tcW w:w="562" w:type="dxa"/>
            <w:shd w:val="clear" w:color="auto" w:fill="D9E2F3"/>
          </w:tcPr>
          <w:p w14:paraId="08746C76" w14:textId="77777777" w:rsidR="00AA7E12" w:rsidRPr="00AA7E12" w:rsidRDefault="00AA7E12" w:rsidP="00AA7E12">
            <w:pPr>
              <w:spacing w:after="60"/>
            </w:pPr>
            <w:r w:rsidRPr="00AA7E12">
              <w:t>1.8</w:t>
            </w:r>
          </w:p>
        </w:tc>
        <w:tc>
          <w:tcPr>
            <w:tcW w:w="2552" w:type="dxa"/>
            <w:shd w:val="clear" w:color="auto" w:fill="D9E2F3"/>
          </w:tcPr>
          <w:p w14:paraId="7571914D" w14:textId="77777777" w:rsidR="00AA7E12" w:rsidRPr="00AA7E12" w:rsidRDefault="00AA7E12" w:rsidP="00AA7E12">
            <w:pPr>
              <w:spacing w:after="60"/>
            </w:pPr>
            <w:r w:rsidRPr="00AA7E12">
              <w:t>Menținerea/creșterea gradului de ocupare a sălii Toma Caragiu</w:t>
            </w:r>
          </w:p>
        </w:tc>
        <w:tc>
          <w:tcPr>
            <w:tcW w:w="1559" w:type="dxa"/>
            <w:shd w:val="clear" w:color="auto" w:fill="D9E2F3"/>
          </w:tcPr>
          <w:p w14:paraId="20E03E25" w14:textId="77777777" w:rsidR="00AA7E12" w:rsidRPr="00AA7E12" w:rsidRDefault="00AA7E12" w:rsidP="00AA7E12">
            <w:pPr>
              <w:spacing w:after="60"/>
            </w:pPr>
            <w:r w:rsidRPr="00AA7E12">
              <w:t>procent ocupare</w:t>
            </w:r>
          </w:p>
        </w:tc>
        <w:tc>
          <w:tcPr>
            <w:tcW w:w="2126" w:type="dxa"/>
            <w:shd w:val="clear" w:color="auto" w:fill="D9E2F3"/>
          </w:tcPr>
          <w:p w14:paraId="55BCDEFE" w14:textId="77777777" w:rsidR="00AA7E12" w:rsidRPr="00AA7E12" w:rsidRDefault="00AA7E12" w:rsidP="00AA7E12">
            <w:pPr>
              <w:spacing w:after="60"/>
            </w:pPr>
            <w:r w:rsidRPr="00AA7E12">
              <w:t xml:space="preserve">min. 90% </w:t>
            </w:r>
          </w:p>
        </w:tc>
        <w:tc>
          <w:tcPr>
            <w:tcW w:w="851" w:type="dxa"/>
            <w:shd w:val="clear" w:color="auto" w:fill="D9E2F3"/>
          </w:tcPr>
          <w:p w14:paraId="49C3900A" w14:textId="77777777" w:rsidR="00AA7E12" w:rsidRPr="00AA7E12" w:rsidRDefault="00AA7E12" w:rsidP="00AA7E12">
            <w:pPr>
              <w:spacing w:after="60"/>
            </w:pPr>
            <w:r w:rsidRPr="00AA7E12">
              <w:t>Anual</w:t>
            </w:r>
          </w:p>
        </w:tc>
        <w:tc>
          <w:tcPr>
            <w:tcW w:w="1843" w:type="dxa"/>
            <w:shd w:val="clear" w:color="auto" w:fill="D9E2F3"/>
          </w:tcPr>
          <w:p w14:paraId="6E799A55" w14:textId="77777777" w:rsidR="00AA7E12" w:rsidRPr="00AA7E12" w:rsidRDefault="00AA7E12" w:rsidP="00AA7E12">
            <w:pPr>
              <w:spacing w:after="60"/>
            </w:pPr>
            <w:r w:rsidRPr="00AA7E12">
              <w:t>Raportare nr. de spectatori/bilete vândute și bilete cu valoare 0</w:t>
            </w:r>
          </w:p>
        </w:tc>
      </w:tr>
    </w:tbl>
    <w:p w14:paraId="303063F7" w14:textId="77777777" w:rsidR="00AA7E12" w:rsidRPr="00AA7E12" w:rsidRDefault="00AA7E12" w:rsidP="00AA7E12">
      <w:pPr>
        <w:spacing w:after="60"/>
      </w:pPr>
    </w:p>
    <w:p w14:paraId="4B77CA01" w14:textId="77777777" w:rsidR="00AA7E12" w:rsidRPr="00AA7E12" w:rsidRDefault="00AA7E12" w:rsidP="00AA7E12">
      <w:pPr>
        <w:spacing w:after="60"/>
      </w:pPr>
    </w:p>
    <w:p w14:paraId="44FFEAEC" w14:textId="6E3A93F6" w:rsidR="00AA7E12" w:rsidRPr="002F3560" w:rsidRDefault="00AA7E12" w:rsidP="00AA7E12">
      <w:pPr>
        <w:spacing w:after="60"/>
      </w:pPr>
      <w:r w:rsidRPr="00AA7E12">
        <w:rPr>
          <w:b/>
          <w:bCs/>
        </w:rPr>
        <w:t>Obiectivul 2</w:t>
      </w:r>
      <w:r w:rsidRPr="00AA7E12">
        <w:t xml:space="preserve"> </w:t>
      </w:r>
      <w:r w:rsidRPr="00AA7E12">
        <w:rPr>
          <w:b/>
          <w:bCs/>
        </w:rPr>
        <w:t>– Accesibilitate, educație și impact social</w:t>
      </w:r>
    </w:p>
    <w:p w14:paraId="28E445DD" w14:textId="77777777" w:rsidR="00AA7E12" w:rsidRPr="00AA7E12" w:rsidRDefault="00AA7E12" w:rsidP="00AA7E12">
      <w:pPr>
        <w:spacing w:after="60"/>
        <w:jc w:val="both"/>
      </w:pPr>
      <w:r w:rsidRPr="00AA7E12">
        <w:rPr>
          <w:color w:val="000000"/>
        </w:rPr>
        <w:t xml:space="preserve">Sarcina </w:t>
      </w:r>
      <w:r w:rsidRPr="00AA7E12">
        <w:t>presupune o strategie de</w:t>
      </w:r>
      <w:r w:rsidRPr="00AA7E12">
        <w:rPr>
          <w:color w:val="000000"/>
        </w:rPr>
        <w:t xml:space="preserve"> creștere a accesibilității producțiilor </w:t>
      </w:r>
      <w:r w:rsidRPr="00AA7E12">
        <w:t xml:space="preserve">pentru </w:t>
      </w:r>
      <w:r w:rsidRPr="00AA7E12">
        <w:rPr>
          <w:color w:val="000000"/>
        </w:rPr>
        <w:t>categorii noi de public, în vederea dezvolt</w:t>
      </w:r>
      <w:r w:rsidRPr="00AA7E12">
        <w:t>ării</w:t>
      </w:r>
      <w:r w:rsidRPr="00AA7E12">
        <w:rPr>
          <w:color w:val="000000"/>
        </w:rPr>
        <w:t xml:space="preserve"> publicului și </w:t>
      </w:r>
      <w:r w:rsidRPr="00AA7E12">
        <w:t xml:space="preserve">a </w:t>
      </w:r>
      <w:r w:rsidRPr="00AA7E12">
        <w:rPr>
          <w:color w:val="000000"/>
        </w:rPr>
        <w:t>parteneriatelor educaționale.</w:t>
      </w:r>
    </w:p>
    <w:p w14:paraId="68501E5C" w14:textId="699941DB" w:rsidR="00AA7E12" w:rsidRPr="00AA7E12" w:rsidRDefault="00AA7E12" w:rsidP="00AA7E12">
      <w:pPr>
        <w:spacing w:after="60"/>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2268"/>
        <w:gridCol w:w="1418"/>
        <w:gridCol w:w="1984"/>
        <w:gridCol w:w="992"/>
        <w:gridCol w:w="2127"/>
      </w:tblGrid>
      <w:tr w:rsidR="00AA7E12" w:rsidRPr="00AA7E12" w14:paraId="031DB76D" w14:textId="77777777" w:rsidTr="002F3560">
        <w:tc>
          <w:tcPr>
            <w:tcW w:w="704" w:type="dxa"/>
            <w:shd w:val="clear" w:color="auto" w:fill="0070C0"/>
          </w:tcPr>
          <w:p w14:paraId="64A994B9" w14:textId="77777777" w:rsidR="00AA7E12" w:rsidRPr="00AA7E12" w:rsidRDefault="00AA7E12" w:rsidP="00AA7E12">
            <w:pPr>
              <w:spacing w:after="60"/>
              <w:rPr>
                <w:color w:val="FFFFFF"/>
              </w:rPr>
            </w:pPr>
            <w:r w:rsidRPr="00AA7E12">
              <w:rPr>
                <w:color w:val="FFFFFF"/>
              </w:rPr>
              <w:t>Nr.</w:t>
            </w:r>
          </w:p>
        </w:tc>
        <w:tc>
          <w:tcPr>
            <w:tcW w:w="2268" w:type="dxa"/>
            <w:shd w:val="clear" w:color="auto" w:fill="0070C0"/>
          </w:tcPr>
          <w:p w14:paraId="58BB6D39" w14:textId="77777777" w:rsidR="00AA7E12" w:rsidRPr="00AA7E12" w:rsidRDefault="00AA7E12" w:rsidP="00AA7E12">
            <w:pPr>
              <w:spacing w:after="60"/>
              <w:rPr>
                <w:color w:val="FFFFFF"/>
              </w:rPr>
            </w:pPr>
            <w:r w:rsidRPr="00AA7E12">
              <w:rPr>
                <w:color w:val="FFFFFF"/>
              </w:rPr>
              <w:t>Obiectiv</w:t>
            </w:r>
          </w:p>
        </w:tc>
        <w:tc>
          <w:tcPr>
            <w:tcW w:w="1418" w:type="dxa"/>
            <w:shd w:val="clear" w:color="auto" w:fill="0070C0"/>
          </w:tcPr>
          <w:p w14:paraId="295A12C1" w14:textId="77777777" w:rsidR="00AA7E12" w:rsidRPr="00AA7E12" w:rsidRDefault="00AA7E12" w:rsidP="00AA7E12">
            <w:pPr>
              <w:spacing w:after="60"/>
              <w:rPr>
                <w:color w:val="FFFFFF"/>
              </w:rPr>
            </w:pPr>
            <w:r w:rsidRPr="00AA7E12">
              <w:rPr>
                <w:color w:val="FFFFFF"/>
              </w:rPr>
              <w:t>Indicator de performanță</w:t>
            </w:r>
          </w:p>
        </w:tc>
        <w:tc>
          <w:tcPr>
            <w:tcW w:w="1984" w:type="dxa"/>
            <w:shd w:val="clear" w:color="auto" w:fill="0070C0"/>
          </w:tcPr>
          <w:p w14:paraId="7F8E30EE" w14:textId="77777777" w:rsidR="00AA7E12" w:rsidRPr="00AA7E12" w:rsidRDefault="00AA7E12" w:rsidP="00AA7E12">
            <w:pPr>
              <w:spacing w:after="60"/>
              <w:rPr>
                <w:color w:val="FFFFFF"/>
              </w:rPr>
            </w:pPr>
            <w:r w:rsidRPr="00AA7E12">
              <w:rPr>
                <w:color w:val="FFFFFF"/>
              </w:rPr>
              <w:t>Valoare țintă</w:t>
            </w:r>
          </w:p>
        </w:tc>
        <w:tc>
          <w:tcPr>
            <w:tcW w:w="992" w:type="dxa"/>
            <w:shd w:val="clear" w:color="auto" w:fill="0070C0"/>
          </w:tcPr>
          <w:p w14:paraId="0CF80ADB" w14:textId="77777777" w:rsidR="00AA7E12" w:rsidRPr="00AA7E12" w:rsidRDefault="00AA7E12" w:rsidP="00AA7E12">
            <w:pPr>
              <w:spacing w:after="60"/>
              <w:rPr>
                <w:color w:val="FFFFFF"/>
              </w:rPr>
            </w:pPr>
            <w:r w:rsidRPr="00AA7E12">
              <w:rPr>
                <w:color w:val="FFFFFF"/>
              </w:rPr>
              <w:t>Termen</w:t>
            </w:r>
          </w:p>
        </w:tc>
        <w:tc>
          <w:tcPr>
            <w:tcW w:w="2127" w:type="dxa"/>
            <w:shd w:val="clear" w:color="auto" w:fill="0070C0"/>
          </w:tcPr>
          <w:p w14:paraId="22C538B8" w14:textId="77777777" w:rsidR="00AA7E12" w:rsidRPr="00AA7E12" w:rsidRDefault="00AA7E12" w:rsidP="00AA7E12">
            <w:pPr>
              <w:spacing w:after="60"/>
              <w:rPr>
                <w:color w:val="FFFFFF"/>
              </w:rPr>
            </w:pPr>
            <w:r w:rsidRPr="00AA7E12">
              <w:rPr>
                <w:color w:val="FFFFFF"/>
              </w:rPr>
              <w:t>Mijloace de verificare</w:t>
            </w:r>
          </w:p>
        </w:tc>
      </w:tr>
      <w:tr w:rsidR="00AA7E12" w:rsidRPr="00AA7E12" w14:paraId="0DF5788C" w14:textId="77777777" w:rsidTr="002F3560">
        <w:tc>
          <w:tcPr>
            <w:tcW w:w="704" w:type="dxa"/>
          </w:tcPr>
          <w:p w14:paraId="26127623" w14:textId="77777777" w:rsidR="00AA7E12" w:rsidRPr="00AA7E12" w:rsidRDefault="00AA7E12" w:rsidP="00AA7E12">
            <w:pPr>
              <w:spacing w:after="60"/>
              <w:rPr>
                <w:color w:val="000000"/>
              </w:rPr>
            </w:pPr>
            <w:r w:rsidRPr="00AA7E12">
              <w:rPr>
                <w:color w:val="000000"/>
              </w:rPr>
              <w:t>2.1</w:t>
            </w:r>
          </w:p>
        </w:tc>
        <w:tc>
          <w:tcPr>
            <w:tcW w:w="2268" w:type="dxa"/>
          </w:tcPr>
          <w:p w14:paraId="2D4AF6A2" w14:textId="77777777" w:rsidR="00AA7E12" w:rsidRPr="00AA7E12" w:rsidRDefault="00AA7E12" w:rsidP="00AA7E12">
            <w:pPr>
              <w:spacing w:after="60"/>
              <w:rPr>
                <w:color w:val="000000"/>
              </w:rPr>
            </w:pPr>
            <w:r w:rsidRPr="00AA7E12">
              <w:t xml:space="preserve">Selectarea, în parteneriat cu organizații de profil, a spectacolelor din repertoriul teatrului care se pretează să fie accesibilizate pentru publicuri cu diferite tipuri de deficiențe (persoane cu deficiențe de vedere, de auz etc.) </w:t>
            </w:r>
            <w:r w:rsidRPr="00AA7E12">
              <w:rPr>
                <w:color w:val="000000"/>
              </w:rPr>
              <w:t>Accesibilizarea spectacolelor pentru persoane cu deficiențe de văz/auz</w:t>
            </w:r>
          </w:p>
        </w:tc>
        <w:tc>
          <w:tcPr>
            <w:tcW w:w="1418" w:type="dxa"/>
          </w:tcPr>
          <w:p w14:paraId="2FE46E22" w14:textId="77777777" w:rsidR="00AA7E12" w:rsidRPr="00AA7E12" w:rsidRDefault="00AA7E12" w:rsidP="00AA7E12">
            <w:pPr>
              <w:spacing w:after="60"/>
              <w:rPr>
                <w:color w:val="000000"/>
              </w:rPr>
            </w:pPr>
            <w:r w:rsidRPr="00AA7E12">
              <w:rPr>
                <w:color w:val="000000"/>
              </w:rPr>
              <w:t>nr. de spectacole accesibilizate</w:t>
            </w:r>
          </w:p>
        </w:tc>
        <w:tc>
          <w:tcPr>
            <w:tcW w:w="1984" w:type="dxa"/>
          </w:tcPr>
          <w:p w14:paraId="6961DA8D" w14:textId="77777777" w:rsidR="00AA7E12" w:rsidRPr="00AA7E12" w:rsidRDefault="00AA7E12" w:rsidP="00AA7E12">
            <w:pPr>
              <w:spacing w:after="60"/>
              <w:rPr>
                <w:color w:val="000000"/>
              </w:rPr>
            </w:pPr>
            <w:r w:rsidRPr="00AA7E12">
              <w:rPr>
                <w:color w:val="000000"/>
              </w:rPr>
              <w:t xml:space="preserve">min. 1 spectacol anual pentru fiecare dizabilitate/min. </w:t>
            </w:r>
            <w:r w:rsidRPr="00AA7E12">
              <w:t>4</w:t>
            </w:r>
            <w:r w:rsidRPr="00AA7E12">
              <w:rPr>
                <w:color w:val="000000"/>
              </w:rPr>
              <w:t xml:space="preserve"> spectacole încă în repertoriu la final de mandat</w:t>
            </w:r>
          </w:p>
        </w:tc>
        <w:tc>
          <w:tcPr>
            <w:tcW w:w="992" w:type="dxa"/>
          </w:tcPr>
          <w:p w14:paraId="6A0A4902" w14:textId="77777777" w:rsidR="00AA7E12" w:rsidRPr="00AA7E12" w:rsidRDefault="00AA7E12" w:rsidP="00AA7E12">
            <w:pPr>
              <w:spacing w:after="60"/>
              <w:rPr>
                <w:color w:val="000000"/>
              </w:rPr>
            </w:pPr>
            <w:r w:rsidRPr="00AA7E12">
              <w:rPr>
                <w:color w:val="000000"/>
              </w:rPr>
              <w:t>Anual/Final de mandat</w:t>
            </w:r>
          </w:p>
        </w:tc>
        <w:tc>
          <w:tcPr>
            <w:tcW w:w="2127" w:type="dxa"/>
          </w:tcPr>
          <w:p w14:paraId="279FC03F" w14:textId="77777777" w:rsidR="00AA7E12" w:rsidRPr="00AA7E12" w:rsidRDefault="00AA7E12" w:rsidP="00AA7E12">
            <w:pPr>
              <w:spacing w:after="60"/>
            </w:pPr>
            <w:r w:rsidRPr="00AA7E12">
              <w:t>Parteneriate cu asociații de profil</w:t>
            </w:r>
          </w:p>
          <w:p w14:paraId="369F07A8" w14:textId="77777777" w:rsidR="00AA7E12" w:rsidRPr="00AA7E12" w:rsidRDefault="00AA7E12" w:rsidP="00AA7E12">
            <w:pPr>
              <w:spacing w:after="60"/>
              <w:rPr>
                <w:color w:val="000000"/>
              </w:rPr>
            </w:pPr>
            <w:r w:rsidRPr="00AA7E12">
              <w:rPr>
                <w:color w:val="000000"/>
              </w:rPr>
              <w:t>Raport anual/Repertoriu publicat</w:t>
            </w:r>
          </w:p>
        </w:tc>
      </w:tr>
      <w:tr w:rsidR="00AA7E12" w:rsidRPr="00AA7E12" w14:paraId="52E6A5B0" w14:textId="77777777" w:rsidTr="002F3560">
        <w:tc>
          <w:tcPr>
            <w:tcW w:w="704" w:type="dxa"/>
            <w:shd w:val="clear" w:color="auto" w:fill="D9E2F3"/>
          </w:tcPr>
          <w:p w14:paraId="1D1E5566" w14:textId="77777777" w:rsidR="00AA7E12" w:rsidRPr="00AA7E12" w:rsidRDefault="00AA7E12" w:rsidP="00AA7E12">
            <w:pPr>
              <w:spacing w:after="60"/>
            </w:pPr>
            <w:r w:rsidRPr="00AA7E12">
              <w:t>2.2</w:t>
            </w:r>
          </w:p>
        </w:tc>
        <w:tc>
          <w:tcPr>
            <w:tcW w:w="2268" w:type="dxa"/>
            <w:shd w:val="clear" w:color="auto" w:fill="D9E2F3"/>
          </w:tcPr>
          <w:p w14:paraId="2FBEE8EC" w14:textId="77777777" w:rsidR="00AA7E12" w:rsidRPr="00AA7E12" w:rsidRDefault="00AA7E12" w:rsidP="00AA7E12">
            <w:pPr>
              <w:spacing w:after="60"/>
            </w:pPr>
            <w:r w:rsidRPr="00AA7E12">
              <w:t>Continuarea programului de mediere culturală a spectacolelor, realizat în parteneriat cu licee tehnologice și colegii naționale, în vederea creșterii accesului la educație artistică de calitate</w:t>
            </w:r>
          </w:p>
        </w:tc>
        <w:tc>
          <w:tcPr>
            <w:tcW w:w="1418" w:type="dxa"/>
            <w:shd w:val="clear" w:color="auto" w:fill="D9E2F3"/>
          </w:tcPr>
          <w:p w14:paraId="49FA686C" w14:textId="77777777" w:rsidR="00AA7E12" w:rsidRPr="00AA7E12" w:rsidRDefault="00AA7E12" w:rsidP="00AA7E12">
            <w:pPr>
              <w:spacing w:after="60"/>
            </w:pPr>
            <w:r w:rsidRPr="00AA7E12">
              <w:t>nr. de activități ale programului de mediere</w:t>
            </w:r>
          </w:p>
        </w:tc>
        <w:tc>
          <w:tcPr>
            <w:tcW w:w="1984" w:type="dxa"/>
            <w:shd w:val="clear" w:color="auto" w:fill="D9E2F3"/>
          </w:tcPr>
          <w:p w14:paraId="2684C40A" w14:textId="77777777" w:rsidR="00AA7E12" w:rsidRPr="00AA7E12" w:rsidRDefault="00AA7E12" w:rsidP="00AA7E12">
            <w:pPr>
              <w:spacing w:after="60"/>
            </w:pPr>
            <w:r w:rsidRPr="00AA7E12">
              <w:t>min. 10 activități de mediere culturală/an</w:t>
            </w:r>
          </w:p>
        </w:tc>
        <w:tc>
          <w:tcPr>
            <w:tcW w:w="992" w:type="dxa"/>
            <w:shd w:val="clear" w:color="auto" w:fill="D9E2F3"/>
          </w:tcPr>
          <w:p w14:paraId="4E616E14" w14:textId="77777777" w:rsidR="00AA7E12" w:rsidRPr="00AA7E12" w:rsidRDefault="00AA7E12" w:rsidP="00AA7E12">
            <w:pPr>
              <w:spacing w:after="60"/>
            </w:pPr>
            <w:r w:rsidRPr="00AA7E12">
              <w:t>Anul 1-4</w:t>
            </w:r>
          </w:p>
        </w:tc>
        <w:tc>
          <w:tcPr>
            <w:tcW w:w="2127" w:type="dxa"/>
            <w:shd w:val="clear" w:color="auto" w:fill="D9E2F3"/>
          </w:tcPr>
          <w:p w14:paraId="0AC8C2D2" w14:textId="77777777" w:rsidR="00AA7E12" w:rsidRPr="00AA7E12" w:rsidRDefault="00AA7E12" w:rsidP="00AA7E12">
            <w:pPr>
              <w:spacing w:after="60"/>
            </w:pPr>
            <w:r w:rsidRPr="00AA7E12">
              <w:t>Raport de activități; fișe feedback pentru participanții la programul de mediere</w:t>
            </w:r>
          </w:p>
        </w:tc>
      </w:tr>
      <w:tr w:rsidR="00AA7E12" w:rsidRPr="00AA7E12" w14:paraId="2B806958" w14:textId="77777777" w:rsidTr="002F3560">
        <w:tc>
          <w:tcPr>
            <w:tcW w:w="704" w:type="dxa"/>
          </w:tcPr>
          <w:p w14:paraId="756F4200" w14:textId="77777777" w:rsidR="00AA7E12" w:rsidRPr="00AA7E12" w:rsidRDefault="00AA7E12" w:rsidP="00AA7E12">
            <w:pPr>
              <w:spacing w:after="60"/>
              <w:rPr>
                <w:color w:val="000000"/>
              </w:rPr>
            </w:pPr>
            <w:r w:rsidRPr="00AA7E12">
              <w:rPr>
                <w:color w:val="000000"/>
              </w:rPr>
              <w:t>2.3</w:t>
            </w:r>
          </w:p>
        </w:tc>
        <w:tc>
          <w:tcPr>
            <w:tcW w:w="2268" w:type="dxa"/>
          </w:tcPr>
          <w:p w14:paraId="4843FDE0" w14:textId="77777777" w:rsidR="00AA7E12" w:rsidRPr="00AA7E12" w:rsidRDefault="00AA7E12" w:rsidP="00AA7E12">
            <w:pPr>
              <w:spacing w:after="60"/>
              <w:rPr>
                <w:color w:val="000000"/>
              </w:rPr>
            </w:pPr>
            <w:r w:rsidRPr="00AA7E12">
              <w:rPr>
                <w:color w:val="000000"/>
              </w:rPr>
              <w:t xml:space="preserve">Implementarea unui program de acces (procent din locurile puse la vânzare pentru un număr de reprezentații, fără prealocarea locurilor destinate acestei </w:t>
            </w:r>
            <w:r w:rsidRPr="00AA7E12">
              <w:rPr>
                <w:color w:val="000000"/>
              </w:rPr>
              <w:lastRenderedPageBreak/>
              <w:t>categorii de public) cu preț redus pentru elevi, studenți și persoane aparținând unor grupuri vulnerabile (pensionari cu venituri mici, șomeri etc.)</w:t>
            </w:r>
          </w:p>
        </w:tc>
        <w:tc>
          <w:tcPr>
            <w:tcW w:w="1418" w:type="dxa"/>
          </w:tcPr>
          <w:p w14:paraId="736F4839" w14:textId="77777777" w:rsidR="00AA7E12" w:rsidRPr="00AA7E12" w:rsidRDefault="00AA7E12" w:rsidP="00AA7E12">
            <w:pPr>
              <w:spacing w:after="60"/>
              <w:rPr>
                <w:color w:val="000000"/>
              </w:rPr>
            </w:pPr>
            <w:r w:rsidRPr="00AA7E12">
              <w:rPr>
                <w:color w:val="000000"/>
              </w:rPr>
              <w:lastRenderedPageBreak/>
              <w:t>nr. de beneficiari</w:t>
            </w:r>
          </w:p>
        </w:tc>
        <w:tc>
          <w:tcPr>
            <w:tcW w:w="1984" w:type="dxa"/>
          </w:tcPr>
          <w:p w14:paraId="0F32A859" w14:textId="77777777" w:rsidR="00AA7E12" w:rsidRPr="00AA7E12" w:rsidRDefault="00AA7E12" w:rsidP="00AA7E12">
            <w:pPr>
              <w:spacing w:after="60"/>
              <w:rPr>
                <w:color w:val="000000"/>
              </w:rPr>
            </w:pPr>
            <w:r w:rsidRPr="00AA7E12">
              <w:rPr>
                <w:color w:val="000000"/>
              </w:rPr>
              <w:t>min. 2.500 beneficiari/an</w:t>
            </w:r>
          </w:p>
        </w:tc>
        <w:tc>
          <w:tcPr>
            <w:tcW w:w="992" w:type="dxa"/>
          </w:tcPr>
          <w:p w14:paraId="257118B4" w14:textId="77777777" w:rsidR="00AA7E12" w:rsidRPr="00AA7E12" w:rsidRDefault="00AA7E12" w:rsidP="00AA7E12">
            <w:pPr>
              <w:spacing w:after="60"/>
              <w:rPr>
                <w:color w:val="000000"/>
              </w:rPr>
            </w:pPr>
            <w:r w:rsidRPr="00AA7E12">
              <w:rPr>
                <w:color w:val="000000"/>
              </w:rPr>
              <w:t>Anul 1-4</w:t>
            </w:r>
          </w:p>
        </w:tc>
        <w:tc>
          <w:tcPr>
            <w:tcW w:w="2127" w:type="dxa"/>
          </w:tcPr>
          <w:p w14:paraId="7ECD77F8" w14:textId="77777777" w:rsidR="00AA7E12" w:rsidRPr="00AA7E12" w:rsidRDefault="00AA7E12" w:rsidP="00AA7E12">
            <w:pPr>
              <w:spacing w:after="60"/>
              <w:rPr>
                <w:color w:val="000000"/>
              </w:rPr>
            </w:pPr>
            <w:r w:rsidRPr="00AA7E12">
              <w:rPr>
                <w:color w:val="000000"/>
              </w:rPr>
              <w:t>Raportare nr. de bilete vândute</w:t>
            </w:r>
          </w:p>
        </w:tc>
      </w:tr>
      <w:tr w:rsidR="00AA7E12" w:rsidRPr="00AA7E12" w14:paraId="76448DE3" w14:textId="77777777" w:rsidTr="002F3560">
        <w:tc>
          <w:tcPr>
            <w:tcW w:w="704" w:type="dxa"/>
            <w:shd w:val="clear" w:color="auto" w:fill="D9E2F3"/>
          </w:tcPr>
          <w:p w14:paraId="78561F5F" w14:textId="77777777" w:rsidR="00AA7E12" w:rsidRPr="00AA7E12" w:rsidRDefault="00AA7E12" w:rsidP="00AA7E12">
            <w:pPr>
              <w:spacing w:after="60"/>
              <w:rPr>
                <w:color w:val="000000"/>
              </w:rPr>
            </w:pPr>
            <w:r w:rsidRPr="00AA7E12">
              <w:rPr>
                <w:color w:val="000000"/>
              </w:rPr>
              <w:t>2.4</w:t>
            </w:r>
          </w:p>
        </w:tc>
        <w:tc>
          <w:tcPr>
            <w:tcW w:w="2268" w:type="dxa"/>
            <w:shd w:val="clear" w:color="auto" w:fill="D9E2F3"/>
          </w:tcPr>
          <w:p w14:paraId="1AFE6784" w14:textId="77777777" w:rsidR="00AA7E12" w:rsidRPr="00AA7E12" w:rsidRDefault="00AA7E12" w:rsidP="00AA7E12">
            <w:pPr>
              <w:spacing w:after="60"/>
              <w:rPr>
                <w:color w:val="000000"/>
              </w:rPr>
            </w:pPr>
            <w:r w:rsidRPr="00AA7E12">
              <w:t xml:space="preserve">Elaborarea unui program de rezidențe artistice internaționale, dedicat tinerilor absolvenți ai Facultăților de Teatru, care urmează stagii de formare și perfecționare în contexte europene (de tipul UTE Academy), precum și </w:t>
            </w:r>
            <w:r w:rsidRPr="00AA7E12">
              <w:rPr>
                <w:color w:val="000000"/>
              </w:rPr>
              <w:t xml:space="preserve">implementarea </w:t>
            </w:r>
            <w:r w:rsidRPr="00AA7E12">
              <w:t xml:space="preserve">unor </w:t>
            </w:r>
            <w:r w:rsidRPr="00AA7E12">
              <w:rPr>
                <w:color w:val="000000"/>
              </w:rPr>
              <w:t xml:space="preserve">stagii de practică, (internship-uri, mentorate și participări </w:t>
            </w:r>
            <w:r w:rsidRPr="00AA7E12">
              <w:t xml:space="preserve">la repetiții) </w:t>
            </w:r>
            <w:r w:rsidRPr="00AA7E12">
              <w:rPr>
                <w:color w:val="000000"/>
              </w:rPr>
              <w:t>pentru studenți la teatru</w:t>
            </w:r>
            <w:r w:rsidRPr="00AA7E12">
              <w:t xml:space="preserve">, </w:t>
            </w:r>
            <w:r w:rsidRPr="00AA7E12">
              <w:rPr>
                <w:color w:val="000000"/>
              </w:rPr>
              <w:t>organizate în parteneriat cu instituții de învățământ superior din România sau din străinătate</w:t>
            </w:r>
          </w:p>
        </w:tc>
        <w:tc>
          <w:tcPr>
            <w:tcW w:w="1418" w:type="dxa"/>
            <w:shd w:val="clear" w:color="auto" w:fill="D9E2F3"/>
          </w:tcPr>
          <w:p w14:paraId="2CD5EAED" w14:textId="77777777" w:rsidR="00AA7E12" w:rsidRPr="00AA7E12" w:rsidRDefault="00AA7E12" w:rsidP="00AA7E12">
            <w:pPr>
              <w:spacing w:after="60"/>
              <w:rPr>
                <w:color w:val="000000"/>
              </w:rPr>
            </w:pPr>
            <w:r w:rsidRPr="00AA7E12">
              <w:rPr>
                <w:color w:val="000000"/>
              </w:rPr>
              <w:t>nr. de programe/an;</w:t>
            </w:r>
          </w:p>
          <w:p w14:paraId="25A253E0" w14:textId="77777777" w:rsidR="00AA7E12" w:rsidRPr="00AA7E12" w:rsidRDefault="00AA7E12" w:rsidP="00AA7E12">
            <w:pPr>
              <w:spacing w:after="60"/>
              <w:rPr>
                <w:color w:val="000000"/>
              </w:rPr>
            </w:pPr>
            <w:r w:rsidRPr="00AA7E12">
              <w:rPr>
                <w:color w:val="000000"/>
              </w:rPr>
              <w:t>nr. de beneficiari care p</w:t>
            </w:r>
            <w:r w:rsidRPr="00AA7E12">
              <w:t>articipă la stagii de formare din Europa și nr. de beneficiari care participă la stagiile de practică organizate de Teatrul Bulandra.</w:t>
            </w:r>
          </w:p>
        </w:tc>
        <w:tc>
          <w:tcPr>
            <w:tcW w:w="1984" w:type="dxa"/>
            <w:shd w:val="clear" w:color="auto" w:fill="D9E2F3"/>
          </w:tcPr>
          <w:p w14:paraId="5F7880AE" w14:textId="77777777" w:rsidR="00AA7E12" w:rsidRPr="00AA7E12" w:rsidRDefault="00AA7E12" w:rsidP="00AA7E12">
            <w:pPr>
              <w:spacing w:after="60"/>
              <w:rPr>
                <w:color w:val="000000"/>
              </w:rPr>
            </w:pPr>
            <w:r w:rsidRPr="00AA7E12">
              <w:rPr>
                <w:color w:val="000000"/>
              </w:rPr>
              <w:t xml:space="preserve">min. 2 programe/an; </w:t>
            </w:r>
          </w:p>
          <w:p w14:paraId="2CED77EB" w14:textId="77777777" w:rsidR="00AA7E12" w:rsidRPr="00AA7E12" w:rsidRDefault="00AA7E12" w:rsidP="00AA7E12">
            <w:pPr>
              <w:spacing w:after="60"/>
              <w:rPr>
                <w:color w:val="000000"/>
              </w:rPr>
            </w:pPr>
            <w:r w:rsidRPr="00AA7E12">
              <w:rPr>
                <w:color w:val="000000"/>
              </w:rPr>
              <w:t xml:space="preserve">min. </w:t>
            </w:r>
            <w:r w:rsidRPr="00AA7E12">
              <w:t>30</w:t>
            </w:r>
            <w:r w:rsidRPr="00AA7E12">
              <w:rPr>
                <w:color w:val="000000"/>
              </w:rPr>
              <w:t xml:space="preserve"> de beneficiari/an</w:t>
            </w:r>
          </w:p>
        </w:tc>
        <w:tc>
          <w:tcPr>
            <w:tcW w:w="992" w:type="dxa"/>
            <w:shd w:val="clear" w:color="auto" w:fill="D9E2F3"/>
          </w:tcPr>
          <w:p w14:paraId="2D1E2AA5" w14:textId="77777777" w:rsidR="00AA7E12" w:rsidRPr="00AA7E12" w:rsidRDefault="00AA7E12" w:rsidP="00AA7E12">
            <w:pPr>
              <w:spacing w:after="60"/>
              <w:rPr>
                <w:color w:val="000000"/>
              </w:rPr>
            </w:pPr>
            <w:r w:rsidRPr="00AA7E12">
              <w:rPr>
                <w:color w:val="000000"/>
              </w:rPr>
              <w:t>Anul 2-4</w:t>
            </w:r>
          </w:p>
        </w:tc>
        <w:tc>
          <w:tcPr>
            <w:tcW w:w="2127" w:type="dxa"/>
            <w:shd w:val="clear" w:color="auto" w:fill="D9E2F3"/>
          </w:tcPr>
          <w:p w14:paraId="7956BF39" w14:textId="77777777" w:rsidR="00AA7E12" w:rsidRPr="00AA7E12" w:rsidRDefault="00AA7E12" w:rsidP="00AA7E12">
            <w:pPr>
              <w:spacing w:after="60"/>
            </w:pPr>
            <w:r w:rsidRPr="00AA7E12">
              <w:t>Prezentări ale programelor pe site-ul teatrului;</w:t>
            </w:r>
          </w:p>
          <w:p w14:paraId="0FF2F242" w14:textId="77777777" w:rsidR="00AA7E12" w:rsidRPr="00AA7E12" w:rsidRDefault="00AA7E12" w:rsidP="00AA7E12">
            <w:pPr>
              <w:spacing w:after="60"/>
              <w:rPr>
                <w:color w:val="000000"/>
              </w:rPr>
            </w:pPr>
            <w:r w:rsidRPr="00AA7E12">
              <w:rPr>
                <w:color w:val="000000"/>
              </w:rPr>
              <w:t>Evaluări și rapoarte ale programelor, contracte de parteneriat, anunțuri publice, raport anual</w:t>
            </w:r>
          </w:p>
        </w:tc>
      </w:tr>
    </w:tbl>
    <w:p w14:paraId="3F043B58" w14:textId="77777777" w:rsidR="00AA7E12" w:rsidRPr="00AA7E12" w:rsidRDefault="00AA7E12" w:rsidP="00AA7E12">
      <w:pPr>
        <w:spacing w:after="60"/>
      </w:pPr>
    </w:p>
    <w:p w14:paraId="20657ECE" w14:textId="77777777" w:rsidR="00AA7E12" w:rsidRPr="00AA7E12" w:rsidRDefault="00AA7E12" w:rsidP="00AA7E12">
      <w:pPr>
        <w:spacing w:after="60"/>
      </w:pPr>
    </w:p>
    <w:p w14:paraId="70BE6486" w14:textId="77777777" w:rsidR="00AA7E12" w:rsidRPr="00AA7E12" w:rsidRDefault="00AA7E12" w:rsidP="00AA7E12">
      <w:pPr>
        <w:spacing w:after="60"/>
        <w:rPr>
          <w:b/>
          <w:bCs/>
        </w:rPr>
      </w:pPr>
      <w:r w:rsidRPr="00AA7E12">
        <w:rPr>
          <w:b/>
          <w:bCs/>
        </w:rPr>
        <w:t>Obiectivul 3 – Management instituțional, resurse umane și comunicare</w:t>
      </w:r>
    </w:p>
    <w:p w14:paraId="532351A7" w14:textId="77777777" w:rsidR="00AA7E12" w:rsidRPr="00AA7E12" w:rsidRDefault="00AA7E12" w:rsidP="00AA7E12">
      <w:pPr>
        <w:spacing w:after="60"/>
      </w:pPr>
    </w:p>
    <w:p w14:paraId="626D6615" w14:textId="70A1FAAF" w:rsidR="00AA7E12" w:rsidRPr="00AA7E12" w:rsidRDefault="00AA7E12" w:rsidP="002F3560">
      <w:pPr>
        <w:spacing w:after="60"/>
        <w:jc w:val="both"/>
      </w:pPr>
      <w:r w:rsidRPr="00AA7E12">
        <w:rPr>
          <w:color w:val="000000"/>
        </w:rPr>
        <w:t xml:space="preserve">Sarcina urmărește </w:t>
      </w:r>
      <w:r w:rsidRPr="00AA7E12">
        <w:t xml:space="preserve">dezvoltarea </w:t>
      </w:r>
      <w:r w:rsidRPr="00AA7E12">
        <w:rPr>
          <w:color w:val="000000"/>
        </w:rPr>
        <w:t xml:space="preserve">capacităților profesionale ale angajaților și eficiența funcționării organizaționale, în acord cu necesitățile identificate, </w:t>
      </w:r>
      <w:r w:rsidRPr="00AA7E12">
        <w:t xml:space="preserve">precum </w:t>
      </w:r>
      <w:r w:rsidRPr="00AA7E12">
        <w:rPr>
          <w:color w:val="000000"/>
        </w:rPr>
        <w:t>și adaptarea comunicării la profilul publicului actual.</w:t>
      </w:r>
    </w:p>
    <w:p w14:paraId="19F2230D" w14:textId="77777777" w:rsidR="00AA7E12" w:rsidRPr="00AA7E12" w:rsidRDefault="00AA7E12" w:rsidP="00AA7E12">
      <w:pPr>
        <w:spacing w:after="60"/>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5"/>
        <w:gridCol w:w="2355"/>
        <w:gridCol w:w="1755"/>
        <w:gridCol w:w="1695"/>
        <w:gridCol w:w="990"/>
        <w:gridCol w:w="2143"/>
      </w:tblGrid>
      <w:tr w:rsidR="00AA7E12" w:rsidRPr="00AA7E12" w14:paraId="1936B17A" w14:textId="77777777" w:rsidTr="002F3560">
        <w:tc>
          <w:tcPr>
            <w:tcW w:w="555" w:type="dxa"/>
            <w:shd w:val="clear" w:color="auto" w:fill="0070C0"/>
          </w:tcPr>
          <w:p w14:paraId="79376104" w14:textId="77777777" w:rsidR="00AA7E12" w:rsidRPr="00AA7E12" w:rsidRDefault="00AA7E12" w:rsidP="00AA7E12">
            <w:pPr>
              <w:spacing w:after="60"/>
              <w:rPr>
                <w:color w:val="FFFFFF"/>
              </w:rPr>
            </w:pPr>
            <w:r w:rsidRPr="00AA7E12">
              <w:rPr>
                <w:color w:val="FFFFFF"/>
              </w:rPr>
              <w:t>Nr.</w:t>
            </w:r>
          </w:p>
        </w:tc>
        <w:tc>
          <w:tcPr>
            <w:tcW w:w="2355" w:type="dxa"/>
            <w:shd w:val="clear" w:color="auto" w:fill="0070C0"/>
          </w:tcPr>
          <w:p w14:paraId="5C91D89A" w14:textId="77777777" w:rsidR="00AA7E12" w:rsidRPr="00AA7E12" w:rsidRDefault="00AA7E12" w:rsidP="00AA7E12">
            <w:pPr>
              <w:spacing w:after="60"/>
              <w:rPr>
                <w:color w:val="FFFFFF"/>
              </w:rPr>
            </w:pPr>
            <w:r w:rsidRPr="00AA7E12">
              <w:rPr>
                <w:color w:val="FFFFFF"/>
              </w:rPr>
              <w:t>Obiectiv</w:t>
            </w:r>
          </w:p>
        </w:tc>
        <w:tc>
          <w:tcPr>
            <w:tcW w:w="1755" w:type="dxa"/>
            <w:shd w:val="clear" w:color="auto" w:fill="0070C0"/>
          </w:tcPr>
          <w:p w14:paraId="622F796A" w14:textId="77777777" w:rsidR="00AA7E12" w:rsidRPr="00AA7E12" w:rsidRDefault="00AA7E12" w:rsidP="00AA7E12">
            <w:pPr>
              <w:spacing w:after="60"/>
              <w:rPr>
                <w:color w:val="FFFFFF"/>
              </w:rPr>
            </w:pPr>
            <w:r w:rsidRPr="00AA7E12">
              <w:rPr>
                <w:color w:val="FFFFFF"/>
              </w:rPr>
              <w:t>Indicator de performanță</w:t>
            </w:r>
          </w:p>
        </w:tc>
        <w:tc>
          <w:tcPr>
            <w:tcW w:w="1695" w:type="dxa"/>
            <w:shd w:val="clear" w:color="auto" w:fill="0070C0"/>
          </w:tcPr>
          <w:p w14:paraId="5251BFCF" w14:textId="77777777" w:rsidR="00AA7E12" w:rsidRPr="00AA7E12" w:rsidRDefault="00AA7E12" w:rsidP="00AA7E12">
            <w:pPr>
              <w:spacing w:after="60"/>
              <w:rPr>
                <w:color w:val="FFFFFF"/>
              </w:rPr>
            </w:pPr>
            <w:r w:rsidRPr="00AA7E12">
              <w:rPr>
                <w:color w:val="FFFFFF"/>
              </w:rPr>
              <w:t>Valoare țintă</w:t>
            </w:r>
          </w:p>
        </w:tc>
        <w:tc>
          <w:tcPr>
            <w:tcW w:w="990" w:type="dxa"/>
            <w:shd w:val="clear" w:color="auto" w:fill="0070C0"/>
          </w:tcPr>
          <w:p w14:paraId="25383C0C" w14:textId="77777777" w:rsidR="00AA7E12" w:rsidRPr="00AA7E12" w:rsidRDefault="00AA7E12" w:rsidP="00AA7E12">
            <w:pPr>
              <w:spacing w:after="60"/>
              <w:rPr>
                <w:color w:val="FFFFFF"/>
              </w:rPr>
            </w:pPr>
            <w:r w:rsidRPr="00AA7E12">
              <w:rPr>
                <w:color w:val="FFFFFF"/>
              </w:rPr>
              <w:t>Termen</w:t>
            </w:r>
          </w:p>
        </w:tc>
        <w:tc>
          <w:tcPr>
            <w:tcW w:w="2143" w:type="dxa"/>
            <w:shd w:val="clear" w:color="auto" w:fill="0070C0"/>
          </w:tcPr>
          <w:p w14:paraId="796455A6" w14:textId="77777777" w:rsidR="00AA7E12" w:rsidRPr="00AA7E12" w:rsidRDefault="00AA7E12" w:rsidP="00AA7E12">
            <w:pPr>
              <w:spacing w:after="60"/>
              <w:rPr>
                <w:color w:val="FFFFFF"/>
              </w:rPr>
            </w:pPr>
            <w:r w:rsidRPr="00AA7E12">
              <w:rPr>
                <w:color w:val="FFFFFF"/>
              </w:rPr>
              <w:t>Mijloace de verificare</w:t>
            </w:r>
          </w:p>
        </w:tc>
      </w:tr>
      <w:tr w:rsidR="00AA7E12" w:rsidRPr="00AA7E12" w14:paraId="201F5DAF" w14:textId="77777777" w:rsidTr="002F3560">
        <w:tc>
          <w:tcPr>
            <w:tcW w:w="555" w:type="dxa"/>
          </w:tcPr>
          <w:p w14:paraId="624345A6" w14:textId="77777777" w:rsidR="00AA7E12" w:rsidRPr="00AA7E12" w:rsidRDefault="00AA7E12" w:rsidP="00AA7E12">
            <w:pPr>
              <w:spacing w:after="60"/>
              <w:rPr>
                <w:color w:val="000000"/>
              </w:rPr>
            </w:pPr>
            <w:r w:rsidRPr="00AA7E12">
              <w:rPr>
                <w:color w:val="000000"/>
              </w:rPr>
              <w:t>3.1</w:t>
            </w:r>
          </w:p>
        </w:tc>
        <w:tc>
          <w:tcPr>
            <w:tcW w:w="2355" w:type="dxa"/>
          </w:tcPr>
          <w:p w14:paraId="49D3D136" w14:textId="77777777" w:rsidR="00AA7E12" w:rsidRPr="00AA7E12" w:rsidRDefault="00AA7E12" w:rsidP="00AA7E12">
            <w:pPr>
              <w:spacing w:after="60"/>
              <w:rPr>
                <w:color w:val="000000"/>
              </w:rPr>
            </w:pPr>
            <w:r w:rsidRPr="00AA7E12">
              <w:t xml:space="preserve">Dezvoltarea continuă a </w:t>
            </w:r>
            <w:r w:rsidRPr="00AA7E12">
              <w:rPr>
                <w:color w:val="000000"/>
              </w:rPr>
              <w:t xml:space="preserve"> nivelului de formare profesională a personalului tehnic și a nivelului de competențe digitale </w:t>
            </w:r>
            <w:r w:rsidRPr="00AA7E12">
              <w:rPr>
                <w:color w:val="000000"/>
              </w:rPr>
              <w:lastRenderedPageBreak/>
              <w:t>pentru personalul administrativ și tehnic</w:t>
            </w:r>
          </w:p>
        </w:tc>
        <w:tc>
          <w:tcPr>
            <w:tcW w:w="1755" w:type="dxa"/>
          </w:tcPr>
          <w:p w14:paraId="5E0DF1A3" w14:textId="77777777" w:rsidR="00AA7E12" w:rsidRPr="00AA7E12" w:rsidRDefault="00AA7E12" w:rsidP="00AA7E12">
            <w:pPr>
              <w:spacing w:after="60"/>
              <w:rPr>
                <w:color w:val="000000"/>
              </w:rPr>
            </w:pPr>
            <w:r w:rsidRPr="00AA7E12">
              <w:rPr>
                <w:color w:val="000000"/>
              </w:rPr>
              <w:lastRenderedPageBreak/>
              <w:t>Nr. angajați beneficiari de formare/an</w:t>
            </w:r>
          </w:p>
        </w:tc>
        <w:tc>
          <w:tcPr>
            <w:tcW w:w="1695" w:type="dxa"/>
          </w:tcPr>
          <w:p w14:paraId="57FBDF11" w14:textId="77777777" w:rsidR="00AA7E12" w:rsidRPr="00AA7E12" w:rsidRDefault="00AA7E12" w:rsidP="00AA7E12">
            <w:pPr>
              <w:spacing w:after="60"/>
              <w:rPr>
                <w:color w:val="000000"/>
              </w:rPr>
            </w:pPr>
            <w:r w:rsidRPr="00AA7E12">
              <w:rPr>
                <w:color w:val="000000"/>
              </w:rPr>
              <w:t xml:space="preserve">min. </w:t>
            </w:r>
            <w:r w:rsidRPr="00AA7E12">
              <w:t xml:space="preserve">6 </w:t>
            </w:r>
            <w:r w:rsidRPr="00AA7E12">
              <w:rPr>
                <w:color w:val="000000"/>
              </w:rPr>
              <w:t xml:space="preserve"> angajați/an care participă la stagii de perfecț</w:t>
            </w:r>
            <w:r w:rsidRPr="00AA7E12">
              <w:t>ionare.</w:t>
            </w:r>
          </w:p>
        </w:tc>
        <w:tc>
          <w:tcPr>
            <w:tcW w:w="990" w:type="dxa"/>
          </w:tcPr>
          <w:p w14:paraId="74A97BBE" w14:textId="77777777" w:rsidR="00AA7E12" w:rsidRPr="00AA7E12" w:rsidRDefault="00AA7E12" w:rsidP="00AA7E12">
            <w:pPr>
              <w:spacing w:after="60"/>
              <w:rPr>
                <w:color w:val="000000"/>
              </w:rPr>
            </w:pPr>
            <w:r w:rsidRPr="00AA7E12">
              <w:rPr>
                <w:color w:val="000000"/>
              </w:rPr>
              <w:t>Anual</w:t>
            </w:r>
          </w:p>
        </w:tc>
        <w:tc>
          <w:tcPr>
            <w:tcW w:w="2143" w:type="dxa"/>
          </w:tcPr>
          <w:p w14:paraId="24FD2FCC" w14:textId="77777777" w:rsidR="00AA7E12" w:rsidRPr="00AA7E12" w:rsidRDefault="00AA7E12" w:rsidP="00AA7E12">
            <w:pPr>
              <w:spacing w:after="60"/>
              <w:rPr>
                <w:color w:val="000000"/>
              </w:rPr>
            </w:pPr>
            <w:r w:rsidRPr="00AA7E12">
              <w:rPr>
                <w:color w:val="000000"/>
              </w:rPr>
              <w:t>Diplome, certificate, rapoarte de participare, raport Resurse umane</w:t>
            </w:r>
          </w:p>
        </w:tc>
      </w:tr>
      <w:tr w:rsidR="00AA7E12" w:rsidRPr="00AA7E12" w14:paraId="206EB667" w14:textId="77777777" w:rsidTr="002F3560">
        <w:trPr>
          <w:trHeight w:val="4199"/>
        </w:trPr>
        <w:tc>
          <w:tcPr>
            <w:tcW w:w="555" w:type="dxa"/>
            <w:shd w:val="clear" w:color="auto" w:fill="D9E2F3"/>
          </w:tcPr>
          <w:p w14:paraId="6E59BB5E" w14:textId="77777777" w:rsidR="00AA7E12" w:rsidRPr="00AA7E12" w:rsidRDefault="00AA7E12" w:rsidP="00AA7E12">
            <w:pPr>
              <w:spacing w:after="60"/>
              <w:rPr>
                <w:color w:val="000000"/>
              </w:rPr>
            </w:pPr>
            <w:r w:rsidRPr="00AA7E12">
              <w:rPr>
                <w:color w:val="000000"/>
              </w:rPr>
              <w:t>3.2</w:t>
            </w:r>
          </w:p>
        </w:tc>
        <w:tc>
          <w:tcPr>
            <w:tcW w:w="2355" w:type="dxa"/>
            <w:shd w:val="clear" w:color="auto" w:fill="D9E2F3"/>
          </w:tcPr>
          <w:p w14:paraId="0375F937" w14:textId="77777777" w:rsidR="00AA7E12" w:rsidRPr="00AA7E12" w:rsidRDefault="00AA7E12" w:rsidP="00AA7E12">
            <w:pPr>
              <w:spacing w:after="60"/>
              <w:rPr>
                <w:color w:val="000000"/>
              </w:rPr>
            </w:pPr>
            <w:r w:rsidRPr="00AA7E12">
              <w:rPr>
                <w:color w:val="000000"/>
              </w:rPr>
              <w:t>Gestionarea eficientă și echilibrată a resurselor umane artistice</w:t>
            </w:r>
          </w:p>
        </w:tc>
        <w:tc>
          <w:tcPr>
            <w:tcW w:w="1755" w:type="dxa"/>
            <w:shd w:val="clear" w:color="auto" w:fill="D9E2F3"/>
          </w:tcPr>
          <w:p w14:paraId="270C101F" w14:textId="3F459532" w:rsidR="00AA7E12" w:rsidRPr="00AA7E12" w:rsidRDefault="00AA7E12" w:rsidP="002F3560">
            <w:pPr>
              <w:pBdr>
                <w:top w:val="nil"/>
                <w:left w:val="nil"/>
                <w:bottom w:val="nil"/>
                <w:right w:val="nil"/>
                <w:between w:val="nil"/>
              </w:pBdr>
              <w:spacing w:after="60"/>
              <w:rPr>
                <w:color w:val="000000"/>
              </w:rPr>
            </w:pPr>
            <w:r w:rsidRPr="00AA7E12">
              <w:rPr>
                <w:color w:val="000000"/>
              </w:rPr>
              <w:t>Situația individuală a utilizării actorilor angajați ai trupei: nr. total actori/nr. actori distribuiți în producții repertoriale noi (premiere)/ nr. actori implicați în proiecte e</w:t>
            </w:r>
            <w:r w:rsidR="002F3560">
              <w:rPr>
                <w:color w:val="000000"/>
              </w:rPr>
              <w:t>xtra-repertoriale</w:t>
            </w:r>
          </w:p>
        </w:tc>
        <w:tc>
          <w:tcPr>
            <w:tcW w:w="1695" w:type="dxa"/>
            <w:shd w:val="clear" w:color="auto" w:fill="D9E2F3"/>
          </w:tcPr>
          <w:p w14:paraId="14D34F67" w14:textId="77777777" w:rsidR="00AA7E12" w:rsidRPr="00AA7E12" w:rsidRDefault="00AA7E12" w:rsidP="00AA7E12">
            <w:pPr>
              <w:spacing w:after="60"/>
              <w:rPr>
                <w:color w:val="000000"/>
              </w:rPr>
            </w:pPr>
            <w:r w:rsidRPr="00AA7E12">
              <w:rPr>
                <w:color w:val="000000"/>
              </w:rPr>
              <w:t>Fiecare actor angajat al trupei distribuit în cel puțin o producție repertorială nouă (premieră) într-un interval de maximum 2 stagiuni consecutive </w:t>
            </w:r>
          </w:p>
        </w:tc>
        <w:tc>
          <w:tcPr>
            <w:tcW w:w="990" w:type="dxa"/>
            <w:shd w:val="clear" w:color="auto" w:fill="D9E2F3"/>
          </w:tcPr>
          <w:p w14:paraId="0999E99A" w14:textId="77777777" w:rsidR="00AA7E12" w:rsidRPr="00AA7E12" w:rsidRDefault="00AA7E12" w:rsidP="00AA7E12">
            <w:pPr>
              <w:pBdr>
                <w:top w:val="nil"/>
                <w:left w:val="nil"/>
                <w:bottom w:val="nil"/>
                <w:right w:val="nil"/>
                <w:between w:val="nil"/>
              </w:pBdr>
              <w:spacing w:after="60"/>
              <w:rPr>
                <w:color w:val="000000"/>
              </w:rPr>
            </w:pPr>
            <w:r w:rsidRPr="00AA7E12">
              <w:rPr>
                <w:color w:val="000000"/>
              </w:rPr>
              <w:t xml:space="preserve">La 2 stagiuni </w:t>
            </w:r>
          </w:p>
          <w:p w14:paraId="70A381D9" w14:textId="77777777" w:rsidR="00AA7E12" w:rsidRPr="00AA7E12" w:rsidRDefault="00AA7E12" w:rsidP="00AA7E12">
            <w:pPr>
              <w:spacing w:after="60"/>
              <w:rPr>
                <w:color w:val="000000"/>
              </w:rPr>
            </w:pPr>
          </w:p>
        </w:tc>
        <w:tc>
          <w:tcPr>
            <w:tcW w:w="2143" w:type="dxa"/>
            <w:shd w:val="clear" w:color="auto" w:fill="D9E2F3"/>
          </w:tcPr>
          <w:p w14:paraId="4BB957EB" w14:textId="77777777" w:rsidR="00AA7E12" w:rsidRPr="00AA7E12" w:rsidRDefault="00AA7E12" w:rsidP="00AA7E12">
            <w:pPr>
              <w:spacing w:after="60"/>
              <w:rPr>
                <w:color w:val="000000"/>
              </w:rPr>
            </w:pPr>
            <w:r w:rsidRPr="00AA7E12">
              <w:rPr>
                <w:color w:val="000000"/>
              </w:rPr>
              <w:t>Documente de planificare, raport anual, raport Resurse umane</w:t>
            </w:r>
          </w:p>
        </w:tc>
      </w:tr>
      <w:tr w:rsidR="00AA7E12" w:rsidRPr="00AA7E12" w14:paraId="4B7CD561" w14:textId="77777777" w:rsidTr="002F3560">
        <w:tc>
          <w:tcPr>
            <w:tcW w:w="555" w:type="dxa"/>
            <w:shd w:val="clear" w:color="auto" w:fill="auto"/>
          </w:tcPr>
          <w:p w14:paraId="525853B3" w14:textId="77777777" w:rsidR="00AA7E12" w:rsidRPr="00AA7E12" w:rsidRDefault="00AA7E12" w:rsidP="00AA7E12">
            <w:pPr>
              <w:spacing w:after="60"/>
              <w:rPr>
                <w:color w:val="000000"/>
              </w:rPr>
            </w:pPr>
            <w:r w:rsidRPr="00AA7E12">
              <w:rPr>
                <w:color w:val="000000"/>
              </w:rPr>
              <w:t>3.</w:t>
            </w:r>
            <w:r w:rsidRPr="00AA7E12">
              <w:t>3</w:t>
            </w:r>
          </w:p>
        </w:tc>
        <w:tc>
          <w:tcPr>
            <w:tcW w:w="2355" w:type="dxa"/>
            <w:shd w:val="clear" w:color="auto" w:fill="auto"/>
          </w:tcPr>
          <w:p w14:paraId="218FE268" w14:textId="77777777" w:rsidR="00AA7E12" w:rsidRPr="00AA7E12" w:rsidRDefault="00AA7E12" w:rsidP="00AA7E12">
            <w:pPr>
              <w:spacing w:after="60"/>
              <w:rPr>
                <w:color w:val="000000"/>
              </w:rPr>
            </w:pPr>
            <w:r w:rsidRPr="00AA7E12">
              <w:rPr>
                <w:color w:val="000000"/>
              </w:rPr>
              <w:t>Inițierea, în parteneriat cu alte instituții de spectacole din mun. București și, eventual, din țară, a unui program de formare, menținere în activitate și încadrare salarială corespunzătoare a tehnicienilor de scenă calificați</w:t>
            </w:r>
          </w:p>
        </w:tc>
        <w:tc>
          <w:tcPr>
            <w:tcW w:w="1755" w:type="dxa"/>
            <w:shd w:val="clear" w:color="auto" w:fill="auto"/>
          </w:tcPr>
          <w:p w14:paraId="27ED643C" w14:textId="77777777" w:rsidR="00AA7E12" w:rsidRPr="00AA7E12" w:rsidRDefault="00AA7E12" w:rsidP="00AA7E12">
            <w:pPr>
              <w:spacing w:after="60"/>
              <w:rPr>
                <w:color w:val="000000"/>
              </w:rPr>
            </w:pPr>
            <w:r w:rsidRPr="00AA7E12">
              <w:rPr>
                <w:color w:val="000000"/>
              </w:rPr>
              <w:t>Program de formare; nr. de parteneri atrași; nr. de beneficiari</w:t>
            </w:r>
          </w:p>
        </w:tc>
        <w:tc>
          <w:tcPr>
            <w:tcW w:w="1695" w:type="dxa"/>
            <w:shd w:val="clear" w:color="auto" w:fill="auto"/>
          </w:tcPr>
          <w:p w14:paraId="592B0AF7" w14:textId="77777777" w:rsidR="00AA7E12" w:rsidRPr="00AA7E12" w:rsidRDefault="00AA7E12" w:rsidP="00AA7E12">
            <w:pPr>
              <w:spacing w:after="60"/>
              <w:rPr>
                <w:color w:val="000000"/>
              </w:rPr>
            </w:pPr>
            <w:r w:rsidRPr="00AA7E12">
              <w:rPr>
                <w:color w:val="000000"/>
              </w:rPr>
              <w:t>1 program de formare; min. 2 parteneri; min. 5 beneficiari/an</w:t>
            </w:r>
          </w:p>
        </w:tc>
        <w:tc>
          <w:tcPr>
            <w:tcW w:w="990" w:type="dxa"/>
            <w:shd w:val="clear" w:color="auto" w:fill="auto"/>
          </w:tcPr>
          <w:p w14:paraId="63509645" w14:textId="77777777" w:rsidR="00AA7E12" w:rsidRPr="00AA7E12" w:rsidRDefault="00AA7E12" w:rsidP="00AA7E12">
            <w:pPr>
              <w:spacing w:after="60"/>
              <w:rPr>
                <w:color w:val="000000"/>
              </w:rPr>
            </w:pPr>
            <w:r w:rsidRPr="00AA7E12">
              <w:rPr>
                <w:color w:val="000000"/>
              </w:rPr>
              <w:t>Anul 2-4</w:t>
            </w:r>
          </w:p>
        </w:tc>
        <w:tc>
          <w:tcPr>
            <w:tcW w:w="2143" w:type="dxa"/>
            <w:shd w:val="clear" w:color="auto" w:fill="auto"/>
          </w:tcPr>
          <w:p w14:paraId="25A1CE87" w14:textId="77777777" w:rsidR="00AA7E12" w:rsidRPr="00AA7E12" w:rsidRDefault="00AA7E12" w:rsidP="00AA7E12">
            <w:pPr>
              <w:spacing w:after="60"/>
              <w:rPr>
                <w:color w:val="000000"/>
              </w:rPr>
            </w:pPr>
            <w:r w:rsidRPr="00AA7E12">
              <w:rPr>
                <w:color w:val="000000"/>
              </w:rPr>
              <w:t>Documentație de parteneriat, plan de activități ale programului, raport anual</w:t>
            </w:r>
          </w:p>
        </w:tc>
      </w:tr>
      <w:tr w:rsidR="00AA7E12" w:rsidRPr="00AA7E12" w14:paraId="14185304" w14:textId="77777777" w:rsidTr="002F3560">
        <w:tc>
          <w:tcPr>
            <w:tcW w:w="555" w:type="dxa"/>
            <w:shd w:val="clear" w:color="auto" w:fill="DBE5F1"/>
          </w:tcPr>
          <w:p w14:paraId="0F12B6E5" w14:textId="77777777" w:rsidR="00AA7E12" w:rsidRPr="00AA7E12" w:rsidRDefault="00AA7E12" w:rsidP="00AA7E12">
            <w:pPr>
              <w:spacing w:after="60"/>
              <w:rPr>
                <w:color w:val="000000"/>
              </w:rPr>
            </w:pPr>
            <w:r w:rsidRPr="00AA7E12">
              <w:rPr>
                <w:color w:val="000000"/>
              </w:rPr>
              <w:t>3.</w:t>
            </w:r>
            <w:r w:rsidRPr="00AA7E12">
              <w:t>4</w:t>
            </w:r>
          </w:p>
        </w:tc>
        <w:tc>
          <w:tcPr>
            <w:tcW w:w="2355" w:type="dxa"/>
            <w:shd w:val="clear" w:color="auto" w:fill="DBE5F1"/>
          </w:tcPr>
          <w:p w14:paraId="5BFF1BB3" w14:textId="77777777" w:rsidR="00AA7E12" w:rsidRPr="00AA7E12" w:rsidRDefault="00AA7E12" w:rsidP="00AA7E12">
            <w:pPr>
              <w:spacing w:after="60"/>
              <w:rPr>
                <w:color w:val="000000"/>
              </w:rPr>
            </w:pPr>
            <w:r w:rsidRPr="00AA7E12">
              <w:rPr>
                <w:color w:val="000000"/>
              </w:rPr>
              <w:t>Auditarea dotărilor tehnice (aparatură de lumini și sunet, echipamente digitale), din punct de vedere al uzurii/al necesarului de funcționare</w:t>
            </w:r>
          </w:p>
        </w:tc>
        <w:tc>
          <w:tcPr>
            <w:tcW w:w="1755" w:type="dxa"/>
            <w:shd w:val="clear" w:color="auto" w:fill="DBE5F1"/>
          </w:tcPr>
          <w:p w14:paraId="64D677D1" w14:textId="77777777" w:rsidR="00AA7E12" w:rsidRPr="00AA7E12" w:rsidRDefault="00AA7E12" w:rsidP="00AA7E12">
            <w:pPr>
              <w:spacing w:after="60"/>
              <w:rPr>
                <w:color w:val="000000"/>
              </w:rPr>
            </w:pPr>
            <w:r w:rsidRPr="00AA7E12">
              <w:rPr>
                <w:color w:val="000000"/>
              </w:rPr>
              <w:t>Identificarea gradului de uzură al fiecărui echipament și a raportului necesar tehnic/existent </w:t>
            </w:r>
          </w:p>
        </w:tc>
        <w:tc>
          <w:tcPr>
            <w:tcW w:w="1695" w:type="dxa"/>
            <w:shd w:val="clear" w:color="auto" w:fill="DBE5F1"/>
          </w:tcPr>
          <w:p w14:paraId="12BF8C4F" w14:textId="77777777" w:rsidR="00AA7E12" w:rsidRPr="00AA7E12" w:rsidRDefault="00AA7E12" w:rsidP="00AA7E12">
            <w:pPr>
              <w:spacing w:after="60"/>
              <w:rPr>
                <w:color w:val="000000"/>
              </w:rPr>
            </w:pPr>
            <w:r w:rsidRPr="00AA7E12">
              <w:rPr>
                <w:color w:val="000000"/>
              </w:rPr>
              <w:t>1 raport pentru integralitatea dotărilor</w:t>
            </w:r>
          </w:p>
        </w:tc>
        <w:tc>
          <w:tcPr>
            <w:tcW w:w="990" w:type="dxa"/>
            <w:shd w:val="clear" w:color="auto" w:fill="DBE5F1"/>
          </w:tcPr>
          <w:p w14:paraId="59765E15" w14:textId="77777777" w:rsidR="00AA7E12" w:rsidRPr="00AA7E12" w:rsidRDefault="00AA7E12" w:rsidP="00AA7E12">
            <w:pPr>
              <w:spacing w:after="60"/>
              <w:rPr>
                <w:color w:val="000000"/>
              </w:rPr>
            </w:pPr>
            <w:r w:rsidRPr="00AA7E12">
              <w:rPr>
                <w:color w:val="000000"/>
              </w:rPr>
              <w:t>Anul 1</w:t>
            </w:r>
          </w:p>
        </w:tc>
        <w:tc>
          <w:tcPr>
            <w:tcW w:w="2143" w:type="dxa"/>
            <w:shd w:val="clear" w:color="auto" w:fill="DBE5F1"/>
          </w:tcPr>
          <w:p w14:paraId="2D042BFD" w14:textId="77777777" w:rsidR="00AA7E12" w:rsidRPr="00AA7E12" w:rsidRDefault="00AA7E12" w:rsidP="00AA7E12">
            <w:pPr>
              <w:spacing w:after="60"/>
              <w:rPr>
                <w:color w:val="000000"/>
              </w:rPr>
            </w:pPr>
            <w:r w:rsidRPr="00AA7E12">
              <w:rPr>
                <w:color w:val="000000"/>
              </w:rPr>
              <w:t>Documentația de audit tehnic</w:t>
            </w:r>
          </w:p>
        </w:tc>
      </w:tr>
      <w:tr w:rsidR="00AA7E12" w:rsidRPr="00AA7E12" w14:paraId="01D41733" w14:textId="77777777" w:rsidTr="002F3560">
        <w:tc>
          <w:tcPr>
            <w:tcW w:w="555" w:type="dxa"/>
            <w:shd w:val="clear" w:color="auto" w:fill="auto"/>
          </w:tcPr>
          <w:p w14:paraId="04358C96" w14:textId="77777777" w:rsidR="00AA7E12" w:rsidRPr="00AA7E12" w:rsidRDefault="00AA7E12" w:rsidP="00AA7E12">
            <w:pPr>
              <w:spacing w:after="60"/>
              <w:rPr>
                <w:color w:val="000000"/>
              </w:rPr>
            </w:pPr>
            <w:r w:rsidRPr="00AA7E12">
              <w:rPr>
                <w:color w:val="000000"/>
              </w:rPr>
              <w:t>3.</w:t>
            </w:r>
            <w:r w:rsidRPr="00AA7E12">
              <w:t>5</w:t>
            </w:r>
          </w:p>
        </w:tc>
        <w:tc>
          <w:tcPr>
            <w:tcW w:w="2355" w:type="dxa"/>
            <w:shd w:val="clear" w:color="auto" w:fill="auto"/>
          </w:tcPr>
          <w:p w14:paraId="155EF896" w14:textId="77777777" w:rsidR="00AA7E12" w:rsidRPr="00AA7E12" w:rsidRDefault="00AA7E12" w:rsidP="00AA7E12">
            <w:pPr>
              <w:spacing w:after="60"/>
              <w:rPr>
                <w:color w:val="000000"/>
              </w:rPr>
            </w:pPr>
            <w:r w:rsidRPr="00AA7E12">
              <w:t>Elaborarea</w:t>
            </w:r>
            <w:r w:rsidRPr="00AA7E12">
              <w:rPr>
                <w:color w:val="000000"/>
              </w:rPr>
              <w:t xml:space="preserve"> unui plan de comunicare și marketing cultural adaptat la limbajele digitale actuale </w:t>
            </w:r>
          </w:p>
        </w:tc>
        <w:tc>
          <w:tcPr>
            <w:tcW w:w="1755" w:type="dxa"/>
            <w:shd w:val="clear" w:color="auto" w:fill="auto"/>
          </w:tcPr>
          <w:p w14:paraId="77735EC4" w14:textId="77777777" w:rsidR="00AA7E12" w:rsidRPr="00AA7E12" w:rsidRDefault="00AA7E12" w:rsidP="00AA7E12">
            <w:pPr>
              <w:spacing w:after="60"/>
              <w:rPr>
                <w:color w:val="000000"/>
              </w:rPr>
            </w:pPr>
            <w:r w:rsidRPr="00AA7E12">
              <w:rPr>
                <w:color w:val="000000"/>
              </w:rPr>
              <w:t>Planul de comunicare și marketing, nr. și tipologia materialelor realizate efectiv</w:t>
            </w:r>
          </w:p>
        </w:tc>
        <w:tc>
          <w:tcPr>
            <w:tcW w:w="1695" w:type="dxa"/>
            <w:shd w:val="clear" w:color="auto" w:fill="auto"/>
          </w:tcPr>
          <w:p w14:paraId="200781F6" w14:textId="77777777" w:rsidR="00AA7E12" w:rsidRPr="00AA7E12" w:rsidRDefault="00AA7E12" w:rsidP="00AA7E12">
            <w:pPr>
              <w:spacing w:after="60"/>
              <w:rPr>
                <w:color w:val="000000"/>
              </w:rPr>
            </w:pPr>
            <w:r w:rsidRPr="00AA7E12">
              <w:rPr>
                <w:color w:val="000000"/>
              </w:rPr>
              <w:t>min. 60% din materialele de comunicare și marketing prevăzute în plan și realizate efectiv</w:t>
            </w:r>
          </w:p>
        </w:tc>
        <w:tc>
          <w:tcPr>
            <w:tcW w:w="990" w:type="dxa"/>
            <w:shd w:val="clear" w:color="auto" w:fill="auto"/>
          </w:tcPr>
          <w:p w14:paraId="5B117E7A" w14:textId="77777777" w:rsidR="00AA7E12" w:rsidRPr="00AA7E12" w:rsidRDefault="00AA7E12" w:rsidP="00AA7E12">
            <w:pPr>
              <w:spacing w:after="60"/>
              <w:rPr>
                <w:color w:val="000000"/>
              </w:rPr>
            </w:pPr>
            <w:r w:rsidRPr="00AA7E12">
              <w:rPr>
                <w:color w:val="000000"/>
              </w:rPr>
              <w:t>Anul 1-4</w:t>
            </w:r>
          </w:p>
        </w:tc>
        <w:tc>
          <w:tcPr>
            <w:tcW w:w="2143" w:type="dxa"/>
            <w:shd w:val="clear" w:color="auto" w:fill="auto"/>
          </w:tcPr>
          <w:p w14:paraId="492DEC6E" w14:textId="77777777" w:rsidR="00AA7E12" w:rsidRPr="00AA7E12" w:rsidRDefault="00AA7E12" w:rsidP="00AA7E12">
            <w:pPr>
              <w:spacing w:after="60"/>
              <w:rPr>
                <w:color w:val="000000"/>
              </w:rPr>
            </w:pPr>
            <w:r w:rsidRPr="00AA7E12">
              <w:rPr>
                <w:color w:val="000000"/>
              </w:rPr>
              <w:t>Planul de comunicare și marketing, arhiva materialelor realizate</w:t>
            </w:r>
          </w:p>
        </w:tc>
      </w:tr>
      <w:tr w:rsidR="00AA7E12" w:rsidRPr="00AA7E12" w14:paraId="3C9ECEF8" w14:textId="77777777" w:rsidTr="002F3560">
        <w:tc>
          <w:tcPr>
            <w:tcW w:w="555" w:type="dxa"/>
            <w:shd w:val="clear" w:color="auto" w:fill="DBE5F1"/>
          </w:tcPr>
          <w:p w14:paraId="408AADD5" w14:textId="77777777" w:rsidR="00AA7E12" w:rsidRPr="00AA7E12" w:rsidRDefault="00AA7E12" w:rsidP="00AA7E12">
            <w:pPr>
              <w:spacing w:after="60"/>
              <w:rPr>
                <w:color w:val="000000"/>
              </w:rPr>
            </w:pPr>
            <w:r w:rsidRPr="00AA7E12">
              <w:rPr>
                <w:color w:val="000000"/>
              </w:rPr>
              <w:t>3.</w:t>
            </w:r>
            <w:r w:rsidRPr="00AA7E12">
              <w:t>6</w:t>
            </w:r>
          </w:p>
        </w:tc>
        <w:tc>
          <w:tcPr>
            <w:tcW w:w="2355" w:type="dxa"/>
            <w:shd w:val="clear" w:color="auto" w:fill="DBE5F1"/>
          </w:tcPr>
          <w:p w14:paraId="233BA7F7" w14:textId="77777777" w:rsidR="00AA7E12" w:rsidRPr="00AA7E12" w:rsidRDefault="00AA7E12" w:rsidP="00AA7E12">
            <w:pPr>
              <w:spacing w:after="60"/>
              <w:rPr>
                <w:color w:val="000000"/>
              </w:rPr>
            </w:pPr>
            <w:r w:rsidRPr="00AA7E12">
              <w:rPr>
                <w:color w:val="000000"/>
              </w:rPr>
              <w:t>Asigurarea transparenței decizionale şi a liberului acces la informațiile de interes public</w:t>
            </w:r>
          </w:p>
        </w:tc>
        <w:tc>
          <w:tcPr>
            <w:tcW w:w="1755" w:type="dxa"/>
            <w:shd w:val="clear" w:color="auto" w:fill="DBE5F1"/>
          </w:tcPr>
          <w:p w14:paraId="42A76235" w14:textId="77777777" w:rsidR="00AA7E12" w:rsidRPr="00AA7E12" w:rsidRDefault="00AA7E12" w:rsidP="00AA7E12">
            <w:pPr>
              <w:spacing w:after="60"/>
              <w:rPr>
                <w:color w:val="000000"/>
              </w:rPr>
            </w:pPr>
            <w:r w:rsidRPr="00AA7E12">
              <w:rPr>
                <w:color w:val="000000"/>
              </w:rPr>
              <w:t>Funcționalitatea și actualizarea secțiunii de site cu documentele de interes public</w:t>
            </w:r>
          </w:p>
        </w:tc>
        <w:tc>
          <w:tcPr>
            <w:tcW w:w="1695" w:type="dxa"/>
            <w:shd w:val="clear" w:color="auto" w:fill="DBE5F1"/>
          </w:tcPr>
          <w:p w14:paraId="2A6F5CED" w14:textId="77777777" w:rsidR="00AA7E12" w:rsidRPr="00AA7E12" w:rsidRDefault="00AA7E12" w:rsidP="00AA7E12">
            <w:pPr>
              <w:spacing w:after="60"/>
              <w:rPr>
                <w:color w:val="000000"/>
              </w:rPr>
            </w:pPr>
            <w:r w:rsidRPr="00AA7E12">
              <w:rPr>
                <w:color w:val="000000"/>
              </w:rPr>
              <w:t>100% documente obligatorii publicate, actualizate trimestrial</w:t>
            </w:r>
          </w:p>
        </w:tc>
        <w:tc>
          <w:tcPr>
            <w:tcW w:w="990" w:type="dxa"/>
            <w:shd w:val="clear" w:color="auto" w:fill="DBE5F1"/>
          </w:tcPr>
          <w:p w14:paraId="0D4CC97E" w14:textId="77777777" w:rsidR="00AA7E12" w:rsidRPr="00AA7E12" w:rsidRDefault="00AA7E12" w:rsidP="00AA7E12">
            <w:pPr>
              <w:spacing w:after="60"/>
              <w:rPr>
                <w:color w:val="000000"/>
              </w:rPr>
            </w:pPr>
            <w:r w:rsidRPr="00AA7E12">
              <w:rPr>
                <w:color w:val="000000"/>
              </w:rPr>
              <w:t>Trimestrial/Anual</w:t>
            </w:r>
          </w:p>
        </w:tc>
        <w:tc>
          <w:tcPr>
            <w:tcW w:w="2143" w:type="dxa"/>
            <w:shd w:val="clear" w:color="auto" w:fill="DBE5F1"/>
          </w:tcPr>
          <w:p w14:paraId="55DA8EA2" w14:textId="77777777" w:rsidR="00AA7E12" w:rsidRPr="00AA7E12" w:rsidRDefault="00AA7E12" w:rsidP="00AA7E12">
            <w:pPr>
              <w:spacing w:after="60"/>
              <w:rPr>
                <w:color w:val="000000"/>
              </w:rPr>
            </w:pPr>
            <w:r w:rsidRPr="00AA7E12">
              <w:rPr>
                <w:color w:val="000000"/>
              </w:rPr>
              <w:t>Site, raport de transparență</w:t>
            </w:r>
          </w:p>
        </w:tc>
      </w:tr>
    </w:tbl>
    <w:p w14:paraId="3376CC12" w14:textId="77777777" w:rsidR="00AA7E12" w:rsidRPr="00AA7E12" w:rsidRDefault="00AA7E12" w:rsidP="00AA7E12">
      <w:pPr>
        <w:spacing w:after="60"/>
      </w:pPr>
    </w:p>
    <w:p w14:paraId="6F7FAF6B" w14:textId="77777777" w:rsidR="00AA7E12" w:rsidRPr="00AA7E12" w:rsidRDefault="00AA7E12" w:rsidP="00AA7E12">
      <w:pPr>
        <w:spacing w:after="60"/>
      </w:pPr>
    </w:p>
    <w:p w14:paraId="107996C2" w14:textId="77777777" w:rsidR="00AA7E12" w:rsidRPr="00AA7E12" w:rsidRDefault="00AA7E12" w:rsidP="00AA7E12">
      <w:pPr>
        <w:spacing w:after="60"/>
        <w:rPr>
          <w:b/>
          <w:bCs/>
        </w:rPr>
      </w:pPr>
      <w:r w:rsidRPr="00AA7E12">
        <w:rPr>
          <w:b/>
          <w:bCs/>
        </w:rPr>
        <w:t>Obiectul 4 – Infrastructură și patrimoniu</w:t>
      </w:r>
    </w:p>
    <w:p w14:paraId="23993FC2" w14:textId="77777777" w:rsidR="00AA7E12" w:rsidRPr="00AA7E12" w:rsidRDefault="00AA7E12" w:rsidP="00AA7E12">
      <w:pPr>
        <w:spacing w:after="60"/>
        <w:jc w:val="both"/>
      </w:pPr>
      <w:r w:rsidRPr="00AA7E12">
        <w:rPr>
          <w:color w:val="000000"/>
        </w:rPr>
        <w:t>Sarcina are în vedere necesarul de adaptare tehnologică și conformarea spațiilor gestionate la cerințele legale, inclusiv pentru asigurarea condițiilor necesare de muncă ale angajaților.</w:t>
      </w:r>
    </w:p>
    <w:p w14:paraId="47FAE193" w14:textId="3C7DA41C" w:rsidR="00AA7E12" w:rsidRPr="00AA7E12" w:rsidRDefault="00AA7E12" w:rsidP="00AA7E12">
      <w:pPr>
        <w:spacing w:after="60"/>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358"/>
        <w:gridCol w:w="1753"/>
        <w:gridCol w:w="1701"/>
        <w:gridCol w:w="992"/>
        <w:gridCol w:w="1985"/>
      </w:tblGrid>
      <w:tr w:rsidR="00AA7E12" w:rsidRPr="00AA7E12" w14:paraId="75585F6E" w14:textId="77777777" w:rsidTr="002F3560">
        <w:tc>
          <w:tcPr>
            <w:tcW w:w="562" w:type="dxa"/>
            <w:shd w:val="clear" w:color="auto" w:fill="0070C0"/>
          </w:tcPr>
          <w:p w14:paraId="7EACA402" w14:textId="77777777" w:rsidR="00AA7E12" w:rsidRPr="00AA7E12" w:rsidRDefault="00AA7E12" w:rsidP="00AA7E12">
            <w:pPr>
              <w:spacing w:after="60"/>
              <w:rPr>
                <w:color w:val="FFFFFF"/>
              </w:rPr>
            </w:pPr>
            <w:r w:rsidRPr="00AA7E12">
              <w:rPr>
                <w:color w:val="FFFFFF"/>
              </w:rPr>
              <w:t>Nr.</w:t>
            </w:r>
          </w:p>
        </w:tc>
        <w:tc>
          <w:tcPr>
            <w:tcW w:w="2358" w:type="dxa"/>
            <w:shd w:val="clear" w:color="auto" w:fill="0070C0"/>
          </w:tcPr>
          <w:p w14:paraId="401CD83D" w14:textId="77777777" w:rsidR="00AA7E12" w:rsidRPr="00AA7E12" w:rsidRDefault="00AA7E12" w:rsidP="00AA7E12">
            <w:pPr>
              <w:spacing w:after="60"/>
              <w:rPr>
                <w:color w:val="FFFFFF"/>
              </w:rPr>
            </w:pPr>
            <w:r w:rsidRPr="00AA7E12">
              <w:rPr>
                <w:color w:val="FFFFFF"/>
              </w:rPr>
              <w:t>Obiectiv</w:t>
            </w:r>
          </w:p>
        </w:tc>
        <w:tc>
          <w:tcPr>
            <w:tcW w:w="1753" w:type="dxa"/>
            <w:shd w:val="clear" w:color="auto" w:fill="0070C0"/>
          </w:tcPr>
          <w:p w14:paraId="2DA06B36" w14:textId="77777777" w:rsidR="00AA7E12" w:rsidRPr="00AA7E12" w:rsidRDefault="00AA7E12" w:rsidP="00AA7E12">
            <w:pPr>
              <w:spacing w:after="60"/>
              <w:rPr>
                <w:color w:val="FFFFFF"/>
              </w:rPr>
            </w:pPr>
            <w:r w:rsidRPr="00AA7E12">
              <w:rPr>
                <w:color w:val="FFFFFF"/>
              </w:rPr>
              <w:t>Indicator de performanță</w:t>
            </w:r>
          </w:p>
        </w:tc>
        <w:tc>
          <w:tcPr>
            <w:tcW w:w="1701" w:type="dxa"/>
            <w:shd w:val="clear" w:color="auto" w:fill="0070C0"/>
          </w:tcPr>
          <w:p w14:paraId="7E3DC24B" w14:textId="77777777" w:rsidR="00AA7E12" w:rsidRPr="00AA7E12" w:rsidRDefault="00AA7E12" w:rsidP="00AA7E12">
            <w:pPr>
              <w:spacing w:after="60"/>
              <w:rPr>
                <w:color w:val="FFFFFF"/>
              </w:rPr>
            </w:pPr>
            <w:r w:rsidRPr="00AA7E12">
              <w:rPr>
                <w:color w:val="FFFFFF"/>
              </w:rPr>
              <w:t>Valoare țintă</w:t>
            </w:r>
          </w:p>
        </w:tc>
        <w:tc>
          <w:tcPr>
            <w:tcW w:w="992" w:type="dxa"/>
            <w:shd w:val="clear" w:color="auto" w:fill="0070C0"/>
          </w:tcPr>
          <w:p w14:paraId="2253A29F" w14:textId="77777777" w:rsidR="00AA7E12" w:rsidRPr="00AA7E12" w:rsidRDefault="00AA7E12" w:rsidP="00AA7E12">
            <w:pPr>
              <w:spacing w:after="60"/>
              <w:rPr>
                <w:color w:val="FFFFFF"/>
              </w:rPr>
            </w:pPr>
            <w:r w:rsidRPr="00AA7E12">
              <w:rPr>
                <w:color w:val="FFFFFF"/>
              </w:rPr>
              <w:t>Termen</w:t>
            </w:r>
          </w:p>
        </w:tc>
        <w:tc>
          <w:tcPr>
            <w:tcW w:w="1985" w:type="dxa"/>
            <w:shd w:val="clear" w:color="auto" w:fill="0070C0"/>
          </w:tcPr>
          <w:p w14:paraId="7D926C79" w14:textId="77777777" w:rsidR="00AA7E12" w:rsidRPr="00AA7E12" w:rsidRDefault="00AA7E12" w:rsidP="00AA7E12">
            <w:pPr>
              <w:spacing w:after="60"/>
              <w:rPr>
                <w:color w:val="FFFFFF"/>
              </w:rPr>
            </w:pPr>
            <w:r w:rsidRPr="00AA7E12">
              <w:rPr>
                <w:color w:val="FFFFFF"/>
              </w:rPr>
              <w:t>Mijloace de verificare</w:t>
            </w:r>
          </w:p>
        </w:tc>
      </w:tr>
      <w:tr w:rsidR="00AA7E12" w:rsidRPr="00AA7E12" w14:paraId="292F4C5F" w14:textId="77777777" w:rsidTr="002F3560">
        <w:tc>
          <w:tcPr>
            <w:tcW w:w="562" w:type="dxa"/>
            <w:shd w:val="clear" w:color="auto" w:fill="D9E2F3"/>
          </w:tcPr>
          <w:p w14:paraId="5A51FA5E" w14:textId="77777777" w:rsidR="00AA7E12" w:rsidRPr="00AA7E12" w:rsidRDefault="00AA7E12" w:rsidP="00AA7E12">
            <w:pPr>
              <w:spacing w:after="60"/>
            </w:pPr>
            <w:r w:rsidRPr="00AA7E12">
              <w:t>4.1</w:t>
            </w:r>
          </w:p>
        </w:tc>
        <w:tc>
          <w:tcPr>
            <w:tcW w:w="2358" w:type="dxa"/>
            <w:shd w:val="clear" w:color="auto" w:fill="D9E2F3"/>
          </w:tcPr>
          <w:p w14:paraId="15FEC849" w14:textId="77777777" w:rsidR="00AA7E12" w:rsidRPr="00AA7E12" w:rsidRDefault="00AA7E12" w:rsidP="00AA7E12">
            <w:pPr>
              <w:spacing w:after="60"/>
            </w:pPr>
            <w:r w:rsidRPr="00AA7E12">
              <w:t>Elaborarea unei strategii de relocare a tuturor activităților care se desfășoară la Sala Liviu Ciulei, pe durata întregului proces de renovare, în conformitate cu nevoile de relocare</w:t>
            </w:r>
          </w:p>
        </w:tc>
        <w:tc>
          <w:tcPr>
            <w:tcW w:w="1753" w:type="dxa"/>
            <w:shd w:val="clear" w:color="auto" w:fill="D9E2F3"/>
          </w:tcPr>
          <w:p w14:paraId="6A564DB7" w14:textId="77777777" w:rsidR="00AA7E12" w:rsidRPr="00AA7E12" w:rsidRDefault="00AA7E12" w:rsidP="00AA7E12">
            <w:pPr>
              <w:spacing w:after="60"/>
            </w:pPr>
            <w:r w:rsidRPr="00AA7E12">
              <w:rPr>
                <w:color w:val="000000"/>
              </w:rPr>
              <w:t>Documentație de contractare studiu de fezabilitate/DALI</w:t>
            </w:r>
          </w:p>
        </w:tc>
        <w:tc>
          <w:tcPr>
            <w:tcW w:w="1701" w:type="dxa"/>
            <w:shd w:val="clear" w:color="auto" w:fill="D9E2F3"/>
          </w:tcPr>
          <w:p w14:paraId="0BF06456" w14:textId="77777777" w:rsidR="00AA7E12" w:rsidRPr="00AA7E12" w:rsidRDefault="00AA7E12" w:rsidP="00AA7E12">
            <w:pPr>
              <w:spacing w:after="60"/>
            </w:pPr>
            <w:r w:rsidRPr="00AA7E12">
              <w:t xml:space="preserve">1 </w:t>
            </w:r>
            <w:r w:rsidRPr="00AA7E12">
              <w:rPr>
                <w:color w:val="000000"/>
              </w:rPr>
              <w:t>Documentație de contractare</w:t>
            </w:r>
          </w:p>
        </w:tc>
        <w:tc>
          <w:tcPr>
            <w:tcW w:w="992" w:type="dxa"/>
            <w:shd w:val="clear" w:color="auto" w:fill="D9E2F3"/>
          </w:tcPr>
          <w:p w14:paraId="2045FE94" w14:textId="77777777" w:rsidR="00AA7E12" w:rsidRPr="00AA7E12" w:rsidRDefault="00AA7E12" w:rsidP="00AA7E12">
            <w:pPr>
              <w:spacing w:after="60"/>
            </w:pPr>
            <w:r w:rsidRPr="00AA7E12">
              <w:t>Anul 2</w:t>
            </w:r>
          </w:p>
        </w:tc>
        <w:tc>
          <w:tcPr>
            <w:tcW w:w="1985" w:type="dxa"/>
            <w:shd w:val="clear" w:color="auto" w:fill="D9E2F3"/>
          </w:tcPr>
          <w:p w14:paraId="3844243F" w14:textId="77777777" w:rsidR="00AA7E12" w:rsidRPr="00AA7E12" w:rsidRDefault="00AA7E12" w:rsidP="00AA7E12">
            <w:pPr>
              <w:spacing w:after="60"/>
            </w:pPr>
            <w:r w:rsidRPr="00AA7E12">
              <w:t>Documentația de contractare studiu de fezabilitate/DALI; studiu de fezabilitate/DALI</w:t>
            </w:r>
          </w:p>
        </w:tc>
      </w:tr>
      <w:tr w:rsidR="00AA7E12" w:rsidRPr="00AA7E12" w14:paraId="2A0DDA81" w14:textId="77777777" w:rsidTr="002F3560">
        <w:tc>
          <w:tcPr>
            <w:tcW w:w="562" w:type="dxa"/>
          </w:tcPr>
          <w:p w14:paraId="169196EE" w14:textId="77777777" w:rsidR="00AA7E12" w:rsidRPr="00AA7E12" w:rsidRDefault="00AA7E12" w:rsidP="00AA7E12">
            <w:pPr>
              <w:spacing w:after="60"/>
            </w:pPr>
            <w:r w:rsidRPr="00AA7E12">
              <w:t>4.2</w:t>
            </w:r>
          </w:p>
        </w:tc>
        <w:tc>
          <w:tcPr>
            <w:tcW w:w="2358" w:type="dxa"/>
          </w:tcPr>
          <w:p w14:paraId="6A57E7B3" w14:textId="77777777" w:rsidR="00AA7E12" w:rsidRPr="00AA7E12" w:rsidRDefault="00AA7E12" w:rsidP="00AA7E12">
            <w:pPr>
              <w:spacing w:after="60"/>
            </w:pPr>
            <w:r w:rsidRPr="00AA7E12">
              <w:t>Plan de investiții privind existența unui spațiu adecvat arhivei Teatrului Bulandra, care să poată fi recuperată în condiții optime și data în cercetare (parteneriat cu Arhivele Naționale)</w:t>
            </w:r>
          </w:p>
        </w:tc>
        <w:tc>
          <w:tcPr>
            <w:tcW w:w="1753" w:type="dxa"/>
          </w:tcPr>
          <w:p w14:paraId="4960A38E" w14:textId="77777777" w:rsidR="00AA7E12" w:rsidRPr="00AA7E12" w:rsidRDefault="00AA7E12" w:rsidP="00AA7E12">
            <w:pPr>
              <w:spacing w:after="60"/>
            </w:pPr>
            <w:r w:rsidRPr="00AA7E12">
              <w:t>Plan de investiții propus și implementat</w:t>
            </w:r>
          </w:p>
        </w:tc>
        <w:tc>
          <w:tcPr>
            <w:tcW w:w="1701" w:type="dxa"/>
          </w:tcPr>
          <w:p w14:paraId="1B6F5D26" w14:textId="77777777" w:rsidR="00AA7E12" w:rsidRPr="00AA7E12" w:rsidRDefault="00AA7E12" w:rsidP="00AA7E12">
            <w:pPr>
              <w:spacing w:after="60"/>
            </w:pPr>
            <w:r w:rsidRPr="00AA7E12">
              <w:t>1 plan de investiții și lucrările aferente acestuia efectuate</w:t>
            </w:r>
          </w:p>
        </w:tc>
        <w:tc>
          <w:tcPr>
            <w:tcW w:w="992" w:type="dxa"/>
          </w:tcPr>
          <w:p w14:paraId="1A553720" w14:textId="77777777" w:rsidR="00AA7E12" w:rsidRPr="00AA7E12" w:rsidRDefault="00AA7E12" w:rsidP="00AA7E12">
            <w:pPr>
              <w:spacing w:after="60"/>
            </w:pPr>
            <w:r w:rsidRPr="00AA7E12">
              <w:t>Anul 2-3</w:t>
            </w:r>
          </w:p>
        </w:tc>
        <w:tc>
          <w:tcPr>
            <w:tcW w:w="1985" w:type="dxa"/>
          </w:tcPr>
          <w:p w14:paraId="52308291" w14:textId="77777777" w:rsidR="00AA7E12" w:rsidRPr="00AA7E12" w:rsidRDefault="00AA7E12" w:rsidP="00AA7E12">
            <w:pPr>
              <w:spacing w:after="60"/>
            </w:pPr>
            <w:r w:rsidRPr="00AA7E12">
              <w:t>Plan de investiții depus spre aprobare; planuri de lucrări, procese-verbale de recepție</w:t>
            </w:r>
          </w:p>
        </w:tc>
      </w:tr>
      <w:tr w:rsidR="00AA7E12" w:rsidRPr="00AA7E12" w14:paraId="5127EB21" w14:textId="77777777" w:rsidTr="002F3560">
        <w:tc>
          <w:tcPr>
            <w:tcW w:w="562" w:type="dxa"/>
            <w:shd w:val="clear" w:color="auto" w:fill="D9E2F3"/>
          </w:tcPr>
          <w:p w14:paraId="70845AEE" w14:textId="77777777" w:rsidR="00AA7E12" w:rsidRPr="00AA7E12" w:rsidRDefault="00AA7E12" w:rsidP="00AA7E12">
            <w:pPr>
              <w:spacing w:after="60"/>
              <w:rPr>
                <w:color w:val="000000"/>
              </w:rPr>
            </w:pPr>
            <w:r w:rsidRPr="00AA7E12">
              <w:rPr>
                <w:color w:val="000000"/>
              </w:rPr>
              <w:t>4.3</w:t>
            </w:r>
          </w:p>
        </w:tc>
        <w:tc>
          <w:tcPr>
            <w:tcW w:w="2358" w:type="dxa"/>
            <w:shd w:val="clear" w:color="auto" w:fill="D9E2F3"/>
          </w:tcPr>
          <w:p w14:paraId="20A15506" w14:textId="77777777" w:rsidR="00AA7E12" w:rsidRPr="00AA7E12" w:rsidRDefault="00AA7E12" w:rsidP="00AA7E12">
            <w:pPr>
              <w:spacing w:after="60"/>
              <w:rPr>
                <w:color w:val="000000"/>
              </w:rPr>
            </w:pPr>
            <w:r w:rsidRPr="00AA7E12">
              <w:rPr>
                <w:color w:val="000000"/>
              </w:rPr>
              <w:t>Modernizarea dotărilor tehnice de scenă</w:t>
            </w:r>
            <w:r w:rsidRPr="00AA7E12">
              <w:t xml:space="preserve"> adecvate Sălii Toma Caragiu</w:t>
            </w:r>
          </w:p>
        </w:tc>
        <w:tc>
          <w:tcPr>
            <w:tcW w:w="1753" w:type="dxa"/>
            <w:shd w:val="clear" w:color="auto" w:fill="D9E2F3"/>
          </w:tcPr>
          <w:p w14:paraId="684784B2" w14:textId="77777777" w:rsidR="00AA7E12" w:rsidRPr="00AA7E12" w:rsidRDefault="00AA7E12" w:rsidP="00AA7E12">
            <w:pPr>
              <w:spacing w:after="60"/>
              <w:rPr>
                <w:color w:val="000000"/>
              </w:rPr>
            </w:pPr>
            <w:r w:rsidRPr="00AA7E12">
              <w:rPr>
                <w:color w:val="000000"/>
              </w:rPr>
              <w:t>Nr. de echipamente înlocuite/noi</w:t>
            </w:r>
          </w:p>
        </w:tc>
        <w:tc>
          <w:tcPr>
            <w:tcW w:w="1701" w:type="dxa"/>
            <w:shd w:val="clear" w:color="auto" w:fill="D9E2F3"/>
          </w:tcPr>
          <w:p w14:paraId="1ABA7F60" w14:textId="77777777" w:rsidR="00AA7E12" w:rsidRPr="00AA7E12" w:rsidRDefault="00AA7E12" w:rsidP="00AA7E12">
            <w:pPr>
              <w:pBdr>
                <w:top w:val="nil"/>
                <w:left w:val="nil"/>
                <w:bottom w:val="nil"/>
                <w:right w:val="nil"/>
                <w:between w:val="nil"/>
              </w:pBdr>
              <w:spacing w:after="60"/>
              <w:rPr>
                <w:color w:val="000000"/>
              </w:rPr>
            </w:pPr>
            <w:r w:rsidRPr="00AA7E12">
              <w:rPr>
                <w:color w:val="000000"/>
              </w:rPr>
              <w:t>100% din dotările cu uzură ridicată, conform auditului tehnic;</w:t>
            </w:r>
          </w:p>
          <w:p w14:paraId="7FB55020" w14:textId="77777777" w:rsidR="00AA7E12" w:rsidRPr="00AA7E12" w:rsidRDefault="00AA7E12" w:rsidP="00AA7E12">
            <w:pPr>
              <w:pBdr>
                <w:top w:val="nil"/>
                <w:left w:val="nil"/>
                <w:bottom w:val="nil"/>
                <w:right w:val="nil"/>
                <w:between w:val="nil"/>
              </w:pBdr>
              <w:spacing w:after="60"/>
              <w:rPr>
                <w:color w:val="000000"/>
              </w:rPr>
            </w:pPr>
            <w:r w:rsidRPr="00AA7E12">
              <w:rPr>
                <w:color w:val="000000"/>
              </w:rPr>
              <w:t>min. 50% din dotările cu uzură medie;</w:t>
            </w:r>
          </w:p>
          <w:p w14:paraId="69CFDC0D" w14:textId="77777777" w:rsidR="00AA7E12" w:rsidRPr="00AA7E12" w:rsidRDefault="00AA7E12" w:rsidP="00AA7E12">
            <w:pPr>
              <w:spacing w:after="60"/>
              <w:rPr>
                <w:color w:val="000000"/>
              </w:rPr>
            </w:pPr>
            <w:r w:rsidRPr="00AA7E12">
              <w:rPr>
                <w:color w:val="000000"/>
              </w:rPr>
              <w:t>min. 30% din echipamente noi vor fi cu potențial inovativ tehnologic și consum energetic redus</w:t>
            </w:r>
          </w:p>
        </w:tc>
        <w:tc>
          <w:tcPr>
            <w:tcW w:w="992" w:type="dxa"/>
            <w:shd w:val="clear" w:color="auto" w:fill="D9E2F3"/>
          </w:tcPr>
          <w:p w14:paraId="6639C573" w14:textId="77777777" w:rsidR="00AA7E12" w:rsidRPr="00AA7E12" w:rsidRDefault="00AA7E12" w:rsidP="00AA7E12">
            <w:pPr>
              <w:spacing w:after="60"/>
              <w:rPr>
                <w:color w:val="000000"/>
              </w:rPr>
            </w:pPr>
            <w:r w:rsidRPr="00AA7E12">
              <w:rPr>
                <w:color w:val="000000"/>
              </w:rPr>
              <w:t>Anul 3</w:t>
            </w:r>
          </w:p>
        </w:tc>
        <w:tc>
          <w:tcPr>
            <w:tcW w:w="1985" w:type="dxa"/>
            <w:shd w:val="clear" w:color="auto" w:fill="D9E2F3"/>
          </w:tcPr>
          <w:p w14:paraId="5158A7BD" w14:textId="77777777" w:rsidR="00AA7E12" w:rsidRPr="00AA7E12" w:rsidRDefault="00AA7E12" w:rsidP="00AA7E12">
            <w:pPr>
              <w:spacing w:after="60"/>
              <w:rPr>
                <w:color w:val="000000"/>
              </w:rPr>
            </w:pPr>
            <w:r w:rsidRPr="00AA7E12">
              <w:rPr>
                <w:color w:val="000000"/>
              </w:rPr>
              <w:t>Inventarul echipamentelor; auditul tehnic al echipamentelor</w:t>
            </w:r>
          </w:p>
        </w:tc>
      </w:tr>
      <w:tr w:rsidR="00AA7E12" w:rsidRPr="00AA7E12" w14:paraId="2F376617" w14:textId="77777777" w:rsidTr="002F3560">
        <w:tc>
          <w:tcPr>
            <w:tcW w:w="562" w:type="dxa"/>
            <w:shd w:val="clear" w:color="auto" w:fill="D9E2F3"/>
          </w:tcPr>
          <w:p w14:paraId="70807AF4" w14:textId="1FFABE54" w:rsidR="00AA7E12" w:rsidRPr="00AA7E12" w:rsidRDefault="005D120E" w:rsidP="00AA7E12">
            <w:pPr>
              <w:spacing w:after="60"/>
              <w:rPr>
                <w:color w:val="000000"/>
              </w:rPr>
            </w:pPr>
            <w:r>
              <w:rPr>
                <w:color w:val="000000"/>
              </w:rPr>
              <w:t>4.4</w:t>
            </w:r>
          </w:p>
        </w:tc>
        <w:tc>
          <w:tcPr>
            <w:tcW w:w="2358" w:type="dxa"/>
            <w:shd w:val="clear" w:color="auto" w:fill="D9E2F3"/>
          </w:tcPr>
          <w:p w14:paraId="0BF9D2BD" w14:textId="77777777" w:rsidR="00AA7E12" w:rsidRPr="00AA7E12" w:rsidRDefault="00AA7E12" w:rsidP="00AA7E12">
            <w:pPr>
              <w:spacing w:after="60"/>
              <w:rPr>
                <w:color w:val="000000"/>
              </w:rPr>
            </w:pPr>
            <w:r w:rsidRPr="00AA7E12">
              <w:rPr>
                <w:color w:val="000000"/>
              </w:rPr>
              <w:t xml:space="preserve">Conformarea continuă la condițiile de funcționare </w:t>
            </w:r>
            <w:r w:rsidRPr="00AA7E12">
              <w:t xml:space="preserve">adecvate cerințelor </w:t>
            </w:r>
            <w:r w:rsidRPr="00AA7E12">
              <w:rPr>
                <w:color w:val="000000"/>
              </w:rPr>
              <w:t>ISU</w:t>
            </w:r>
          </w:p>
        </w:tc>
        <w:tc>
          <w:tcPr>
            <w:tcW w:w="1753" w:type="dxa"/>
            <w:shd w:val="clear" w:color="auto" w:fill="D9E2F3"/>
          </w:tcPr>
          <w:p w14:paraId="0A1645F3" w14:textId="77777777" w:rsidR="00AA7E12" w:rsidRPr="00AA7E12" w:rsidRDefault="00AA7E12" w:rsidP="00AA7E12">
            <w:pPr>
              <w:spacing w:after="60"/>
              <w:rPr>
                <w:color w:val="000000"/>
              </w:rPr>
            </w:pPr>
            <w:r w:rsidRPr="00AA7E12">
              <w:rPr>
                <w:color w:val="000000"/>
              </w:rPr>
              <w:t>Conformitate cu rezultatele controlului anual ISU</w:t>
            </w:r>
          </w:p>
        </w:tc>
        <w:tc>
          <w:tcPr>
            <w:tcW w:w="1701" w:type="dxa"/>
            <w:shd w:val="clear" w:color="auto" w:fill="D9E2F3"/>
          </w:tcPr>
          <w:p w14:paraId="138631FA" w14:textId="77777777" w:rsidR="00AA7E12" w:rsidRPr="00AA7E12" w:rsidRDefault="00AA7E12" w:rsidP="00AA7E12">
            <w:pPr>
              <w:pBdr>
                <w:top w:val="nil"/>
                <w:left w:val="nil"/>
                <w:bottom w:val="nil"/>
                <w:right w:val="nil"/>
                <w:between w:val="nil"/>
              </w:pBdr>
              <w:spacing w:after="60"/>
              <w:rPr>
                <w:color w:val="000000"/>
              </w:rPr>
            </w:pPr>
            <w:r w:rsidRPr="00AA7E12">
              <w:rPr>
                <w:color w:val="000000"/>
              </w:rPr>
              <w:t>100% din cerințele de conformare ISU </w:t>
            </w:r>
          </w:p>
        </w:tc>
        <w:tc>
          <w:tcPr>
            <w:tcW w:w="992" w:type="dxa"/>
            <w:shd w:val="clear" w:color="auto" w:fill="D9E2F3"/>
          </w:tcPr>
          <w:p w14:paraId="1E380E3A" w14:textId="77777777" w:rsidR="00AA7E12" w:rsidRPr="00AA7E12" w:rsidRDefault="00AA7E12" w:rsidP="00AA7E12">
            <w:pPr>
              <w:spacing w:after="60"/>
              <w:rPr>
                <w:color w:val="000000"/>
              </w:rPr>
            </w:pPr>
            <w:r w:rsidRPr="00AA7E12">
              <w:rPr>
                <w:color w:val="000000"/>
              </w:rPr>
              <w:t>Anul 1-4</w:t>
            </w:r>
          </w:p>
        </w:tc>
        <w:tc>
          <w:tcPr>
            <w:tcW w:w="1985" w:type="dxa"/>
            <w:shd w:val="clear" w:color="auto" w:fill="D9E2F3"/>
          </w:tcPr>
          <w:p w14:paraId="678688B5" w14:textId="77777777" w:rsidR="00AA7E12" w:rsidRPr="00AA7E12" w:rsidRDefault="00AA7E12" w:rsidP="00AA7E12">
            <w:pPr>
              <w:spacing w:after="60"/>
              <w:rPr>
                <w:color w:val="000000"/>
              </w:rPr>
            </w:pPr>
            <w:r w:rsidRPr="00AA7E12">
              <w:rPr>
                <w:color w:val="000000"/>
              </w:rPr>
              <w:t>Raport de conformare la cerințele de control</w:t>
            </w:r>
          </w:p>
        </w:tc>
      </w:tr>
    </w:tbl>
    <w:p w14:paraId="26350E36" w14:textId="77777777" w:rsidR="005D120E" w:rsidRDefault="005D120E" w:rsidP="00AA7E12">
      <w:pPr>
        <w:spacing w:after="60"/>
        <w:rPr>
          <w:b/>
          <w:bCs/>
        </w:rPr>
      </w:pPr>
    </w:p>
    <w:p w14:paraId="5CABAFCF" w14:textId="4701AC1F" w:rsidR="00AA7E12" w:rsidRPr="00AA7E12" w:rsidRDefault="00AA7E12" w:rsidP="00AA7E12">
      <w:pPr>
        <w:spacing w:after="60"/>
        <w:rPr>
          <w:b/>
          <w:bCs/>
        </w:rPr>
      </w:pPr>
      <w:r w:rsidRPr="00AA7E12">
        <w:rPr>
          <w:b/>
          <w:bCs/>
        </w:rPr>
        <w:lastRenderedPageBreak/>
        <w:t xml:space="preserve">Obiectivul 5 – Sustenabilitate financiară </w:t>
      </w:r>
    </w:p>
    <w:p w14:paraId="41847DE1" w14:textId="77777777" w:rsidR="00AA7E12" w:rsidRPr="00AA7E12" w:rsidRDefault="00AA7E12" w:rsidP="00AA7E12">
      <w:pPr>
        <w:spacing w:after="60"/>
      </w:pPr>
    </w:p>
    <w:p w14:paraId="65EED373" w14:textId="7D8CEDBE" w:rsidR="00AA7E12" w:rsidRPr="00AA7E12" w:rsidRDefault="00AA7E12" w:rsidP="002F3560">
      <w:pPr>
        <w:spacing w:after="60"/>
        <w:jc w:val="both"/>
      </w:pPr>
      <w:r w:rsidRPr="00AA7E12">
        <w:rPr>
          <w:color w:val="000000"/>
        </w:rPr>
        <w:t>Teatrul are potențialul de a-și crește, minimal, veniturile din vânzarea de bilete,</w:t>
      </w:r>
      <w:r w:rsidRPr="00AA7E12">
        <w:t xml:space="preserve"> </w:t>
      </w:r>
      <w:r w:rsidRPr="00AA7E12">
        <w:rPr>
          <w:color w:val="000000"/>
        </w:rPr>
        <w:t xml:space="preserve">cumulată cu o creștere a veniturilor proprii generale prin </w:t>
      </w:r>
      <w:r w:rsidRPr="00AA7E12">
        <w:t>atragerea unor fonduri europene, în part</w:t>
      </w:r>
      <w:r w:rsidR="002F3560">
        <w:t>eneriat cu Teatrele membre UTE.</w:t>
      </w:r>
    </w:p>
    <w:p w14:paraId="1632C5D6" w14:textId="77777777" w:rsidR="00AA7E12" w:rsidRPr="00AA7E12" w:rsidRDefault="00AA7E12" w:rsidP="00AA7E12">
      <w:pPr>
        <w:spacing w:after="60"/>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2358"/>
        <w:gridCol w:w="1753"/>
        <w:gridCol w:w="1701"/>
        <w:gridCol w:w="992"/>
        <w:gridCol w:w="2127"/>
      </w:tblGrid>
      <w:tr w:rsidR="00AA7E12" w:rsidRPr="00AA7E12" w14:paraId="01D67DEA" w14:textId="77777777" w:rsidTr="002F3560">
        <w:tc>
          <w:tcPr>
            <w:tcW w:w="562" w:type="dxa"/>
            <w:shd w:val="clear" w:color="auto" w:fill="0070C0"/>
          </w:tcPr>
          <w:p w14:paraId="34DC5B2A" w14:textId="77777777" w:rsidR="00AA7E12" w:rsidRPr="00AA7E12" w:rsidRDefault="00AA7E12" w:rsidP="00AA7E12">
            <w:pPr>
              <w:spacing w:after="60"/>
              <w:rPr>
                <w:color w:val="FFFFFF"/>
              </w:rPr>
            </w:pPr>
            <w:r w:rsidRPr="00AA7E12">
              <w:rPr>
                <w:color w:val="FFFFFF"/>
              </w:rPr>
              <w:t>Nr.</w:t>
            </w:r>
          </w:p>
        </w:tc>
        <w:tc>
          <w:tcPr>
            <w:tcW w:w="2358" w:type="dxa"/>
            <w:shd w:val="clear" w:color="auto" w:fill="0070C0"/>
          </w:tcPr>
          <w:p w14:paraId="04A22B7C" w14:textId="77777777" w:rsidR="00AA7E12" w:rsidRPr="00AA7E12" w:rsidRDefault="00AA7E12" w:rsidP="00AA7E12">
            <w:pPr>
              <w:spacing w:after="60"/>
              <w:rPr>
                <w:color w:val="FFFFFF"/>
              </w:rPr>
            </w:pPr>
            <w:r w:rsidRPr="00AA7E12">
              <w:rPr>
                <w:color w:val="FFFFFF"/>
              </w:rPr>
              <w:t>Obiectiv</w:t>
            </w:r>
          </w:p>
        </w:tc>
        <w:tc>
          <w:tcPr>
            <w:tcW w:w="1753" w:type="dxa"/>
            <w:shd w:val="clear" w:color="auto" w:fill="0070C0"/>
          </w:tcPr>
          <w:p w14:paraId="5C6AE3A0" w14:textId="77777777" w:rsidR="00AA7E12" w:rsidRPr="00AA7E12" w:rsidRDefault="00AA7E12" w:rsidP="00AA7E12">
            <w:pPr>
              <w:spacing w:after="60"/>
              <w:rPr>
                <w:color w:val="FFFFFF"/>
              </w:rPr>
            </w:pPr>
            <w:r w:rsidRPr="00AA7E12">
              <w:rPr>
                <w:color w:val="FFFFFF"/>
              </w:rPr>
              <w:t>Indicator de performanță</w:t>
            </w:r>
          </w:p>
        </w:tc>
        <w:tc>
          <w:tcPr>
            <w:tcW w:w="1701" w:type="dxa"/>
            <w:shd w:val="clear" w:color="auto" w:fill="0070C0"/>
          </w:tcPr>
          <w:p w14:paraId="0BAB5814" w14:textId="77777777" w:rsidR="00AA7E12" w:rsidRPr="00AA7E12" w:rsidRDefault="00AA7E12" w:rsidP="00AA7E12">
            <w:pPr>
              <w:spacing w:after="60"/>
              <w:rPr>
                <w:color w:val="FFFFFF"/>
              </w:rPr>
            </w:pPr>
            <w:r w:rsidRPr="00AA7E12">
              <w:rPr>
                <w:color w:val="FFFFFF"/>
              </w:rPr>
              <w:t>Valoare țintă</w:t>
            </w:r>
          </w:p>
        </w:tc>
        <w:tc>
          <w:tcPr>
            <w:tcW w:w="992" w:type="dxa"/>
            <w:shd w:val="clear" w:color="auto" w:fill="0070C0"/>
          </w:tcPr>
          <w:p w14:paraId="475EC0C5" w14:textId="77777777" w:rsidR="00AA7E12" w:rsidRPr="00AA7E12" w:rsidRDefault="00AA7E12" w:rsidP="00AA7E12">
            <w:pPr>
              <w:spacing w:after="60"/>
              <w:rPr>
                <w:color w:val="FFFFFF"/>
              </w:rPr>
            </w:pPr>
            <w:r w:rsidRPr="00AA7E12">
              <w:rPr>
                <w:color w:val="FFFFFF"/>
              </w:rPr>
              <w:t>Termen</w:t>
            </w:r>
          </w:p>
        </w:tc>
        <w:tc>
          <w:tcPr>
            <w:tcW w:w="2127" w:type="dxa"/>
            <w:shd w:val="clear" w:color="auto" w:fill="0070C0"/>
          </w:tcPr>
          <w:p w14:paraId="191626AD" w14:textId="77777777" w:rsidR="00AA7E12" w:rsidRPr="00AA7E12" w:rsidRDefault="00AA7E12" w:rsidP="00AA7E12">
            <w:pPr>
              <w:spacing w:after="60"/>
              <w:rPr>
                <w:color w:val="FFFFFF"/>
              </w:rPr>
            </w:pPr>
            <w:r w:rsidRPr="00AA7E12">
              <w:rPr>
                <w:color w:val="FFFFFF"/>
              </w:rPr>
              <w:t>Mijloace de verificare</w:t>
            </w:r>
          </w:p>
        </w:tc>
      </w:tr>
      <w:tr w:rsidR="00AA7E12" w:rsidRPr="00AA7E12" w14:paraId="10B19D81" w14:textId="77777777" w:rsidTr="002F3560">
        <w:tc>
          <w:tcPr>
            <w:tcW w:w="562" w:type="dxa"/>
          </w:tcPr>
          <w:p w14:paraId="1CA91CED" w14:textId="77777777" w:rsidR="00AA7E12" w:rsidRPr="00AA7E12" w:rsidRDefault="00AA7E12" w:rsidP="00AA7E12">
            <w:pPr>
              <w:spacing w:after="60"/>
              <w:rPr>
                <w:color w:val="000000"/>
              </w:rPr>
            </w:pPr>
            <w:r w:rsidRPr="00AA7E12">
              <w:rPr>
                <w:color w:val="000000"/>
              </w:rPr>
              <w:t>5.1</w:t>
            </w:r>
          </w:p>
        </w:tc>
        <w:tc>
          <w:tcPr>
            <w:tcW w:w="2358" w:type="dxa"/>
          </w:tcPr>
          <w:p w14:paraId="1EC77C4E" w14:textId="77777777" w:rsidR="00AA7E12" w:rsidRPr="00AA7E12" w:rsidRDefault="00AA7E12" w:rsidP="00AA7E12">
            <w:pPr>
              <w:spacing w:after="60"/>
              <w:rPr>
                <w:color w:val="000000"/>
              </w:rPr>
            </w:pPr>
            <w:r w:rsidRPr="00AA7E12">
              <w:rPr>
                <w:color w:val="000000"/>
              </w:rPr>
              <w:t>Menținerea nivelului veniturilor proprii</w:t>
            </w:r>
          </w:p>
        </w:tc>
        <w:tc>
          <w:tcPr>
            <w:tcW w:w="1753" w:type="dxa"/>
          </w:tcPr>
          <w:p w14:paraId="65F87C66" w14:textId="77777777" w:rsidR="00AA7E12" w:rsidRPr="00AA7E12" w:rsidRDefault="00AA7E12" w:rsidP="00AA7E12">
            <w:pPr>
              <w:spacing w:after="60"/>
              <w:rPr>
                <w:color w:val="000000"/>
              </w:rPr>
            </w:pPr>
            <w:r w:rsidRPr="00AA7E12">
              <w:rPr>
                <w:color w:val="000000"/>
              </w:rPr>
              <w:t>procent din buget</w:t>
            </w:r>
          </w:p>
        </w:tc>
        <w:tc>
          <w:tcPr>
            <w:tcW w:w="1701" w:type="dxa"/>
          </w:tcPr>
          <w:p w14:paraId="08C93A83" w14:textId="77777777" w:rsidR="00AA7E12" w:rsidRPr="00AA7E12" w:rsidRDefault="00AA7E12" w:rsidP="00AA7E12">
            <w:pPr>
              <w:spacing w:after="60"/>
              <w:rPr>
                <w:color w:val="000000"/>
              </w:rPr>
            </w:pPr>
            <w:r w:rsidRPr="00AA7E12">
              <w:t>14% (nivelul anului 2025)</w:t>
            </w:r>
          </w:p>
        </w:tc>
        <w:tc>
          <w:tcPr>
            <w:tcW w:w="992" w:type="dxa"/>
          </w:tcPr>
          <w:p w14:paraId="2AD664D2" w14:textId="77777777" w:rsidR="00AA7E12" w:rsidRPr="00AA7E12" w:rsidRDefault="00AA7E12" w:rsidP="00AA7E12">
            <w:pPr>
              <w:spacing w:after="60"/>
              <w:rPr>
                <w:color w:val="000000"/>
              </w:rPr>
            </w:pPr>
            <w:r w:rsidRPr="00AA7E12">
              <w:rPr>
                <w:color w:val="000000"/>
              </w:rPr>
              <w:t>Anul 2-4</w:t>
            </w:r>
          </w:p>
        </w:tc>
        <w:tc>
          <w:tcPr>
            <w:tcW w:w="2127" w:type="dxa"/>
          </w:tcPr>
          <w:p w14:paraId="7DE68CB9" w14:textId="77777777" w:rsidR="00AA7E12" w:rsidRPr="00AA7E12" w:rsidRDefault="00AA7E12" w:rsidP="00AA7E12">
            <w:pPr>
              <w:spacing w:after="60"/>
              <w:rPr>
                <w:color w:val="000000"/>
              </w:rPr>
            </w:pPr>
            <w:r w:rsidRPr="00AA7E12">
              <w:rPr>
                <w:color w:val="000000"/>
              </w:rPr>
              <w:t>Execuția bugetară</w:t>
            </w:r>
          </w:p>
        </w:tc>
      </w:tr>
      <w:tr w:rsidR="00AA7E12" w:rsidRPr="00AA7E12" w14:paraId="30CE89DF" w14:textId="77777777" w:rsidTr="002F3560">
        <w:tc>
          <w:tcPr>
            <w:tcW w:w="562" w:type="dxa"/>
            <w:shd w:val="clear" w:color="auto" w:fill="D9E2F3"/>
          </w:tcPr>
          <w:p w14:paraId="08F420EE" w14:textId="77777777" w:rsidR="00AA7E12" w:rsidRPr="00AA7E12" w:rsidRDefault="00AA7E12" w:rsidP="00AA7E12">
            <w:pPr>
              <w:spacing w:after="60"/>
            </w:pPr>
            <w:r w:rsidRPr="00AA7E12">
              <w:t>5.2</w:t>
            </w:r>
          </w:p>
        </w:tc>
        <w:tc>
          <w:tcPr>
            <w:tcW w:w="2358" w:type="dxa"/>
            <w:shd w:val="clear" w:color="auto" w:fill="D9E2F3"/>
          </w:tcPr>
          <w:p w14:paraId="189FED61" w14:textId="77777777" w:rsidR="00AA7E12" w:rsidRPr="00AA7E12" w:rsidRDefault="00AA7E12" w:rsidP="00AA7E12">
            <w:pPr>
              <w:spacing w:after="60"/>
            </w:pPr>
            <w:r w:rsidRPr="00AA7E12">
              <w:t xml:space="preserve">Atragerea de resurse financiare suplimentare prin parteneriate cu mediul privat </w:t>
            </w:r>
          </w:p>
        </w:tc>
        <w:tc>
          <w:tcPr>
            <w:tcW w:w="1753" w:type="dxa"/>
            <w:shd w:val="clear" w:color="auto" w:fill="D9E2F3"/>
          </w:tcPr>
          <w:p w14:paraId="4A626E71" w14:textId="77777777" w:rsidR="00AA7E12" w:rsidRPr="00AA7E12" w:rsidRDefault="00AA7E12" w:rsidP="00AA7E12">
            <w:pPr>
              <w:spacing w:after="60"/>
            </w:pPr>
            <w:r w:rsidRPr="00AA7E12">
              <w:t>resurse financiare atrase</w:t>
            </w:r>
          </w:p>
        </w:tc>
        <w:tc>
          <w:tcPr>
            <w:tcW w:w="1701" w:type="dxa"/>
            <w:shd w:val="clear" w:color="auto" w:fill="D9E2F3"/>
          </w:tcPr>
          <w:p w14:paraId="3D33B47A" w14:textId="77777777" w:rsidR="00AA7E12" w:rsidRPr="00AA7E12" w:rsidRDefault="00AA7E12" w:rsidP="00AA7E12">
            <w:pPr>
              <w:spacing w:after="60"/>
              <w:rPr>
                <w:color w:val="000000"/>
              </w:rPr>
            </w:pPr>
            <w:r w:rsidRPr="00AA7E12">
              <w:rPr>
                <w:color w:val="000000"/>
              </w:rPr>
              <w:t xml:space="preserve">min. </w:t>
            </w:r>
            <w:r w:rsidRPr="00AA7E12">
              <w:t xml:space="preserve">150.000 </w:t>
            </w:r>
            <w:r w:rsidRPr="00AA7E12">
              <w:rPr>
                <w:color w:val="000000"/>
              </w:rPr>
              <w:t xml:space="preserve">lei, până la finalul anului 4 </w:t>
            </w:r>
          </w:p>
        </w:tc>
        <w:tc>
          <w:tcPr>
            <w:tcW w:w="992" w:type="dxa"/>
            <w:shd w:val="clear" w:color="auto" w:fill="D9E2F3"/>
          </w:tcPr>
          <w:p w14:paraId="039F747B" w14:textId="77777777" w:rsidR="00AA7E12" w:rsidRPr="00AA7E12" w:rsidRDefault="00AA7E12" w:rsidP="00AA7E12">
            <w:pPr>
              <w:spacing w:after="60"/>
            </w:pPr>
            <w:r w:rsidRPr="00AA7E12">
              <w:t>Anul 1-4</w:t>
            </w:r>
          </w:p>
        </w:tc>
        <w:tc>
          <w:tcPr>
            <w:tcW w:w="2127" w:type="dxa"/>
            <w:shd w:val="clear" w:color="auto" w:fill="D9E2F3"/>
          </w:tcPr>
          <w:p w14:paraId="17444317" w14:textId="77777777" w:rsidR="00AA7E12" w:rsidRPr="00AA7E12" w:rsidRDefault="00AA7E12" w:rsidP="00AA7E12">
            <w:pPr>
              <w:spacing w:after="60"/>
            </w:pPr>
            <w:r w:rsidRPr="00AA7E12">
              <w:t>Contracte, raport anual</w:t>
            </w:r>
          </w:p>
        </w:tc>
      </w:tr>
      <w:tr w:rsidR="00AA7E12" w:rsidRPr="00AA7E12" w14:paraId="262E85DF" w14:textId="77777777" w:rsidTr="002F3560">
        <w:tc>
          <w:tcPr>
            <w:tcW w:w="562" w:type="dxa"/>
            <w:shd w:val="clear" w:color="auto" w:fill="auto"/>
          </w:tcPr>
          <w:p w14:paraId="7E8BF28B" w14:textId="77777777" w:rsidR="00AA7E12" w:rsidRPr="00AA7E12" w:rsidRDefault="00AA7E12" w:rsidP="00AA7E12">
            <w:pPr>
              <w:spacing w:after="60"/>
            </w:pPr>
            <w:r w:rsidRPr="00AA7E12">
              <w:t>5.3</w:t>
            </w:r>
          </w:p>
        </w:tc>
        <w:tc>
          <w:tcPr>
            <w:tcW w:w="2358" w:type="dxa"/>
            <w:shd w:val="clear" w:color="auto" w:fill="auto"/>
          </w:tcPr>
          <w:p w14:paraId="59E4CA16" w14:textId="77777777" w:rsidR="00AA7E12" w:rsidRPr="00AA7E12" w:rsidRDefault="00AA7E12" w:rsidP="00AA7E12">
            <w:pPr>
              <w:spacing w:after="60"/>
            </w:pPr>
            <w:r w:rsidRPr="00AA7E12">
              <w:t>Atragerea de parteneri internaționali pentru derularea unor proiecte cu finanțare europeană, alte finanțări internaționale</w:t>
            </w:r>
          </w:p>
        </w:tc>
        <w:tc>
          <w:tcPr>
            <w:tcW w:w="1753" w:type="dxa"/>
            <w:shd w:val="clear" w:color="auto" w:fill="auto"/>
          </w:tcPr>
          <w:p w14:paraId="3929971E" w14:textId="77777777" w:rsidR="00AA7E12" w:rsidRPr="00AA7E12" w:rsidRDefault="00AA7E12" w:rsidP="00AA7E12">
            <w:pPr>
              <w:spacing w:after="60"/>
            </w:pPr>
            <w:r w:rsidRPr="00AA7E12">
              <w:t>nr. de parteneri/proiecte identificați</w:t>
            </w:r>
          </w:p>
        </w:tc>
        <w:tc>
          <w:tcPr>
            <w:tcW w:w="1701" w:type="dxa"/>
            <w:shd w:val="clear" w:color="auto" w:fill="auto"/>
          </w:tcPr>
          <w:p w14:paraId="0B972DAC" w14:textId="77777777" w:rsidR="00AA7E12" w:rsidRPr="00AA7E12" w:rsidRDefault="00AA7E12" w:rsidP="00AA7E12">
            <w:pPr>
              <w:spacing w:after="60"/>
            </w:pPr>
            <w:r w:rsidRPr="00AA7E12">
              <w:t>min. 1 partener/1 proiect identificat/an</w:t>
            </w:r>
          </w:p>
        </w:tc>
        <w:tc>
          <w:tcPr>
            <w:tcW w:w="992" w:type="dxa"/>
            <w:shd w:val="clear" w:color="auto" w:fill="auto"/>
          </w:tcPr>
          <w:p w14:paraId="41BFD5CF" w14:textId="77777777" w:rsidR="00AA7E12" w:rsidRPr="00AA7E12" w:rsidRDefault="00AA7E12" w:rsidP="00AA7E12">
            <w:pPr>
              <w:spacing w:after="60"/>
            </w:pPr>
            <w:r w:rsidRPr="00AA7E12">
              <w:t>Anul 2-4</w:t>
            </w:r>
          </w:p>
        </w:tc>
        <w:tc>
          <w:tcPr>
            <w:tcW w:w="2127" w:type="dxa"/>
            <w:shd w:val="clear" w:color="auto" w:fill="auto"/>
          </w:tcPr>
          <w:p w14:paraId="777A341F" w14:textId="77777777" w:rsidR="00AA7E12" w:rsidRPr="00AA7E12" w:rsidRDefault="00AA7E12" w:rsidP="00AA7E12">
            <w:pPr>
              <w:spacing w:after="60"/>
            </w:pPr>
            <w:r w:rsidRPr="00AA7E12">
              <w:t>Corespondență, scrisori de parteneriat, raport anual</w:t>
            </w:r>
          </w:p>
        </w:tc>
      </w:tr>
      <w:tr w:rsidR="00AA7E12" w:rsidRPr="00AA7E12" w14:paraId="0AD1812B" w14:textId="77777777" w:rsidTr="002F3560">
        <w:tc>
          <w:tcPr>
            <w:tcW w:w="562" w:type="dxa"/>
            <w:shd w:val="clear" w:color="auto" w:fill="D9E2F3"/>
          </w:tcPr>
          <w:p w14:paraId="61D2722F" w14:textId="77777777" w:rsidR="00AA7E12" w:rsidRPr="00AA7E12" w:rsidRDefault="00AA7E12" w:rsidP="00AA7E12">
            <w:pPr>
              <w:spacing w:after="60"/>
            </w:pPr>
            <w:r w:rsidRPr="00AA7E12">
              <w:t>5.4</w:t>
            </w:r>
          </w:p>
        </w:tc>
        <w:tc>
          <w:tcPr>
            <w:tcW w:w="2358" w:type="dxa"/>
            <w:shd w:val="clear" w:color="auto" w:fill="D9E2F3"/>
          </w:tcPr>
          <w:p w14:paraId="61735B6D" w14:textId="77777777" w:rsidR="00AA7E12" w:rsidRPr="00AA7E12" w:rsidRDefault="00AA7E12" w:rsidP="00AA7E12">
            <w:pPr>
              <w:spacing w:after="60"/>
            </w:pPr>
            <w:r w:rsidRPr="00AA7E12">
              <w:t>Identificarea și participarea, ca beneficiar, la accesarea de fonduri europene pentru investiții și dotări ale spațiilor administrate</w:t>
            </w:r>
          </w:p>
        </w:tc>
        <w:tc>
          <w:tcPr>
            <w:tcW w:w="1753" w:type="dxa"/>
            <w:shd w:val="clear" w:color="auto" w:fill="D9E2F3"/>
          </w:tcPr>
          <w:p w14:paraId="21874316" w14:textId="77777777" w:rsidR="00AA7E12" w:rsidRPr="00AA7E12" w:rsidRDefault="00AA7E12" w:rsidP="00AA7E12">
            <w:pPr>
              <w:spacing w:after="60"/>
            </w:pPr>
            <w:r w:rsidRPr="00AA7E12">
              <w:t>proiecte depuse/câștigate</w:t>
            </w:r>
          </w:p>
        </w:tc>
        <w:tc>
          <w:tcPr>
            <w:tcW w:w="1701" w:type="dxa"/>
            <w:shd w:val="clear" w:color="auto" w:fill="D9E2F3"/>
          </w:tcPr>
          <w:p w14:paraId="5D255857" w14:textId="77777777" w:rsidR="00AA7E12" w:rsidRPr="00AA7E12" w:rsidRDefault="00AA7E12" w:rsidP="00AA7E12">
            <w:pPr>
              <w:spacing w:after="60"/>
              <w:rPr>
                <w:color w:val="000000"/>
              </w:rPr>
            </w:pPr>
            <w:r w:rsidRPr="00AA7E12">
              <w:rPr>
                <w:color w:val="000000"/>
              </w:rPr>
              <w:t>min. 1 proiect câștigat până la final de mandat</w:t>
            </w:r>
          </w:p>
        </w:tc>
        <w:tc>
          <w:tcPr>
            <w:tcW w:w="992" w:type="dxa"/>
            <w:shd w:val="clear" w:color="auto" w:fill="D9E2F3"/>
          </w:tcPr>
          <w:p w14:paraId="7CBAE807" w14:textId="77777777" w:rsidR="00AA7E12" w:rsidRPr="00AA7E12" w:rsidRDefault="00AA7E12" w:rsidP="00AA7E12">
            <w:pPr>
              <w:spacing w:after="60"/>
            </w:pPr>
            <w:r w:rsidRPr="00AA7E12">
              <w:t>Anul 2-4</w:t>
            </w:r>
          </w:p>
        </w:tc>
        <w:tc>
          <w:tcPr>
            <w:tcW w:w="2127" w:type="dxa"/>
            <w:shd w:val="clear" w:color="auto" w:fill="D9E2F3"/>
          </w:tcPr>
          <w:p w14:paraId="2964605C" w14:textId="77777777" w:rsidR="00AA7E12" w:rsidRPr="00AA7E12" w:rsidRDefault="00AA7E12" w:rsidP="00AA7E12">
            <w:pPr>
              <w:spacing w:after="60"/>
            </w:pPr>
            <w:r w:rsidRPr="00AA7E12">
              <w:t>Documentația de participare la accesarea de fonduri</w:t>
            </w:r>
          </w:p>
        </w:tc>
      </w:tr>
    </w:tbl>
    <w:p w14:paraId="36B7C3E3" w14:textId="503C8E5E" w:rsidR="00761C30" w:rsidRPr="00AA7E12" w:rsidRDefault="00761C30" w:rsidP="00AA7E12">
      <w:pPr>
        <w:spacing w:after="60"/>
      </w:pPr>
    </w:p>
    <w:p w14:paraId="6EDCAC6A" w14:textId="77777777" w:rsidR="002B4E75" w:rsidRPr="00AA7E12" w:rsidRDefault="002B4E75" w:rsidP="00AA7E12">
      <w:pPr>
        <w:spacing w:after="60"/>
        <w:jc w:val="both"/>
        <w:rPr>
          <w:b/>
          <w:bCs/>
          <w:color w:val="000000"/>
          <w:lang w:eastAsia="ro-RO"/>
        </w:rPr>
      </w:pPr>
      <w:r w:rsidRPr="00AA7E12">
        <w:rPr>
          <w:b/>
          <w:bCs/>
          <w:color w:val="000000"/>
          <w:lang w:eastAsia="ro-RO"/>
        </w:rPr>
        <w:t>VI. Structura şi conţinutul proiectului de management</w:t>
      </w:r>
    </w:p>
    <w:p w14:paraId="22CF4383" w14:textId="77777777" w:rsidR="002B4E75" w:rsidRPr="00AA7E12" w:rsidRDefault="002B4E75" w:rsidP="00AA7E12">
      <w:pPr>
        <w:spacing w:after="60"/>
        <w:ind w:firstLine="708"/>
        <w:jc w:val="both"/>
        <w:rPr>
          <w:lang w:eastAsia="ro-RO"/>
        </w:rPr>
      </w:pPr>
      <w:r w:rsidRPr="00AA7E12">
        <w:rPr>
          <w:lang w:eastAsia="ro-RO"/>
        </w:rPr>
        <w:t xml:space="preserve">Proiectul întocmit de candidat este limitat la un număr de 60 de pagini + anexe </w:t>
      </w:r>
      <w:r w:rsidRPr="00AA7E12">
        <w:t>(format: A4, marginile paginii: stânga: 2 cm,</w:t>
      </w:r>
      <w:r w:rsidRPr="00AA7E12">
        <w:rPr>
          <w:spacing w:val="-2"/>
        </w:rPr>
        <w:t xml:space="preserve"> </w:t>
      </w:r>
      <w:r w:rsidRPr="00AA7E12">
        <w:t>dreapta 2 cm,</w:t>
      </w:r>
      <w:r w:rsidRPr="00AA7E12">
        <w:rPr>
          <w:spacing w:val="-2"/>
        </w:rPr>
        <w:t xml:space="preserve"> </w:t>
      </w:r>
      <w:r w:rsidRPr="00AA7E12">
        <w:t>sus: 1,25</w:t>
      </w:r>
      <w:r w:rsidRPr="00AA7E12">
        <w:rPr>
          <w:spacing w:val="-2"/>
        </w:rPr>
        <w:t xml:space="preserve"> </w:t>
      </w:r>
      <w:r w:rsidRPr="00AA7E12">
        <w:t>cm, jos:</w:t>
      </w:r>
      <w:r w:rsidRPr="00AA7E12">
        <w:rPr>
          <w:spacing w:val="-2"/>
        </w:rPr>
        <w:t xml:space="preserve"> </w:t>
      </w:r>
      <w:r w:rsidRPr="00AA7E12">
        <w:t>1,25 cm,</w:t>
      </w:r>
      <w:r w:rsidRPr="00AA7E12">
        <w:rPr>
          <w:spacing w:val="-1"/>
        </w:rPr>
        <w:t xml:space="preserve"> </w:t>
      </w:r>
      <w:r w:rsidRPr="00AA7E12">
        <w:t>spațierea între rânduri:</w:t>
      </w:r>
      <w:r w:rsidRPr="00AA7E12">
        <w:rPr>
          <w:spacing w:val="-1"/>
        </w:rPr>
        <w:t xml:space="preserve"> 0</w:t>
      </w:r>
      <w:r w:rsidRPr="00AA7E12">
        <w:t xml:space="preserve"> puncte</w:t>
      </w:r>
      <w:r w:rsidRPr="00AA7E12">
        <w:rPr>
          <w:spacing w:val="-3"/>
        </w:rPr>
        <w:t xml:space="preserve"> </w:t>
      </w:r>
      <w:r w:rsidRPr="00AA7E12">
        <w:t>înainte de rând (before) şi 3 puncte după rând (after), spațierea (line spacing) la un singur rând (single), alinierea textului: justified, font: Times New Roman, cu dimensiunea de 12 puncte pentru textul de bază şi dimensiunea de 12 puncte pentru titluri, utilizând obligatoriu diacriticele specifice limbii române, numerotare pagini: în josul paginii, numărul paginilor centrat; coperta</w:t>
      </w:r>
      <w:r w:rsidRPr="00AA7E12">
        <w:rPr>
          <w:spacing w:val="40"/>
        </w:rPr>
        <w:t xml:space="preserve"> </w:t>
      </w:r>
      <w:r w:rsidRPr="00AA7E12">
        <w:t>proiectului de management (nu se numerotează) va fi structurată conform modelului prevăzut în Anexa nr. 4</w:t>
      </w:r>
      <w:r w:rsidRPr="00AA7E12">
        <w:rPr>
          <w:lang w:eastAsia="ro-RO"/>
        </w:rPr>
        <w:t>. În întocmirea proiectului se cere utilizarea termenilor conform definițiilor prevăzute în ordonanța de urgență.</w:t>
      </w:r>
    </w:p>
    <w:p w14:paraId="045DCCBD" w14:textId="77777777" w:rsidR="002B4E75" w:rsidRPr="00AA7E12" w:rsidRDefault="002B4E75" w:rsidP="00AA7E12">
      <w:pPr>
        <w:spacing w:after="60"/>
        <w:ind w:firstLine="708"/>
        <w:jc w:val="both"/>
        <w:rPr>
          <w:color w:val="000000"/>
          <w:lang w:eastAsia="ro-RO"/>
        </w:rPr>
      </w:pPr>
      <w:r w:rsidRPr="00AA7E12">
        <w:t xml:space="preserve">În evaluarea proiectului de management se va urmări modul în care oferta managerului răspunde la sarcinile formulate în baza prevederilor art. 12 alin. (1) din </w:t>
      </w:r>
      <w:r w:rsidRPr="00AA7E12">
        <w:rPr>
          <w:i/>
          <w:iCs/>
        </w:rPr>
        <w:t>O.U.G. nr. 189/2008 privind managementul instituțiilor publice de cultură</w:t>
      </w:r>
      <w:r w:rsidRPr="00AA7E12">
        <w:t>, cu modificările şi completările ulterioare, având în vedere următoarele prevederi, care reprezintă totodată şi criteriile generale de analiză şi notare a proiectelor de management:</w:t>
      </w:r>
    </w:p>
    <w:p w14:paraId="1D842177" w14:textId="77777777" w:rsidR="002B4E75" w:rsidRPr="00AA7E12" w:rsidRDefault="002B4E75" w:rsidP="00AA7E12">
      <w:pPr>
        <w:pStyle w:val="Listparagraf"/>
        <w:numPr>
          <w:ilvl w:val="0"/>
          <w:numId w:val="19"/>
        </w:numPr>
        <w:spacing w:after="60" w:line="240" w:lineRule="auto"/>
        <w:jc w:val="both"/>
        <w:rPr>
          <w:rFonts w:ascii="Times New Roman" w:hAnsi="Times New Roman"/>
          <w:sz w:val="24"/>
          <w:szCs w:val="24"/>
        </w:rPr>
      </w:pPr>
      <w:r w:rsidRPr="00AA7E12">
        <w:rPr>
          <w:rFonts w:ascii="Times New Roman" w:hAnsi="Times New Roman"/>
          <w:sz w:val="24"/>
          <w:szCs w:val="24"/>
        </w:rPr>
        <w:t>analiza socio-culturală a mediului în care îşi desfășoară activitatea instituția şi propuneri     privind evoluția acesteia în sistemul instituțional existent;</w:t>
      </w:r>
    </w:p>
    <w:p w14:paraId="71048B8C" w14:textId="77777777" w:rsidR="002B4E75" w:rsidRPr="00AA7E12" w:rsidRDefault="002B4E75" w:rsidP="00AA7E12">
      <w:pPr>
        <w:pStyle w:val="Listparagraf"/>
        <w:numPr>
          <w:ilvl w:val="0"/>
          <w:numId w:val="19"/>
        </w:numPr>
        <w:spacing w:after="60" w:line="240" w:lineRule="auto"/>
        <w:jc w:val="both"/>
        <w:rPr>
          <w:rFonts w:ascii="Times New Roman" w:hAnsi="Times New Roman"/>
          <w:sz w:val="24"/>
          <w:szCs w:val="24"/>
        </w:rPr>
      </w:pPr>
      <w:r w:rsidRPr="00AA7E12">
        <w:rPr>
          <w:rFonts w:ascii="Times New Roman" w:hAnsi="Times New Roman"/>
          <w:sz w:val="24"/>
          <w:szCs w:val="24"/>
        </w:rPr>
        <w:t>analiza activității profesionale a instituţiei şi propuneri privind îmbunătăţirea acesteia;</w:t>
      </w:r>
    </w:p>
    <w:p w14:paraId="566A7856" w14:textId="77777777" w:rsidR="002B4E75" w:rsidRPr="00AA7E12" w:rsidRDefault="002B4E75" w:rsidP="00AA7E12">
      <w:pPr>
        <w:pStyle w:val="Listparagraf"/>
        <w:numPr>
          <w:ilvl w:val="0"/>
          <w:numId w:val="19"/>
        </w:numPr>
        <w:spacing w:after="60" w:line="240" w:lineRule="auto"/>
        <w:jc w:val="both"/>
        <w:rPr>
          <w:rFonts w:ascii="Times New Roman" w:hAnsi="Times New Roman"/>
          <w:sz w:val="24"/>
          <w:szCs w:val="24"/>
        </w:rPr>
      </w:pPr>
      <w:r w:rsidRPr="00AA7E12">
        <w:rPr>
          <w:rFonts w:ascii="Times New Roman" w:hAnsi="Times New Roman"/>
          <w:sz w:val="24"/>
          <w:szCs w:val="24"/>
        </w:rPr>
        <w:lastRenderedPageBreak/>
        <w:t>analiza organizării instituţiei şi propuneri de restructurare şi/sau de reorganizare, după caz;</w:t>
      </w:r>
    </w:p>
    <w:p w14:paraId="4D976C75" w14:textId="77777777" w:rsidR="002B4E75" w:rsidRPr="00AA7E12" w:rsidRDefault="002B4E75" w:rsidP="00AA7E12">
      <w:pPr>
        <w:pStyle w:val="Listparagraf"/>
        <w:numPr>
          <w:ilvl w:val="0"/>
          <w:numId w:val="19"/>
        </w:numPr>
        <w:spacing w:after="60" w:line="240" w:lineRule="auto"/>
        <w:jc w:val="both"/>
        <w:rPr>
          <w:rFonts w:ascii="Times New Roman" w:hAnsi="Times New Roman"/>
          <w:sz w:val="24"/>
          <w:szCs w:val="24"/>
        </w:rPr>
      </w:pPr>
      <w:r w:rsidRPr="00AA7E12">
        <w:rPr>
          <w:rFonts w:ascii="Times New Roman" w:hAnsi="Times New Roman"/>
          <w:sz w:val="24"/>
          <w:szCs w:val="24"/>
        </w:rPr>
        <w:t>analiza situaţiei economico-financiare a instituţiei;</w:t>
      </w:r>
    </w:p>
    <w:p w14:paraId="4528AFF3" w14:textId="77777777" w:rsidR="002B4E75" w:rsidRPr="00AA7E12" w:rsidRDefault="002B4E75" w:rsidP="00AA7E12">
      <w:pPr>
        <w:pStyle w:val="Listparagraf"/>
        <w:numPr>
          <w:ilvl w:val="0"/>
          <w:numId w:val="19"/>
        </w:numPr>
        <w:spacing w:after="60" w:line="240" w:lineRule="auto"/>
        <w:jc w:val="both"/>
        <w:rPr>
          <w:rFonts w:ascii="Times New Roman" w:hAnsi="Times New Roman"/>
          <w:sz w:val="24"/>
          <w:szCs w:val="24"/>
        </w:rPr>
      </w:pPr>
      <w:r w:rsidRPr="00AA7E12">
        <w:rPr>
          <w:rFonts w:ascii="Times New Roman" w:hAnsi="Times New Roman"/>
          <w:sz w:val="24"/>
          <w:szCs w:val="24"/>
        </w:rPr>
        <w:t>strategia, programele şi planul de acţiune pentru îndeplinirea misiunii specifice a instituţiei, conform sarcinilor prevăzute la pct. V;</w:t>
      </w:r>
    </w:p>
    <w:p w14:paraId="44F2E940" w14:textId="77777777" w:rsidR="002B4E75" w:rsidRPr="00AA7E12" w:rsidRDefault="002B4E75" w:rsidP="00AA7E12">
      <w:pPr>
        <w:pStyle w:val="Listparagraf"/>
        <w:numPr>
          <w:ilvl w:val="0"/>
          <w:numId w:val="19"/>
        </w:numPr>
        <w:spacing w:after="60" w:line="240" w:lineRule="auto"/>
        <w:jc w:val="both"/>
        <w:rPr>
          <w:rFonts w:ascii="Times New Roman" w:hAnsi="Times New Roman"/>
          <w:sz w:val="24"/>
          <w:szCs w:val="24"/>
        </w:rPr>
      </w:pPr>
      <w:r w:rsidRPr="00AA7E12">
        <w:rPr>
          <w:rFonts w:ascii="Times New Roman" w:hAnsi="Times New Roman"/>
          <w:sz w:val="24"/>
          <w:szCs w:val="24"/>
        </w:rPr>
        <w:t>previzionarea evoluţiei economico-financiare a instituţiei, cu menţionarea resurselor financiare ce ar trebui alocate de către autoritate, precum şi a veniturilor instituţiei ce pot fi atrase din alte surse.</w:t>
      </w:r>
    </w:p>
    <w:p w14:paraId="35EB0C46" w14:textId="77777777" w:rsidR="002B4E75" w:rsidRPr="00AA7E12" w:rsidRDefault="002B4E75" w:rsidP="00AA7E12">
      <w:pPr>
        <w:spacing w:after="60"/>
        <w:ind w:firstLine="708"/>
        <w:jc w:val="both"/>
        <w:rPr>
          <w:u w:val="single"/>
        </w:rPr>
      </w:pPr>
    </w:p>
    <w:p w14:paraId="1542B2F9" w14:textId="77777777" w:rsidR="002B4E75" w:rsidRPr="00AA7E12" w:rsidRDefault="002B4E75" w:rsidP="00AA7E12">
      <w:pPr>
        <w:spacing w:after="60"/>
        <w:ind w:firstLine="708"/>
        <w:jc w:val="both"/>
        <w:rPr>
          <w:u w:val="single"/>
        </w:rPr>
      </w:pPr>
      <w:r w:rsidRPr="00AA7E12">
        <w:rPr>
          <w:u w:val="single"/>
        </w:rPr>
        <w:t xml:space="preserve">Proiectul, structurat </w:t>
      </w:r>
      <w:r w:rsidRPr="00AA7E12">
        <w:rPr>
          <w:b/>
          <w:bCs/>
          <w:u w:val="single"/>
        </w:rPr>
        <w:t>obligatoriu</w:t>
      </w:r>
      <w:r w:rsidRPr="00AA7E12">
        <w:rPr>
          <w:u w:val="single"/>
        </w:rPr>
        <w:t xml:space="preserve"> pe modelul de mai jos, trebuie să conțină soluții manageriale concrete, în vederea funcționării şi dezvoltării instituției, pe baza sarcinilor formulate de autoritate. </w:t>
      </w:r>
    </w:p>
    <w:p w14:paraId="3AD8B042" w14:textId="77777777" w:rsidR="002B4E75" w:rsidRPr="00AA7E12" w:rsidRDefault="002B4E75" w:rsidP="00AA7E12">
      <w:pPr>
        <w:spacing w:after="60"/>
        <w:ind w:firstLine="708"/>
        <w:jc w:val="both"/>
        <w:rPr>
          <w:u w:val="single"/>
        </w:rPr>
      </w:pPr>
      <w:r w:rsidRPr="00AA7E12">
        <w:rPr>
          <w:u w:val="single"/>
        </w:rPr>
        <w:t xml:space="preserve">Prima pagină a proiectului de management va fi redactată conform modelului prezentat în Anexa nr. 4 la prezentul </w:t>
      </w:r>
      <w:r w:rsidRPr="00AA7E12">
        <w:rPr>
          <w:i/>
          <w:u w:val="single"/>
        </w:rPr>
        <w:t>Caiet de obiective</w:t>
      </w:r>
      <w:r w:rsidRPr="00AA7E12">
        <w:rPr>
          <w:u w:val="single"/>
        </w:rPr>
        <w:t>.</w:t>
      </w:r>
    </w:p>
    <w:p w14:paraId="25EE977D" w14:textId="77777777" w:rsidR="002B4E75" w:rsidRPr="00AA7E12" w:rsidRDefault="002B4E75" w:rsidP="00AA7E12">
      <w:pPr>
        <w:spacing w:after="60"/>
        <w:jc w:val="center"/>
        <w:rPr>
          <w:b/>
          <w:bCs/>
          <w:i/>
          <w:iCs/>
          <w:u w:val="single"/>
        </w:rPr>
      </w:pPr>
    </w:p>
    <w:p w14:paraId="4D366323" w14:textId="77777777" w:rsidR="002B4E75" w:rsidRPr="00AA7E12" w:rsidRDefault="002B4E75" w:rsidP="00AA7E12">
      <w:pPr>
        <w:spacing w:after="60"/>
        <w:jc w:val="center"/>
        <w:rPr>
          <w:b/>
          <w:bCs/>
          <w:i/>
          <w:iCs/>
          <w:u w:val="single"/>
        </w:rPr>
      </w:pPr>
      <w:r w:rsidRPr="00AA7E12">
        <w:rPr>
          <w:b/>
          <w:bCs/>
          <w:i/>
          <w:iCs/>
          <w:u w:val="single"/>
        </w:rPr>
        <w:t>MODELUL PROIECTULUI DE MANAGEMENT</w:t>
      </w:r>
    </w:p>
    <w:p w14:paraId="3A860F8E" w14:textId="77777777" w:rsidR="002B4E75" w:rsidRPr="00AA7E12" w:rsidRDefault="002B4E75" w:rsidP="00AA7E12">
      <w:pPr>
        <w:spacing w:after="60"/>
        <w:jc w:val="center"/>
        <w:rPr>
          <w:b/>
          <w:bCs/>
          <w:i/>
          <w:iCs/>
          <w:u w:val="single"/>
        </w:rPr>
      </w:pPr>
    </w:p>
    <w:p w14:paraId="440F8C42" w14:textId="77777777" w:rsidR="002B4E75" w:rsidRPr="00AA7E12" w:rsidRDefault="002B4E75" w:rsidP="00AA7E12">
      <w:pPr>
        <w:pStyle w:val="Listparagraf"/>
        <w:numPr>
          <w:ilvl w:val="0"/>
          <w:numId w:val="23"/>
        </w:numPr>
        <w:spacing w:after="60" w:line="240" w:lineRule="auto"/>
        <w:jc w:val="both"/>
        <w:rPr>
          <w:rFonts w:ascii="Times New Roman" w:hAnsi="Times New Roman"/>
          <w:sz w:val="24"/>
          <w:szCs w:val="24"/>
        </w:rPr>
      </w:pPr>
      <w:r w:rsidRPr="00AA7E12">
        <w:rPr>
          <w:rFonts w:ascii="Times New Roman" w:hAnsi="Times New Roman"/>
          <w:b/>
          <w:bCs/>
          <w:sz w:val="24"/>
          <w:szCs w:val="24"/>
        </w:rPr>
        <w:t>Analiza socio-culturală a mediului în care îşi desfășoară activitatea instituţia şi propuneri privind evoluţia acesteia în sistemul instituțional existent</w:t>
      </w:r>
      <w:r w:rsidRPr="00AA7E12">
        <w:rPr>
          <w:rFonts w:ascii="Times New Roman" w:hAnsi="Times New Roman"/>
          <w:sz w:val="24"/>
          <w:szCs w:val="24"/>
        </w:rPr>
        <w:t>:</w:t>
      </w:r>
    </w:p>
    <w:p w14:paraId="2384995E" w14:textId="77777777" w:rsidR="002B4E75" w:rsidRPr="00AA7E12" w:rsidRDefault="002B4E75" w:rsidP="00AA7E12">
      <w:pPr>
        <w:pStyle w:val="Listparagraf"/>
        <w:spacing w:after="60" w:line="240" w:lineRule="auto"/>
        <w:jc w:val="both"/>
        <w:rPr>
          <w:rFonts w:ascii="Times New Roman" w:hAnsi="Times New Roman"/>
          <w:sz w:val="24"/>
          <w:szCs w:val="24"/>
        </w:rPr>
      </w:pPr>
    </w:p>
    <w:p w14:paraId="30FC7960" w14:textId="77777777" w:rsidR="002B4E75" w:rsidRPr="00AA7E12" w:rsidRDefault="002B4E75" w:rsidP="00AA7E12">
      <w:pPr>
        <w:pStyle w:val="Listparagraf"/>
        <w:numPr>
          <w:ilvl w:val="0"/>
          <w:numId w:val="22"/>
        </w:numPr>
        <w:spacing w:after="60" w:line="240" w:lineRule="auto"/>
        <w:jc w:val="both"/>
        <w:rPr>
          <w:rFonts w:ascii="Times New Roman" w:hAnsi="Times New Roman"/>
          <w:sz w:val="24"/>
          <w:szCs w:val="24"/>
        </w:rPr>
      </w:pPr>
      <w:r w:rsidRPr="00AA7E12">
        <w:rPr>
          <w:rFonts w:ascii="Times New Roman" w:hAnsi="Times New Roman"/>
          <w:sz w:val="24"/>
          <w:szCs w:val="24"/>
        </w:rPr>
        <w:t>instituţii, organizaţii, grupuri informale (analiza factorilor interesaţi) care se adresează aceleiaşi comunităţi;</w:t>
      </w:r>
    </w:p>
    <w:p w14:paraId="60C923A0" w14:textId="77777777" w:rsidR="002B4E75" w:rsidRPr="00AA7E12" w:rsidRDefault="002B4E75" w:rsidP="00AA7E12">
      <w:pPr>
        <w:pStyle w:val="Listparagraf"/>
        <w:numPr>
          <w:ilvl w:val="0"/>
          <w:numId w:val="22"/>
        </w:numPr>
        <w:spacing w:after="60" w:line="240" w:lineRule="auto"/>
        <w:jc w:val="both"/>
        <w:rPr>
          <w:rFonts w:ascii="Times New Roman" w:hAnsi="Times New Roman"/>
          <w:sz w:val="24"/>
          <w:szCs w:val="24"/>
        </w:rPr>
      </w:pPr>
      <w:r w:rsidRPr="00AA7E12">
        <w:rPr>
          <w:rFonts w:ascii="Times New Roman" w:hAnsi="Times New Roman"/>
          <w:sz w:val="24"/>
          <w:szCs w:val="24"/>
        </w:rPr>
        <w:t>analiza SWOT (analiza mediului intern și extern, puncte tari, puncte slabe, oportunităţi, ameninţări);</w:t>
      </w:r>
    </w:p>
    <w:p w14:paraId="1F68A378" w14:textId="77777777" w:rsidR="002B4E75" w:rsidRPr="00AA7E12" w:rsidRDefault="002B4E75" w:rsidP="00AA7E12">
      <w:pPr>
        <w:pStyle w:val="Listparagraf"/>
        <w:numPr>
          <w:ilvl w:val="0"/>
          <w:numId w:val="22"/>
        </w:numPr>
        <w:spacing w:after="60" w:line="240" w:lineRule="auto"/>
        <w:jc w:val="both"/>
        <w:rPr>
          <w:rFonts w:ascii="Times New Roman" w:hAnsi="Times New Roman"/>
          <w:sz w:val="24"/>
          <w:szCs w:val="24"/>
        </w:rPr>
      </w:pPr>
      <w:r w:rsidRPr="00AA7E12">
        <w:rPr>
          <w:rFonts w:ascii="Times New Roman" w:hAnsi="Times New Roman"/>
          <w:sz w:val="24"/>
          <w:szCs w:val="24"/>
        </w:rPr>
        <w:t>analiza imaginii existente a instituţiei și propuneri pentru îmbunătăţirea acesteia;</w:t>
      </w:r>
    </w:p>
    <w:p w14:paraId="0C53ED1E" w14:textId="77777777" w:rsidR="002B4E75" w:rsidRPr="00AA7E12" w:rsidRDefault="002B4E75" w:rsidP="00AA7E12">
      <w:pPr>
        <w:pStyle w:val="Listparagraf"/>
        <w:numPr>
          <w:ilvl w:val="0"/>
          <w:numId w:val="22"/>
        </w:numPr>
        <w:spacing w:after="60" w:line="240" w:lineRule="auto"/>
        <w:jc w:val="both"/>
        <w:rPr>
          <w:rFonts w:ascii="Times New Roman" w:hAnsi="Times New Roman"/>
          <w:sz w:val="24"/>
          <w:szCs w:val="24"/>
        </w:rPr>
      </w:pPr>
      <w:r w:rsidRPr="00AA7E12">
        <w:rPr>
          <w:rFonts w:ascii="Times New Roman" w:hAnsi="Times New Roman"/>
          <w:sz w:val="24"/>
          <w:szCs w:val="24"/>
        </w:rPr>
        <w:t>propuneri pentru cunoaşterea categoriilor de beneficiari (tipul informaţiilor: studii de consum, cercetări, alte surse de informare);</w:t>
      </w:r>
    </w:p>
    <w:p w14:paraId="0ABC460F" w14:textId="77777777" w:rsidR="002B4E75" w:rsidRPr="00AA7E12" w:rsidRDefault="002B4E75" w:rsidP="00AA7E12">
      <w:pPr>
        <w:pStyle w:val="Listparagraf"/>
        <w:numPr>
          <w:ilvl w:val="0"/>
          <w:numId w:val="22"/>
        </w:numPr>
        <w:spacing w:after="60" w:line="240" w:lineRule="auto"/>
        <w:jc w:val="both"/>
        <w:rPr>
          <w:rFonts w:ascii="Times New Roman" w:hAnsi="Times New Roman"/>
          <w:sz w:val="24"/>
          <w:szCs w:val="24"/>
        </w:rPr>
      </w:pPr>
      <w:r w:rsidRPr="00AA7E12">
        <w:rPr>
          <w:rFonts w:ascii="Times New Roman" w:hAnsi="Times New Roman"/>
          <w:sz w:val="24"/>
          <w:szCs w:val="24"/>
        </w:rPr>
        <w:t>grupurile-ţintă ale activităţilor instituţiei pe termen scurt/ mediu;</w:t>
      </w:r>
    </w:p>
    <w:p w14:paraId="73D85CBA" w14:textId="77777777" w:rsidR="002B4E75" w:rsidRPr="00AA7E12" w:rsidRDefault="002B4E75" w:rsidP="00AA7E12">
      <w:pPr>
        <w:pStyle w:val="Listparagraf"/>
        <w:numPr>
          <w:ilvl w:val="0"/>
          <w:numId w:val="22"/>
        </w:numPr>
        <w:spacing w:after="60" w:line="240" w:lineRule="auto"/>
        <w:jc w:val="both"/>
        <w:rPr>
          <w:rFonts w:ascii="Times New Roman" w:hAnsi="Times New Roman"/>
          <w:sz w:val="24"/>
          <w:szCs w:val="24"/>
        </w:rPr>
      </w:pPr>
      <w:r w:rsidRPr="00AA7E12">
        <w:rPr>
          <w:rFonts w:ascii="Times New Roman" w:hAnsi="Times New Roman"/>
          <w:sz w:val="24"/>
          <w:szCs w:val="24"/>
        </w:rPr>
        <w:t>profilul beneficiarului actual.</w:t>
      </w:r>
    </w:p>
    <w:p w14:paraId="4E6A3D03" w14:textId="77777777" w:rsidR="002B4E75" w:rsidRPr="00AA7E12" w:rsidRDefault="002B4E75" w:rsidP="00AA7E12">
      <w:pPr>
        <w:spacing w:after="60"/>
        <w:jc w:val="both"/>
      </w:pPr>
    </w:p>
    <w:p w14:paraId="5CB3763A" w14:textId="77777777" w:rsidR="002B4E75" w:rsidRPr="00AA7E12" w:rsidRDefault="002B4E75" w:rsidP="00AA7E12">
      <w:pPr>
        <w:pStyle w:val="Listparagraf"/>
        <w:numPr>
          <w:ilvl w:val="0"/>
          <w:numId w:val="23"/>
        </w:numPr>
        <w:spacing w:after="60" w:line="240" w:lineRule="auto"/>
        <w:rPr>
          <w:rFonts w:ascii="Times New Roman" w:hAnsi="Times New Roman"/>
          <w:sz w:val="24"/>
          <w:szCs w:val="24"/>
        </w:rPr>
      </w:pPr>
      <w:r w:rsidRPr="00AA7E12">
        <w:rPr>
          <w:rFonts w:ascii="Times New Roman" w:hAnsi="Times New Roman"/>
          <w:b/>
          <w:bCs/>
          <w:sz w:val="24"/>
          <w:szCs w:val="24"/>
        </w:rPr>
        <w:t>Analiza activităţii instituţiei şi propuneri privind îmbunătăţirea acesteia</w:t>
      </w:r>
      <w:r w:rsidRPr="00AA7E12">
        <w:rPr>
          <w:rFonts w:ascii="Times New Roman" w:hAnsi="Times New Roman"/>
          <w:sz w:val="24"/>
          <w:szCs w:val="24"/>
        </w:rPr>
        <w:t>:</w:t>
      </w:r>
    </w:p>
    <w:p w14:paraId="6BCB7C9D" w14:textId="77777777" w:rsidR="002B4E75" w:rsidRPr="00AA7E12" w:rsidRDefault="002B4E75" w:rsidP="00AA7E12">
      <w:pPr>
        <w:pStyle w:val="Listparagraf"/>
        <w:spacing w:after="60" w:line="240" w:lineRule="auto"/>
        <w:rPr>
          <w:rFonts w:ascii="Times New Roman" w:hAnsi="Times New Roman"/>
          <w:sz w:val="24"/>
          <w:szCs w:val="24"/>
        </w:rPr>
      </w:pPr>
    </w:p>
    <w:p w14:paraId="7878824D" w14:textId="77777777" w:rsidR="002B4E75" w:rsidRPr="00AA7E12" w:rsidRDefault="002B4E75" w:rsidP="00AA7E12">
      <w:pPr>
        <w:pStyle w:val="Listparagraf"/>
        <w:numPr>
          <w:ilvl w:val="0"/>
          <w:numId w:val="21"/>
        </w:numPr>
        <w:spacing w:after="60" w:line="240" w:lineRule="auto"/>
        <w:rPr>
          <w:rFonts w:ascii="Times New Roman" w:hAnsi="Times New Roman"/>
          <w:sz w:val="24"/>
          <w:szCs w:val="24"/>
        </w:rPr>
      </w:pPr>
      <w:r w:rsidRPr="00AA7E12">
        <w:rPr>
          <w:rFonts w:ascii="Times New Roman" w:hAnsi="Times New Roman"/>
          <w:sz w:val="24"/>
          <w:szCs w:val="24"/>
        </w:rPr>
        <w:t>analiza programelor și a proiectelor instituţiei;</w:t>
      </w:r>
    </w:p>
    <w:p w14:paraId="422BBA23" w14:textId="77777777" w:rsidR="002B4E75" w:rsidRPr="00AA7E12" w:rsidRDefault="002B4E75" w:rsidP="00AA7E12">
      <w:pPr>
        <w:pStyle w:val="Listparagraf"/>
        <w:numPr>
          <w:ilvl w:val="0"/>
          <w:numId w:val="21"/>
        </w:numPr>
        <w:spacing w:after="60" w:line="240" w:lineRule="auto"/>
        <w:rPr>
          <w:rFonts w:ascii="Times New Roman" w:hAnsi="Times New Roman"/>
          <w:sz w:val="24"/>
          <w:szCs w:val="24"/>
        </w:rPr>
      </w:pPr>
      <w:r w:rsidRPr="00AA7E12">
        <w:rPr>
          <w:rFonts w:ascii="Times New Roman" w:hAnsi="Times New Roman"/>
          <w:sz w:val="24"/>
          <w:szCs w:val="24"/>
        </w:rPr>
        <w:t>concluzii:</w:t>
      </w:r>
    </w:p>
    <w:p w14:paraId="2290956D" w14:textId="77777777" w:rsidR="002B4E75" w:rsidRPr="00AA7E12" w:rsidRDefault="002B4E75" w:rsidP="00AA7E12">
      <w:pPr>
        <w:spacing w:after="60"/>
        <w:jc w:val="both"/>
      </w:pPr>
      <w:r w:rsidRPr="00AA7E12">
        <w:t>           </w:t>
      </w:r>
      <w:r w:rsidRPr="00AA7E12">
        <w:tab/>
        <w:t>2.1.     reformularea mesajului, după caz;</w:t>
      </w:r>
    </w:p>
    <w:p w14:paraId="1FC13FBB" w14:textId="77777777" w:rsidR="002B4E75" w:rsidRPr="00AA7E12" w:rsidRDefault="002B4E75" w:rsidP="00AA7E12">
      <w:pPr>
        <w:pStyle w:val="Listparagraf"/>
        <w:numPr>
          <w:ilvl w:val="1"/>
          <w:numId w:val="21"/>
        </w:numPr>
        <w:spacing w:after="60" w:line="240" w:lineRule="auto"/>
        <w:rPr>
          <w:rFonts w:ascii="Times New Roman" w:hAnsi="Times New Roman"/>
          <w:sz w:val="24"/>
          <w:szCs w:val="24"/>
        </w:rPr>
      </w:pPr>
      <w:r w:rsidRPr="00AA7E12">
        <w:rPr>
          <w:rFonts w:ascii="Times New Roman" w:hAnsi="Times New Roman"/>
          <w:sz w:val="24"/>
          <w:szCs w:val="24"/>
        </w:rPr>
        <w:t>descrierea principalelor direcţii pentru îndeplinirea misiunii.</w:t>
      </w:r>
    </w:p>
    <w:p w14:paraId="53B6A733" w14:textId="77777777" w:rsidR="002B4E75" w:rsidRPr="00AA7E12" w:rsidRDefault="002B4E75" w:rsidP="00AA7E12">
      <w:pPr>
        <w:pStyle w:val="Listparagraf"/>
        <w:spacing w:after="60" w:line="240" w:lineRule="auto"/>
        <w:ind w:left="1410"/>
        <w:rPr>
          <w:rFonts w:ascii="Times New Roman" w:hAnsi="Times New Roman"/>
          <w:sz w:val="24"/>
          <w:szCs w:val="24"/>
        </w:rPr>
      </w:pPr>
    </w:p>
    <w:p w14:paraId="21392732" w14:textId="77777777" w:rsidR="002B4E75" w:rsidRPr="00AA7E12" w:rsidRDefault="002B4E75" w:rsidP="00AA7E12">
      <w:pPr>
        <w:pStyle w:val="Listparagraf"/>
        <w:numPr>
          <w:ilvl w:val="0"/>
          <w:numId w:val="23"/>
        </w:numPr>
        <w:spacing w:after="60" w:line="240" w:lineRule="auto"/>
        <w:rPr>
          <w:rFonts w:ascii="Times New Roman" w:hAnsi="Times New Roman"/>
          <w:sz w:val="24"/>
          <w:szCs w:val="24"/>
        </w:rPr>
      </w:pPr>
      <w:r w:rsidRPr="00AA7E12">
        <w:rPr>
          <w:rFonts w:ascii="Times New Roman" w:hAnsi="Times New Roman"/>
          <w:b/>
          <w:bCs/>
          <w:sz w:val="24"/>
          <w:szCs w:val="24"/>
        </w:rPr>
        <w:t>Analiza organizării instituţiei şi propuneri de restructurare şi/sau de reorganizare, după caz</w:t>
      </w:r>
      <w:r w:rsidRPr="00AA7E12">
        <w:rPr>
          <w:rFonts w:ascii="Times New Roman" w:hAnsi="Times New Roman"/>
          <w:sz w:val="24"/>
          <w:szCs w:val="24"/>
        </w:rPr>
        <w:t>:</w:t>
      </w:r>
    </w:p>
    <w:p w14:paraId="28A17093" w14:textId="77777777" w:rsidR="002B4E75" w:rsidRPr="00AA7E12" w:rsidRDefault="002B4E75" w:rsidP="00AA7E12">
      <w:pPr>
        <w:pStyle w:val="Listparagraf"/>
        <w:numPr>
          <w:ilvl w:val="0"/>
          <w:numId w:val="24"/>
        </w:numPr>
        <w:spacing w:after="60" w:line="240" w:lineRule="auto"/>
        <w:rPr>
          <w:rFonts w:ascii="Times New Roman" w:hAnsi="Times New Roman"/>
          <w:sz w:val="24"/>
          <w:szCs w:val="24"/>
        </w:rPr>
      </w:pPr>
      <w:r w:rsidRPr="00AA7E12">
        <w:rPr>
          <w:rFonts w:ascii="Times New Roman" w:hAnsi="Times New Roman"/>
          <w:sz w:val="24"/>
          <w:szCs w:val="24"/>
        </w:rPr>
        <w:t>analiza reglementărilor interne ale instituţiei şi a actelor normative incidente;</w:t>
      </w:r>
    </w:p>
    <w:p w14:paraId="54686ED9" w14:textId="77777777" w:rsidR="002B4E75" w:rsidRPr="00AA7E12" w:rsidRDefault="002B4E75" w:rsidP="00AA7E12">
      <w:pPr>
        <w:pStyle w:val="Listparagraf"/>
        <w:numPr>
          <w:ilvl w:val="0"/>
          <w:numId w:val="24"/>
        </w:numPr>
        <w:spacing w:after="60" w:line="240" w:lineRule="auto"/>
        <w:rPr>
          <w:rFonts w:ascii="Times New Roman" w:hAnsi="Times New Roman"/>
          <w:sz w:val="24"/>
          <w:szCs w:val="24"/>
        </w:rPr>
      </w:pPr>
      <w:r w:rsidRPr="00AA7E12">
        <w:rPr>
          <w:rFonts w:ascii="Times New Roman" w:hAnsi="Times New Roman"/>
          <w:sz w:val="24"/>
          <w:szCs w:val="24"/>
        </w:rPr>
        <w:t>propuneri privind modificarea reglementărilor interne;</w:t>
      </w:r>
    </w:p>
    <w:p w14:paraId="4571648E" w14:textId="77777777" w:rsidR="002B4E75" w:rsidRPr="00AA7E12" w:rsidRDefault="002B4E75" w:rsidP="00AA7E12">
      <w:pPr>
        <w:pStyle w:val="Listparagraf"/>
        <w:numPr>
          <w:ilvl w:val="0"/>
          <w:numId w:val="24"/>
        </w:numPr>
        <w:spacing w:after="60" w:line="240" w:lineRule="auto"/>
        <w:rPr>
          <w:rFonts w:ascii="Times New Roman" w:hAnsi="Times New Roman"/>
          <w:sz w:val="24"/>
          <w:szCs w:val="24"/>
        </w:rPr>
      </w:pPr>
      <w:r w:rsidRPr="00AA7E12">
        <w:rPr>
          <w:rFonts w:ascii="Times New Roman" w:hAnsi="Times New Roman"/>
          <w:sz w:val="24"/>
          <w:szCs w:val="24"/>
        </w:rPr>
        <w:t>analiza capacităţii instituţionale din punctul de vedere al resursei umane proprii si/sau externalizate;</w:t>
      </w:r>
    </w:p>
    <w:p w14:paraId="2A2B80BE" w14:textId="77777777" w:rsidR="002B4E75" w:rsidRPr="00AA7E12" w:rsidRDefault="002B4E75" w:rsidP="00AA7E12">
      <w:pPr>
        <w:pStyle w:val="Listparagraf"/>
        <w:numPr>
          <w:ilvl w:val="0"/>
          <w:numId w:val="24"/>
        </w:numPr>
        <w:spacing w:after="60" w:line="240" w:lineRule="auto"/>
        <w:rPr>
          <w:rFonts w:ascii="Times New Roman" w:hAnsi="Times New Roman"/>
          <w:sz w:val="24"/>
          <w:szCs w:val="24"/>
        </w:rPr>
      </w:pPr>
      <w:r w:rsidRPr="00AA7E12">
        <w:rPr>
          <w:rFonts w:ascii="Times New Roman" w:hAnsi="Times New Roman"/>
          <w:sz w:val="24"/>
          <w:szCs w:val="24"/>
        </w:rPr>
        <w:t>analiza capacităţii instituţionale din punct de vedere al spatiilor și patrimoniului instituției, propuneri de îmbunătăţire;</w:t>
      </w:r>
    </w:p>
    <w:p w14:paraId="61F6B4BD" w14:textId="77777777" w:rsidR="002B4E75" w:rsidRPr="00AA7E12" w:rsidRDefault="002B4E75" w:rsidP="00AA7E12">
      <w:pPr>
        <w:pStyle w:val="Listparagraf"/>
        <w:numPr>
          <w:ilvl w:val="0"/>
          <w:numId w:val="24"/>
        </w:numPr>
        <w:spacing w:after="60" w:line="240" w:lineRule="auto"/>
        <w:rPr>
          <w:rFonts w:ascii="Times New Roman" w:hAnsi="Times New Roman"/>
          <w:sz w:val="24"/>
          <w:szCs w:val="24"/>
        </w:rPr>
      </w:pPr>
      <w:r w:rsidRPr="00AA7E12">
        <w:rPr>
          <w:rFonts w:ascii="Times New Roman" w:hAnsi="Times New Roman"/>
          <w:sz w:val="24"/>
          <w:szCs w:val="24"/>
        </w:rPr>
        <w:t>viziunea proprie asupra utilizării instituției delegării, ca modalitate legală de asigurare a continuității procesului managerial.</w:t>
      </w:r>
    </w:p>
    <w:p w14:paraId="5080ADF2" w14:textId="77777777" w:rsidR="002B4E75" w:rsidRPr="00AA7E12" w:rsidRDefault="002B4E75" w:rsidP="00AA7E12">
      <w:pPr>
        <w:pStyle w:val="Listparagraf"/>
        <w:spacing w:after="60" w:line="240" w:lineRule="auto"/>
        <w:rPr>
          <w:rFonts w:ascii="Times New Roman" w:hAnsi="Times New Roman"/>
          <w:sz w:val="24"/>
          <w:szCs w:val="24"/>
        </w:rPr>
      </w:pPr>
    </w:p>
    <w:p w14:paraId="739DFD58" w14:textId="77777777" w:rsidR="002B4E75" w:rsidRPr="00AA7E12" w:rsidRDefault="002B4E75" w:rsidP="00AA7E12">
      <w:pPr>
        <w:pStyle w:val="Listparagraf"/>
        <w:numPr>
          <w:ilvl w:val="0"/>
          <w:numId w:val="23"/>
        </w:numPr>
        <w:spacing w:after="60" w:line="240" w:lineRule="auto"/>
        <w:rPr>
          <w:rFonts w:ascii="Times New Roman" w:hAnsi="Times New Roman"/>
          <w:sz w:val="24"/>
          <w:szCs w:val="24"/>
        </w:rPr>
      </w:pPr>
      <w:r w:rsidRPr="00AA7E12">
        <w:rPr>
          <w:rFonts w:ascii="Times New Roman" w:hAnsi="Times New Roman"/>
          <w:b/>
          <w:bCs/>
          <w:sz w:val="24"/>
          <w:szCs w:val="24"/>
        </w:rPr>
        <w:t>Analiza situaţiei economico-financiare a instituţiei</w:t>
      </w:r>
      <w:r w:rsidRPr="00AA7E12">
        <w:rPr>
          <w:rFonts w:ascii="Times New Roman" w:hAnsi="Times New Roman"/>
          <w:sz w:val="24"/>
          <w:szCs w:val="24"/>
        </w:rPr>
        <w:t>:</w:t>
      </w:r>
    </w:p>
    <w:p w14:paraId="0F0D1068" w14:textId="77777777" w:rsidR="002B4E75" w:rsidRPr="00AA7E12" w:rsidRDefault="002B4E75" w:rsidP="00AA7E12">
      <w:pPr>
        <w:pStyle w:val="Listparagraf"/>
        <w:spacing w:after="60" w:line="240" w:lineRule="auto"/>
        <w:rPr>
          <w:rFonts w:ascii="Times New Roman" w:hAnsi="Times New Roman"/>
          <w:sz w:val="24"/>
          <w:szCs w:val="24"/>
        </w:rPr>
      </w:pPr>
    </w:p>
    <w:p w14:paraId="033B2DF1" w14:textId="77777777" w:rsidR="002B4E75" w:rsidRPr="00AA7E12" w:rsidRDefault="002B4E75" w:rsidP="00AA7E12">
      <w:pPr>
        <w:spacing w:after="60"/>
      </w:pPr>
      <w:r w:rsidRPr="00AA7E12">
        <w:t xml:space="preserve">    </w:t>
      </w:r>
      <w:r w:rsidRPr="00AA7E12">
        <w:tab/>
        <w:t>Analiza financiară, pe baza datelor cuprinse în caietul de obiective:</w:t>
      </w:r>
    </w:p>
    <w:p w14:paraId="105E26F5" w14:textId="77777777" w:rsidR="002B4E75" w:rsidRPr="00AA7E12" w:rsidRDefault="002B4E75" w:rsidP="00AA7E12">
      <w:pPr>
        <w:pStyle w:val="Listparagraf"/>
        <w:numPr>
          <w:ilvl w:val="0"/>
          <w:numId w:val="25"/>
        </w:numPr>
        <w:spacing w:after="60" w:line="240" w:lineRule="auto"/>
        <w:rPr>
          <w:rFonts w:ascii="Times New Roman" w:hAnsi="Times New Roman"/>
          <w:sz w:val="24"/>
          <w:szCs w:val="24"/>
        </w:rPr>
      </w:pPr>
      <w:r w:rsidRPr="00AA7E12">
        <w:rPr>
          <w:rFonts w:ascii="Times New Roman" w:hAnsi="Times New Roman"/>
          <w:sz w:val="24"/>
          <w:szCs w:val="24"/>
        </w:rPr>
        <w:lastRenderedPageBreak/>
        <w:t>analiza datelor de buget din caietul de obiective, după caz, completate cu informaţii solicitate/ obținute de la instituție:</w:t>
      </w:r>
    </w:p>
    <w:p w14:paraId="07094586" w14:textId="77777777" w:rsidR="002B4E75" w:rsidRPr="00AA7E12" w:rsidRDefault="002B4E75" w:rsidP="00AA7E12">
      <w:pPr>
        <w:spacing w:after="60"/>
        <w:jc w:val="both"/>
      </w:pPr>
      <w:r w:rsidRPr="00AA7E12">
        <w:t>            1.1.  bugetul de venituri (subvenții/ alocații, surse atrase/ venituri proprii);</w:t>
      </w:r>
    </w:p>
    <w:p w14:paraId="09BCD8DC" w14:textId="77777777" w:rsidR="002B4E75" w:rsidRPr="00AA7E12" w:rsidRDefault="002B4E75" w:rsidP="00AA7E12">
      <w:pPr>
        <w:spacing w:after="60"/>
        <w:ind w:left="708"/>
        <w:jc w:val="both"/>
      </w:pPr>
      <w:r w:rsidRPr="00AA7E12">
        <w:t xml:space="preserve"> 1.2. bugetul de cheltuieli (personal; bunuri şi servicii din care: cheltuieli de întreținere, colaboratori; cheltuieli de capital);</w:t>
      </w:r>
    </w:p>
    <w:p w14:paraId="2CD825B9" w14:textId="77777777" w:rsidR="002B4E75" w:rsidRPr="00AA7E12" w:rsidRDefault="002B4E75" w:rsidP="00AA7E12">
      <w:pPr>
        <w:spacing w:after="60"/>
        <w:ind w:left="709" w:hanging="283"/>
        <w:jc w:val="both"/>
      </w:pPr>
      <w:r w:rsidRPr="00AA7E12">
        <w:t>2. analiza comparativă a cheltuielilor (estimate şi, după caz, realizate) în perioada/ perioadele indicată/ indicate în caietul de obiective, după caz, completate cu informații solicitate/ obținute de la instituție:</w:t>
      </w:r>
    </w:p>
    <w:p w14:paraId="7B2BEDB7" w14:textId="77777777" w:rsidR="002B4E75" w:rsidRPr="00AA7E12" w:rsidRDefault="002B4E75" w:rsidP="00AA7E12">
      <w:pPr>
        <w:spacing w:after="60"/>
        <w:jc w:val="both"/>
      </w:pPr>
    </w:p>
    <w:tbl>
      <w:tblPr>
        <w:tblW w:w="0" w:type="auto"/>
        <w:tblInd w:w="258" w:type="dxa"/>
        <w:tblCellMar>
          <w:left w:w="0" w:type="dxa"/>
          <w:right w:w="0" w:type="dxa"/>
        </w:tblCellMar>
        <w:tblLook w:val="04A0" w:firstRow="1" w:lastRow="0" w:firstColumn="1" w:lastColumn="0" w:noHBand="0" w:noVBand="1"/>
      </w:tblPr>
      <w:tblGrid>
        <w:gridCol w:w="857"/>
        <w:gridCol w:w="2098"/>
        <w:gridCol w:w="1644"/>
        <w:gridCol w:w="1649"/>
        <w:gridCol w:w="3112"/>
      </w:tblGrid>
      <w:tr w:rsidR="002B4E75" w:rsidRPr="00AA7E12" w14:paraId="370A532C" w14:textId="77777777" w:rsidTr="002B4E75">
        <w:trPr>
          <w:trHeight w:val="454"/>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F4B7892" w14:textId="77777777" w:rsidR="002B4E75" w:rsidRPr="00AA7E12" w:rsidRDefault="002B4E75" w:rsidP="00AA7E12">
            <w:pPr>
              <w:spacing w:after="60"/>
              <w:jc w:val="center"/>
            </w:pPr>
            <w:r w:rsidRPr="00AA7E12">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D52E0" w14:textId="77777777" w:rsidR="002B4E75" w:rsidRPr="00AA7E12" w:rsidRDefault="002B4E75" w:rsidP="00AA7E12">
            <w:pPr>
              <w:spacing w:after="60"/>
              <w:jc w:val="center"/>
            </w:pPr>
            <w:r w:rsidRPr="00AA7E12">
              <w:t>Programul/ proiectul</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415369" w14:textId="77777777" w:rsidR="002B4E75" w:rsidRPr="00AA7E12" w:rsidRDefault="002B4E75" w:rsidP="00AA7E12">
            <w:pPr>
              <w:spacing w:after="60"/>
              <w:jc w:val="center"/>
            </w:pPr>
            <w:r w:rsidRPr="00AA7E12">
              <w:t>Devizul estimat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29BCAF" w14:textId="77777777" w:rsidR="002B4E75" w:rsidRPr="00AA7E12" w:rsidRDefault="002B4E75" w:rsidP="00AA7E12">
            <w:pPr>
              <w:spacing w:after="60"/>
              <w:jc w:val="center"/>
            </w:pPr>
            <w:r w:rsidRPr="00AA7E12">
              <w:t>Devizul realizat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3861BD" w14:textId="77777777" w:rsidR="002B4E75" w:rsidRPr="00AA7E12" w:rsidRDefault="002B4E75" w:rsidP="00AA7E12">
            <w:pPr>
              <w:spacing w:after="60"/>
              <w:jc w:val="center"/>
            </w:pPr>
            <w:r w:rsidRPr="00AA7E12">
              <w:t>Observații, comentarii, concluzii</w:t>
            </w:r>
          </w:p>
        </w:tc>
      </w:tr>
      <w:tr w:rsidR="002B4E75" w:rsidRPr="00AA7E12" w14:paraId="0AE7A7B9" w14:textId="77777777" w:rsidTr="002B4E75">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258BB7" w14:textId="77777777" w:rsidR="002B4E75" w:rsidRPr="00AA7E12" w:rsidRDefault="002B4E75" w:rsidP="00AA7E12">
            <w:pPr>
              <w:spacing w:after="60"/>
              <w:jc w:val="center"/>
            </w:pPr>
            <w:r w:rsidRPr="00AA7E12">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56D9EF6" w14:textId="77777777" w:rsidR="002B4E75" w:rsidRPr="00AA7E12" w:rsidRDefault="002B4E75" w:rsidP="00AA7E12">
            <w:pPr>
              <w:spacing w:after="60"/>
              <w:jc w:val="center"/>
            </w:pPr>
            <w:r w:rsidRPr="00AA7E12">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977EEAD" w14:textId="77777777" w:rsidR="002B4E75" w:rsidRPr="00AA7E12" w:rsidRDefault="002B4E75" w:rsidP="00AA7E12">
            <w:pPr>
              <w:spacing w:after="60"/>
              <w:jc w:val="center"/>
            </w:pPr>
            <w:r w:rsidRPr="00AA7E12">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790C3C3C" w14:textId="77777777" w:rsidR="002B4E75" w:rsidRPr="00AA7E12" w:rsidRDefault="002B4E75" w:rsidP="00AA7E12">
            <w:pPr>
              <w:spacing w:after="60"/>
              <w:jc w:val="center"/>
            </w:pPr>
            <w:r w:rsidRPr="00AA7E12">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56FBE62" w14:textId="77777777" w:rsidR="002B4E75" w:rsidRPr="00AA7E12" w:rsidRDefault="002B4E75" w:rsidP="00AA7E12">
            <w:pPr>
              <w:spacing w:after="60"/>
              <w:jc w:val="center"/>
            </w:pPr>
            <w:r w:rsidRPr="00AA7E12">
              <w:t>(5)</w:t>
            </w:r>
          </w:p>
        </w:tc>
      </w:tr>
      <w:tr w:rsidR="002B4E75" w:rsidRPr="00AA7E12" w14:paraId="3C405C87" w14:textId="77777777" w:rsidTr="002B4E75">
        <w:trPr>
          <w:trHeight w:val="235"/>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41A09D1"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5F79E2C"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7BD295"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44A5460"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93D432" w14:textId="77777777" w:rsidR="002B4E75" w:rsidRPr="00AA7E12" w:rsidRDefault="002B4E75" w:rsidP="00AA7E12">
            <w:pPr>
              <w:spacing w:after="60"/>
            </w:pPr>
          </w:p>
        </w:tc>
      </w:tr>
      <w:tr w:rsidR="002B4E75" w:rsidRPr="00AA7E12" w14:paraId="4EF31580" w14:textId="77777777" w:rsidTr="002B4E75">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C2A8322"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F56BE5"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339010A"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CE9B618"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CFBB247" w14:textId="77777777" w:rsidR="002B4E75" w:rsidRPr="00AA7E12" w:rsidRDefault="002B4E75" w:rsidP="00AA7E12">
            <w:pPr>
              <w:spacing w:after="60"/>
            </w:pPr>
          </w:p>
        </w:tc>
      </w:tr>
      <w:tr w:rsidR="002B4E75" w:rsidRPr="00AA7E12" w14:paraId="4754C18F" w14:textId="77777777" w:rsidTr="002B4E75">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E8CA2D2"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44F2B87"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C45C0B1"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AFE40A9"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7035EB3" w14:textId="77777777" w:rsidR="002B4E75" w:rsidRPr="00AA7E12" w:rsidRDefault="002B4E75" w:rsidP="00AA7E12">
            <w:pPr>
              <w:spacing w:after="60"/>
            </w:pPr>
          </w:p>
        </w:tc>
      </w:tr>
      <w:tr w:rsidR="002B4E75" w:rsidRPr="00AA7E12" w14:paraId="740C9C3E" w14:textId="77777777" w:rsidTr="002B4E75">
        <w:trPr>
          <w:trHeight w:val="25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19925E32" w14:textId="77777777" w:rsidR="002B4E75" w:rsidRPr="00AA7E12" w:rsidRDefault="002B4E75" w:rsidP="00AA7E12">
            <w:pPr>
              <w:spacing w:after="60"/>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F347670" w14:textId="77777777" w:rsidR="002B4E75" w:rsidRPr="00AA7E12" w:rsidRDefault="002B4E75" w:rsidP="00AA7E12">
            <w:pPr>
              <w:spacing w:after="60"/>
            </w:pPr>
            <w:r w:rsidRPr="00AA7E12">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AB06B19" w14:textId="77777777" w:rsidR="002B4E75" w:rsidRPr="00AA7E12" w:rsidRDefault="002B4E75" w:rsidP="00AA7E12">
            <w:pPr>
              <w:spacing w:after="60"/>
            </w:pPr>
            <w:r w:rsidRPr="00AA7E12">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D0971B4" w14:textId="77777777" w:rsidR="002B4E75" w:rsidRPr="00AA7E12" w:rsidRDefault="002B4E75" w:rsidP="00AA7E12">
            <w:pPr>
              <w:spacing w:after="60"/>
            </w:pPr>
            <w:r w:rsidRPr="00AA7E12">
              <w:t>Total: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E5BD525" w14:textId="77777777" w:rsidR="002B4E75" w:rsidRPr="00AA7E12" w:rsidRDefault="002B4E75" w:rsidP="00AA7E12">
            <w:pPr>
              <w:spacing w:after="60"/>
            </w:pPr>
          </w:p>
        </w:tc>
      </w:tr>
    </w:tbl>
    <w:p w14:paraId="22D2F262" w14:textId="77777777" w:rsidR="002B4E75" w:rsidRPr="00AA7E12" w:rsidRDefault="002B4E75" w:rsidP="00AA7E12">
      <w:pPr>
        <w:spacing w:after="60"/>
        <w:jc w:val="both"/>
        <w:rPr>
          <w:color w:val="000066"/>
        </w:rPr>
      </w:pPr>
    </w:p>
    <w:p w14:paraId="11A956D2" w14:textId="77777777" w:rsidR="002B4E75" w:rsidRPr="00AA7E12" w:rsidRDefault="002B4E75" w:rsidP="00AA7E12">
      <w:pPr>
        <w:pStyle w:val="Listparagraf"/>
        <w:numPr>
          <w:ilvl w:val="0"/>
          <w:numId w:val="21"/>
        </w:numPr>
        <w:tabs>
          <w:tab w:val="left" w:pos="426"/>
        </w:tabs>
        <w:spacing w:after="60" w:line="240" w:lineRule="auto"/>
        <w:jc w:val="both"/>
        <w:rPr>
          <w:rFonts w:ascii="Times New Roman" w:hAnsi="Times New Roman"/>
          <w:sz w:val="24"/>
          <w:szCs w:val="24"/>
        </w:rPr>
      </w:pPr>
      <w:r w:rsidRPr="00AA7E12">
        <w:rPr>
          <w:rFonts w:ascii="Times New Roman" w:hAnsi="Times New Roman"/>
          <w:sz w:val="24"/>
          <w:szCs w:val="24"/>
        </w:rPr>
        <w:t>soluții şi propuneri privind gradul de acoperire din surse atrase/venituri proprii a cheltuielilor instituției:</w:t>
      </w:r>
    </w:p>
    <w:p w14:paraId="28747920" w14:textId="77777777" w:rsidR="002B4E75" w:rsidRPr="00AA7E12" w:rsidRDefault="002B4E75" w:rsidP="00AA7E12">
      <w:pPr>
        <w:spacing w:after="60"/>
        <w:ind w:left="708"/>
        <w:jc w:val="both"/>
      </w:pPr>
      <w:r w:rsidRPr="00AA7E12">
        <w:t>3.1. analiza veniturilor proprii realizate din activitatea de bază, specifică instituției, pe categorii de bilete/ tarife practicate: preţ întreg/ preţ redus/ bilet profesional/ bilet onorific, abonamente, cu menționarea celorlalte facilităţi practicate;</w:t>
      </w:r>
    </w:p>
    <w:p w14:paraId="17579B5E" w14:textId="77777777" w:rsidR="002B4E75" w:rsidRPr="00AA7E12" w:rsidRDefault="002B4E75" w:rsidP="00AA7E12">
      <w:pPr>
        <w:spacing w:after="60"/>
        <w:jc w:val="both"/>
      </w:pPr>
      <w:r w:rsidRPr="00AA7E12">
        <w:t>           </w:t>
      </w:r>
      <w:r w:rsidRPr="00AA7E12">
        <w:tab/>
        <w:t>3.2. analiza veniturilor proprii realizate din alte activități ale instituției;</w:t>
      </w:r>
    </w:p>
    <w:p w14:paraId="16F0175A" w14:textId="77777777" w:rsidR="002B4E75" w:rsidRPr="00AA7E12" w:rsidRDefault="002B4E75" w:rsidP="00AA7E12">
      <w:pPr>
        <w:spacing w:after="60"/>
        <w:ind w:left="708"/>
        <w:jc w:val="both"/>
      </w:pPr>
      <w:r w:rsidRPr="00AA7E12">
        <w:t>3.3. analiza veniturilor realizate din prestări de servicii culturale în cadrul parteneriatelor cu alte autorități publice locale;</w:t>
      </w:r>
    </w:p>
    <w:p w14:paraId="13BCA600" w14:textId="77777777" w:rsidR="002B4E75" w:rsidRPr="00AA7E12" w:rsidRDefault="002B4E75" w:rsidP="00AA7E12">
      <w:pPr>
        <w:spacing w:after="60"/>
        <w:ind w:left="709" w:hanging="283"/>
        <w:jc w:val="both"/>
      </w:pPr>
      <w:r w:rsidRPr="00AA7E12">
        <w:t>4. soluții și propuneri privind gradul de creștere a surselor atrase/veniturilor proprii în totalul    veniturilor:</w:t>
      </w:r>
    </w:p>
    <w:p w14:paraId="4738FA5C" w14:textId="77777777" w:rsidR="002B4E75" w:rsidRPr="00AA7E12" w:rsidRDefault="002B4E75" w:rsidP="00AA7E12">
      <w:pPr>
        <w:spacing w:after="60"/>
        <w:jc w:val="both"/>
      </w:pPr>
      <w:r w:rsidRPr="00AA7E12">
        <w:t>            4.1. analiza ponderii cheltuielilor de personal din totalul cheltuielilor;</w:t>
      </w:r>
    </w:p>
    <w:p w14:paraId="6FE96347" w14:textId="77777777" w:rsidR="002B4E75" w:rsidRPr="00AA7E12" w:rsidRDefault="002B4E75" w:rsidP="00AA7E12">
      <w:pPr>
        <w:spacing w:after="60"/>
        <w:jc w:val="both"/>
      </w:pPr>
      <w:r w:rsidRPr="00AA7E12">
        <w:t>            4.2. analiza ponderii cheltuielilor de capital din bugetul total;</w:t>
      </w:r>
    </w:p>
    <w:p w14:paraId="67927C0C" w14:textId="77777777" w:rsidR="002B4E75" w:rsidRPr="00AA7E12" w:rsidRDefault="002B4E75" w:rsidP="00AA7E12">
      <w:pPr>
        <w:spacing w:after="60"/>
        <w:jc w:val="both"/>
      </w:pPr>
      <w:r w:rsidRPr="00AA7E12">
        <w:t>            4.3. analiza gradului de acoperire a cheltuielilor cu salariile din subvenție/alocație:</w:t>
      </w:r>
    </w:p>
    <w:p w14:paraId="79ADCFDE" w14:textId="77777777" w:rsidR="002B4E75" w:rsidRPr="00AA7E12" w:rsidRDefault="002B4E75" w:rsidP="00AA7E12">
      <w:pPr>
        <w:spacing w:after="60"/>
        <w:ind w:left="708"/>
        <w:jc w:val="both"/>
      </w:pPr>
      <w:r w:rsidRPr="00AA7E12">
        <w:t xml:space="preserve"> 4.4. ponderea cheltuielilor efectuate în cadrul raporturilor contractuale, altele decât  contractele de muncă (drepturi de autor, drepturi conexe, contracte şi convenții civile);</w:t>
      </w:r>
    </w:p>
    <w:p w14:paraId="1C0C6CFD" w14:textId="77777777" w:rsidR="002B4E75" w:rsidRPr="00AA7E12" w:rsidRDefault="002B4E75" w:rsidP="00AA7E12">
      <w:pPr>
        <w:spacing w:after="60"/>
        <w:jc w:val="both"/>
      </w:pPr>
      <w:r w:rsidRPr="00AA7E12">
        <w:t>            4.5. cheltuieli pe beneficiar, din care:</w:t>
      </w:r>
    </w:p>
    <w:p w14:paraId="23BDEAC5" w14:textId="77777777" w:rsidR="002B4E75" w:rsidRPr="00AA7E12" w:rsidRDefault="002B4E75" w:rsidP="00AA7E12">
      <w:pPr>
        <w:spacing w:after="60"/>
        <w:jc w:val="both"/>
      </w:pPr>
      <w:r w:rsidRPr="00AA7E12">
        <w:t>            a) din subvenție;</w:t>
      </w:r>
    </w:p>
    <w:p w14:paraId="47E45EA2" w14:textId="77777777" w:rsidR="002B4E75" w:rsidRPr="00AA7E12" w:rsidRDefault="002B4E75" w:rsidP="00AA7E12">
      <w:pPr>
        <w:spacing w:after="60"/>
        <w:jc w:val="both"/>
      </w:pPr>
      <w:r w:rsidRPr="00AA7E12">
        <w:t>            b) din venituri proprii.</w:t>
      </w:r>
    </w:p>
    <w:p w14:paraId="1F0F493E" w14:textId="77777777" w:rsidR="002B4E75" w:rsidRPr="00AA7E12" w:rsidRDefault="002B4E75" w:rsidP="00AA7E12">
      <w:pPr>
        <w:spacing w:after="60"/>
        <w:jc w:val="both"/>
      </w:pPr>
    </w:p>
    <w:p w14:paraId="28798194" w14:textId="77777777" w:rsidR="002B4E75" w:rsidRPr="00AA7E12" w:rsidRDefault="002B4E75" w:rsidP="00AA7E12">
      <w:pPr>
        <w:pStyle w:val="Listparagraf"/>
        <w:numPr>
          <w:ilvl w:val="0"/>
          <w:numId w:val="23"/>
        </w:numPr>
        <w:spacing w:after="60" w:line="240" w:lineRule="auto"/>
        <w:jc w:val="both"/>
        <w:rPr>
          <w:rFonts w:ascii="Times New Roman" w:hAnsi="Times New Roman"/>
          <w:b/>
          <w:bCs/>
          <w:sz w:val="24"/>
          <w:szCs w:val="24"/>
        </w:rPr>
      </w:pPr>
      <w:r w:rsidRPr="00AA7E12">
        <w:rPr>
          <w:rFonts w:ascii="Times New Roman" w:hAnsi="Times New Roman"/>
          <w:b/>
          <w:bCs/>
          <w:sz w:val="24"/>
          <w:szCs w:val="24"/>
        </w:rPr>
        <w:t>Strategia, programele şi planul de acțiune pentru îndeplinirea misiunii specifice a instituției, conform sarcinilor formulate de autoritate</w:t>
      </w:r>
      <w:r w:rsidRPr="00AA7E12">
        <w:rPr>
          <w:rFonts w:ascii="Times New Roman" w:hAnsi="Times New Roman"/>
          <w:sz w:val="24"/>
          <w:szCs w:val="24"/>
        </w:rPr>
        <w:t>:</w:t>
      </w:r>
    </w:p>
    <w:p w14:paraId="586CCB21" w14:textId="77777777" w:rsidR="002B4E75" w:rsidRPr="00AA7E12" w:rsidRDefault="002B4E75" w:rsidP="00AA7E12">
      <w:pPr>
        <w:spacing w:after="60"/>
        <w:jc w:val="both"/>
      </w:pPr>
      <w:r w:rsidRPr="00AA7E12">
        <w:t>           </w:t>
      </w:r>
    </w:p>
    <w:p w14:paraId="60B98BF3" w14:textId="77777777" w:rsidR="002B4E75" w:rsidRPr="00AA7E12" w:rsidRDefault="002B4E75" w:rsidP="00AA7E12">
      <w:pPr>
        <w:spacing w:after="60"/>
        <w:ind w:firstLine="708"/>
        <w:jc w:val="both"/>
      </w:pPr>
      <w:r w:rsidRPr="00AA7E12">
        <w:t>Propuneri, pentru întreaga perioada de management:</w:t>
      </w:r>
    </w:p>
    <w:p w14:paraId="493AD6BF" w14:textId="77777777" w:rsidR="002B4E75" w:rsidRPr="00AA7E12" w:rsidRDefault="002B4E75" w:rsidP="00AA7E12">
      <w:pPr>
        <w:spacing w:after="60"/>
        <w:jc w:val="both"/>
      </w:pPr>
      <w:r w:rsidRPr="00AA7E12">
        <w:t>            1. viziune;</w:t>
      </w:r>
    </w:p>
    <w:p w14:paraId="714D45AF" w14:textId="77777777" w:rsidR="002B4E75" w:rsidRPr="00AA7E12" w:rsidRDefault="002B4E75" w:rsidP="00AA7E12">
      <w:pPr>
        <w:spacing w:after="60"/>
        <w:jc w:val="both"/>
      </w:pPr>
      <w:r w:rsidRPr="00AA7E12">
        <w:t>            2. misiune;</w:t>
      </w:r>
    </w:p>
    <w:p w14:paraId="3C7744C8" w14:textId="77777777" w:rsidR="002B4E75" w:rsidRPr="00AA7E12" w:rsidRDefault="002B4E75" w:rsidP="00AA7E12">
      <w:pPr>
        <w:spacing w:after="60"/>
        <w:jc w:val="both"/>
      </w:pPr>
      <w:r w:rsidRPr="00AA7E12">
        <w:t>            3. obiective (generale și specifice);</w:t>
      </w:r>
    </w:p>
    <w:p w14:paraId="46969063" w14:textId="77777777" w:rsidR="002B4E75" w:rsidRPr="00AA7E12" w:rsidRDefault="002B4E75" w:rsidP="00AA7E12">
      <w:pPr>
        <w:spacing w:after="60"/>
        <w:jc w:val="both"/>
      </w:pPr>
      <w:r w:rsidRPr="00AA7E12">
        <w:t>            4. strategia culturală, pentru întreaga perioadă de management;</w:t>
      </w:r>
    </w:p>
    <w:p w14:paraId="192DF6BE" w14:textId="77777777" w:rsidR="002B4E75" w:rsidRPr="00AA7E12" w:rsidRDefault="002B4E75" w:rsidP="00AA7E12">
      <w:pPr>
        <w:spacing w:after="60"/>
        <w:jc w:val="both"/>
      </w:pPr>
      <w:r w:rsidRPr="00AA7E12">
        <w:t>            5. strategia și planul de marketing;</w:t>
      </w:r>
    </w:p>
    <w:p w14:paraId="135F8329" w14:textId="77777777" w:rsidR="002B4E75" w:rsidRPr="00AA7E12" w:rsidRDefault="002B4E75" w:rsidP="00AA7E12">
      <w:pPr>
        <w:spacing w:after="60"/>
        <w:jc w:val="both"/>
      </w:pPr>
      <w:r w:rsidRPr="00AA7E12">
        <w:lastRenderedPageBreak/>
        <w:t>            6. programe propuse pentru întreaga perioadă de management;</w:t>
      </w:r>
    </w:p>
    <w:p w14:paraId="52376ED8" w14:textId="77777777" w:rsidR="002B4E75" w:rsidRPr="00AA7E12" w:rsidRDefault="002B4E75" w:rsidP="00AA7E12">
      <w:pPr>
        <w:spacing w:after="60"/>
        <w:jc w:val="both"/>
      </w:pPr>
      <w:r w:rsidRPr="00AA7E12">
        <w:t>            7. proiectele din cadrul programelor;</w:t>
      </w:r>
    </w:p>
    <w:p w14:paraId="33A44217" w14:textId="77777777" w:rsidR="002B4E75" w:rsidRPr="00AA7E12" w:rsidRDefault="002B4E75" w:rsidP="00AA7E12">
      <w:pPr>
        <w:spacing w:after="60"/>
        <w:ind w:firstLine="708"/>
        <w:jc w:val="both"/>
      </w:pPr>
      <w:r w:rsidRPr="00AA7E12">
        <w:t xml:space="preserve"> 8. alte evenimente, activități specifice instituției, planificate pentru perioada de management.</w:t>
      </w:r>
    </w:p>
    <w:p w14:paraId="3F883C3B" w14:textId="77777777" w:rsidR="002B4E75" w:rsidRPr="00AA7E12" w:rsidRDefault="002B4E75" w:rsidP="00AA7E12">
      <w:pPr>
        <w:pStyle w:val="Listparagraf"/>
        <w:spacing w:after="60" w:line="240" w:lineRule="auto"/>
        <w:jc w:val="both"/>
        <w:rPr>
          <w:rFonts w:ascii="Times New Roman" w:hAnsi="Times New Roman"/>
          <w:sz w:val="24"/>
          <w:szCs w:val="24"/>
        </w:rPr>
      </w:pPr>
    </w:p>
    <w:p w14:paraId="687B6F09" w14:textId="77777777" w:rsidR="002B4E75" w:rsidRPr="00AA7E12" w:rsidRDefault="002B4E75" w:rsidP="00AA7E12">
      <w:pPr>
        <w:pStyle w:val="Listparagraf"/>
        <w:numPr>
          <w:ilvl w:val="0"/>
          <w:numId w:val="23"/>
        </w:numPr>
        <w:spacing w:after="60" w:line="240" w:lineRule="auto"/>
        <w:jc w:val="both"/>
        <w:rPr>
          <w:rFonts w:ascii="Times New Roman" w:hAnsi="Times New Roman"/>
          <w:b/>
          <w:bCs/>
          <w:sz w:val="24"/>
          <w:szCs w:val="24"/>
        </w:rPr>
      </w:pPr>
      <w:r w:rsidRPr="00AA7E12">
        <w:rPr>
          <w:rFonts w:ascii="Times New Roman" w:hAnsi="Times New Roman"/>
          <w:b/>
          <w:bCs/>
          <w:sz w:val="24"/>
          <w:szCs w:val="24"/>
        </w:rPr>
        <w:t>Previzionarea evoluției economico-financiare a instituției, cu o estimare a resurselor financiare ce ar trebui alocate de către autoritate, precum şi a veniturilor instituției ce pot fi atrase din alte surse</w:t>
      </w:r>
    </w:p>
    <w:p w14:paraId="625F90AC" w14:textId="77777777" w:rsidR="002B4E75" w:rsidRPr="00AA7E12" w:rsidRDefault="002B4E75" w:rsidP="00AA7E12">
      <w:pPr>
        <w:pStyle w:val="Listparagraf"/>
        <w:spacing w:after="60" w:line="240" w:lineRule="auto"/>
        <w:jc w:val="both"/>
        <w:rPr>
          <w:rFonts w:ascii="Times New Roman" w:hAnsi="Times New Roman"/>
          <w:b/>
          <w:bCs/>
          <w:sz w:val="24"/>
          <w:szCs w:val="24"/>
        </w:rPr>
      </w:pPr>
    </w:p>
    <w:p w14:paraId="073DFF9D" w14:textId="77777777" w:rsidR="002B4E75" w:rsidRPr="00AA7E12" w:rsidRDefault="002B4E75" w:rsidP="00AA7E12">
      <w:pPr>
        <w:pStyle w:val="Listparagraf"/>
        <w:numPr>
          <w:ilvl w:val="0"/>
          <w:numId w:val="20"/>
        </w:numPr>
        <w:spacing w:after="60" w:line="240" w:lineRule="auto"/>
        <w:jc w:val="both"/>
        <w:rPr>
          <w:rFonts w:ascii="Times New Roman" w:hAnsi="Times New Roman"/>
          <w:sz w:val="24"/>
          <w:szCs w:val="24"/>
        </w:rPr>
      </w:pPr>
      <w:r w:rsidRPr="00AA7E12">
        <w:rPr>
          <w:rFonts w:ascii="Times New Roman" w:hAnsi="Times New Roman"/>
          <w:sz w:val="24"/>
          <w:szCs w:val="24"/>
        </w:rPr>
        <w:t>Proiectul de buget de venituri și cheltuieli pe perioada managementului:</w:t>
      </w:r>
    </w:p>
    <w:tbl>
      <w:tblPr>
        <w:tblW w:w="0" w:type="auto"/>
        <w:tblCellMar>
          <w:left w:w="0" w:type="dxa"/>
          <w:right w:w="0" w:type="dxa"/>
        </w:tblCellMar>
        <w:tblLook w:val="04A0" w:firstRow="1" w:lastRow="0" w:firstColumn="1" w:lastColumn="0" w:noHBand="0" w:noVBand="1"/>
      </w:tblPr>
      <w:tblGrid>
        <w:gridCol w:w="1030"/>
        <w:gridCol w:w="4641"/>
        <w:gridCol w:w="875"/>
        <w:gridCol w:w="967"/>
        <w:gridCol w:w="1059"/>
        <w:gridCol w:w="1046"/>
      </w:tblGrid>
      <w:tr w:rsidR="002B4E75" w:rsidRPr="00AA7E12" w14:paraId="0B0D524A" w14:textId="77777777" w:rsidTr="002B4E75">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ECE6BE" w14:textId="77777777" w:rsidR="002B4E75" w:rsidRPr="00AA7E12" w:rsidRDefault="002B4E75" w:rsidP="00AA7E12">
            <w:pPr>
              <w:spacing w:after="60"/>
              <w:jc w:val="center"/>
              <w:rPr>
                <w:b/>
                <w:bCs/>
              </w:rPr>
            </w:pPr>
            <w:r w:rsidRPr="00AA7E12">
              <w:rPr>
                <w:b/>
                <w:bCs/>
              </w:rPr>
              <w:t>Nr. Crt.</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75CAEA8" w14:textId="77777777" w:rsidR="002B4E75" w:rsidRPr="00AA7E12" w:rsidRDefault="002B4E75" w:rsidP="00AA7E12">
            <w:pPr>
              <w:spacing w:after="60"/>
              <w:jc w:val="center"/>
              <w:rPr>
                <w:b/>
                <w:bCs/>
              </w:rPr>
            </w:pPr>
            <w:r w:rsidRPr="00AA7E12">
              <w:rPr>
                <w:b/>
                <w:bCs/>
              </w:rPr>
              <w:t>Categorii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A5669B" w14:textId="77777777" w:rsidR="002B4E75" w:rsidRPr="00AA7E12" w:rsidRDefault="002B4E75" w:rsidP="00AA7E12">
            <w:pPr>
              <w:spacing w:after="60"/>
              <w:jc w:val="center"/>
              <w:rPr>
                <w:b/>
                <w:bCs/>
              </w:rPr>
            </w:pPr>
            <w:r w:rsidRPr="00AA7E12">
              <w:rPr>
                <w:b/>
                <w:bCs/>
              </w:rPr>
              <w:t>Anul 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5E20A7" w14:textId="77777777" w:rsidR="002B4E75" w:rsidRPr="00AA7E12" w:rsidRDefault="002B4E75" w:rsidP="00AA7E12">
            <w:pPr>
              <w:spacing w:after="60"/>
              <w:jc w:val="center"/>
              <w:rPr>
                <w:b/>
                <w:bCs/>
              </w:rPr>
            </w:pPr>
            <w:r w:rsidRPr="00AA7E12">
              <w:rPr>
                <w:b/>
                <w:bCs/>
              </w:rPr>
              <w:t>Anul 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176010" w14:textId="77777777" w:rsidR="002B4E75" w:rsidRPr="00AA7E12" w:rsidRDefault="002B4E75" w:rsidP="00AA7E12">
            <w:pPr>
              <w:spacing w:after="60"/>
              <w:jc w:val="center"/>
              <w:rPr>
                <w:b/>
                <w:bCs/>
              </w:rPr>
            </w:pPr>
            <w:r w:rsidRPr="00AA7E12">
              <w:rPr>
                <w:b/>
                <w:bCs/>
              </w:rPr>
              <w:t>Anul III</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CD24E5" w14:textId="77777777" w:rsidR="002B4E75" w:rsidRPr="00AA7E12" w:rsidRDefault="002B4E75" w:rsidP="00AA7E12">
            <w:pPr>
              <w:spacing w:after="60"/>
              <w:jc w:val="center"/>
              <w:rPr>
                <w:b/>
                <w:bCs/>
              </w:rPr>
            </w:pPr>
            <w:r w:rsidRPr="00AA7E12">
              <w:rPr>
                <w:b/>
                <w:bCs/>
              </w:rPr>
              <w:t>Anul IV</w:t>
            </w:r>
          </w:p>
        </w:tc>
      </w:tr>
      <w:tr w:rsidR="002B4E75" w:rsidRPr="00AA7E12" w14:paraId="7F366A4C"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1AA658" w14:textId="77777777" w:rsidR="002B4E75" w:rsidRPr="00AA7E12" w:rsidRDefault="002B4E75" w:rsidP="00AA7E12">
            <w:pPr>
              <w:spacing w:after="60"/>
              <w:jc w:val="center"/>
            </w:pPr>
            <w:r w:rsidRPr="00AA7E12">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E6C400F" w14:textId="77777777" w:rsidR="002B4E75" w:rsidRPr="00AA7E12" w:rsidRDefault="002B4E75" w:rsidP="00AA7E12">
            <w:pPr>
              <w:spacing w:after="60"/>
              <w:jc w:val="center"/>
            </w:pPr>
            <w:r w:rsidRPr="00AA7E12">
              <w:t>(2)</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9E23ADF" w14:textId="77777777" w:rsidR="002B4E75" w:rsidRPr="00AA7E12" w:rsidRDefault="002B4E75" w:rsidP="00AA7E12">
            <w:pPr>
              <w:spacing w:after="60"/>
              <w:jc w:val="center"/>
            </w:pPr>
            <w:r w:rsidRPr="00AA7E12">
              <w:t>(3)</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6F93210" w14:textId="77777777" w:rsidR="002B4E75" w:rsidRPr="00AA7E12" w:rsidRDefault="002B4E75" w:rsidP="00AA7E12">
            <w:pPr>
              <w:spacing w:after="60"/>
              <w:jc w:val="center"/>
            </w:pPr>
            <w:r w:rsidRPr="00AA7E12">
              <w:t>(4)</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1025A5D" w14:textId="77777777" w:rsidR="002B4E75" w:rsidRPr="00AA7E12" w:rsidRDefault="002B4E75" w:rsidP="00AA7E12">
            <w:pPr>
              <w:spacing w:after="60"/>
              <w:jc w:val="center"/>
            </w:pPr>
            <w:r w:rsidRPr="00AA7E12">
              <w:t>(5)</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25197B9" w14:textId="77777777" w:rsidR="002B4E75" w:rsidRPr="00AA7E12" w:rsidRDefault="002B4E75" w:rsidP="00AA7E12">
            <w:pPr>
              <w:spacing w:after="60"/>
              <w:jc w:val="center"/>
            </w:pPr>
            <w:r w:rsidRPr="00AA7E12">
              <w:t>(6)</w:t>
            </w:r>
          </w:p>
        </w:tc>
      </w:tr>
      <w:tr w:rsidR="002B4E75" w:rsidRPr="00AA7E12" w14:paraId="4C966BFF"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8DA7F" w14:textId="77777777" w:rsidR="002B4E75" w:rsidRPr="00AA7E12" w:rsidRDefault="002B4E75" w:rsidP="00AA7E12">
            <w:pPr>
              <w:spacing w:after="60"/>
              <w:jc w:val="both"/>
            </w:pPr>
            <w:r w:rsidRPr="00AA7E12">
              <w:t>1.</w:t>
            </w: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40321C3" w14:textId="77777777" w:rsidR="002B4E75" w:rsidRPr="00AA7E12" w:rsidRDefault="002B4E75" w:rsidP="00AA7E12">
            <w:pPr>
              <w:spacing w:after="60"/>
              <w:jc w:val="both"/>
            </w:pPr>
            <w:r w:rsidRPr="00AA7E12">
              <w:t>TOTAL VENITURI,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73317B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E20EA0B"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FBF94DE"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3BEDFA5" w14:textId="77777777" w:rsidR="002B4E75" w:rsidRPr="00AA7E12" w:rsidRDefault="002B4E75" w:rsidP="00AA7E12">
            <w:pPr>
              <w:spacing w:after="60"/>
              <w:jc w:val="both"/>
            </w:pPr>
          </w:p>
        </w:tc>
      </w:tr>
      <w:tr w:rsidR="002B4E75" w:rsidRPr="00AA7E12" w14:paraId="1ADE7098"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1B9F22C"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58C6857" w14:textId="77777777" w:rsidR="002B4E75" w:rsidRPr="00AA7E12" w:rsidRDefault="002B4E75" w:rsidP="00AA7E12">
            <w:pPr>
              <w:spacing w:after="60"/>
              <w:jc w:val="both"/>
            </w:pPr>
            <w:r w:rsidRPr="00AA7E12">
              <w:t>1.a. venituri proprii,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68B89BA"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22F8048"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3593096"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A9A9A8" w14:textId="77777777" w:rsidR="002B4E75" w:rsidRPr="00AA7E12" w:rsidRDefault="002B4E75" w:rsidP="00AA7E12">
            <w:pPr>
              <w:spacing w:after="60"/>
              <w:jc w:val="both"/>
            </w:pPr>
          </w:p>
        </w:tc>
      </w:tr>
      <w:tr w:rsidR="002B4E75" w:rsidRPr="00AA7E12" w14:paraId="50D47CDB"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62923389"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DCFF114" w14:textId="77777777" w:rsidR="002B4E75" w:rsidRPr="00AA7E12" w:rsidRDefault="002B4E75" w:rsidP="00AA7E12">
            <w:pPr>
              <w:spacing w:after="60"/>
              <w:jc w:val="both"/>
            </w:pPr>
            <w:r w:rsidRPr="00AA7E12">
              <w:t>      1.a.1.  venituri din activitatea de baza</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D604BBB"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461902"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63A0D8F"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C270AC2" w14:textId="77777777" w:rsidR="002B4E75" w:rsidRPr="00AA7E12" w:rsidRDefault="002B4E75" w:rsidP="00AA7E12">
            <w:pPr>
              <w:spacing w:after="60"/>
              <w:jc w:val="both"/>
            </w:pPr>
          </w:p>
        </w:tc>
      </w:tr>
      <w:tr w:rsidR="002B4E75" w:rsidRPr="00AA7E12" w14:paraId="580AA437"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2C6C93C"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F22B6F3" w14:textId="77777777" w:rsidR="002B4E75" w:rsidRPr="00AA7E12" w:rsidRDefault="002B4E75" w:rsidP="00AA7E12">
            <w:pPr>
              <w:spacing w:after="60"/>
              <w:jc w:val="both"/>
            </w:pPr>
            <w:r w:rsidRPr="00AA7E12">
              <w:t>      1.a.2.  surse atrase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1D14BF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55B27DB"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514C517"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8D9D699" w14:textId="77777777" w:rsidR="002B4E75" w:rsidRPr="00AA7E12" w:rsidRDefault="002B4E75" w:rsidP="00AA7E12">
            <w:pPr>
              <w:spacing w:after="60"/>
              <w:jc w:val="both"/>
            </w:pPr>
          </w:p>
        </w:tc>
      </w:tr>
      <w:tr w:rsidR="002B4E75" w:rsidRPr="00AA7E12" w14:paraId="3DE32D02"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B4ABCE8"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6D3DCB79" w14:textId="77777777" w:rsidR="002B4E75" w:rsidRPr="00AA7E12" w:rsidRDefault="002B4E75" w:rsidP="00AA7E12">
            <w:pPr>
              <w:spacing w:after="60"/>
              <w:jc w:val="both"/>
            </w:pPr>
            <w:r w:rsidRPr="00AA7E12">
              <w:t>      1.a.3.  alte venituri proprii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6B3CDD3"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AEC150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DEEC337"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C41EEC" w14:textId="77777777" w:rsidR="002B4E75" w:rsidRPr="00AA7E12" w:rsidRDefault="002B4E75" w:rsidP="00AA7E12">
            <w:pPr>
              <w:spacing w:after="60"/>
              <w:jc w:val="both"/>
            </w:pPr>
          </w:p>
        </w:tc>
      </w:tr>
      <w:tr w:rsidR="002B4E75" w:rsidRPr="00AA7E12" w14:paraId="3ECF1DA0"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F42876F"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65281C5" w14:textId="77777777" w:rsidR="002B4E75" w:rsidRPr="00AA7E12" w:rsidRDefault="002B4E75" w:rsidP="00AA7E12">
            <w:pPr>
              <w:spacing w:after="60"/>
              <w:jc w:val="both"/>
            </w:pPr>
            <w:r w:rsidRPr="00AA7E12">
              <w:t>1.b. subvenții/ alocații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649313D"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0F2E6BA"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18A20D3"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19FB6B" w14:textId="77777777" w:rsidR="002B4E75" w:rsidRPr="00AA7E12" w:rsidRDefault="002B4E75" w:rsidP="00AA7E12">
            <w:pPr>
              <w:spacing w:after="60"/>
              <w:jc w:val="both"/>
            </w:pPr>
          </w:p>
        </w:tc>
      </w:tr>
      <w:tr w:rsidR="002B4E75" w:rsidRPr="00AA7E12" w14:paraId="072311FC" w14:textId="77777777" w:rsidTr="002B4E75">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tcPr>
          <w:p w14:paraId="2AB0503A" w14:textId="77777777" w:rsidR="002B4E75" w:rsidRPr="00AA7E12" w:rsidRDefault="002B4E75" w:rsidP="00AA7E12">
            <w:pPr>
              <w:spacing w:after="60"/>
              <w:jc w:val="both"/>
            </w:pPr>
          </w:p>
        </w:tc>
        <w:tc>
          <w:tcPr>
            <w:tcW w:w="0" w:type="auto"/>
            <w:tcBorders>
              <w:top w:val="nil"/>
              <w:left w:val="nil"/>
              <w:bottom w:val="single" w:sz="4" w:space="0" w:color="auto"/>
              <w:right w:val="single" w:sz="8" w:space="0" w:color="auto"/>
            </w:tcBorders>
            <w:tcMar>
              <w:top w:w="0" w:type="dxa"/>
              <w:left w:w="108" w:type="dxa"/>
              <w:bottom w:w="0" w:type="dxa"/>
              <w:right w:w="108" w:type="dxa"/>
            </w:tcMar>
            <w:hideMark/>
          </w:tcPr>
          <w:p w14:paraId="49029763" w14:textId="77777777" w:rsidR="002B4E75" w:rsidRPr="00AA7E12" w:rsidRDefault="002B4E75" w:rsidP="00AA7E12">
            <w:pPr>
              <w:spacing w:after="60"/>
              <w:jc w:val="both"/>
            </w:pPr>
            <w:r w:rsidRPr="00AA7E12">
              <w:t>1.c. alte venituri</w:t>
            </w: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03769466" w14:textId="77777777" w:rsidR="002B4E75" w:rsidRPr="00AA7E12" w:rsidRDefault="002B4E75" w:rsidP="00AA7E12">
            <w:pPr>
              <w:spacing w:after="60"/>
              <w:jc w:val="both"/>
            </w:pP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7727C1F3" w14:textId="77777777" w:rsidR="002B4E75" w:rsidRPr="00AA7E12" w:rsidRDefault="002B4E75" w:rsidP="00AA7E12">
            <w:pPr>
              <w:spacing w:after="60"/>
              <w:jc w:val="both"/>
            </w:pP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4B48909F" w14:textId="77777777" w:rsidR="002B4E75" w:rsidRPr="00AA7E12" w:rsidRDefault="002B4E75" w:rsidP="00AA7E12">
            <w:pPr>
              <w:spacing w:after="60"/>
              <w:jc w:val="both"/>
            </w:pPr>
          </w:p>
        </w:tc>
        <w:tc>
          <w:tcPr>
            <w:tcW w:w="0" w:type="auto"/>
            <w:tcBorders>
              <w:top w:val="nil"/>
              <w:left w:val="nil"/>
              <w:bottom w:val="single" w:sz="4" w:space="0" w:color="auto"/>
              <w:right w:val="single" w:sz="8" w:space="0" w:color="auto"/>
            </w:tcBorders>
            <w:tcMar>
              <w:top w:w="0" w:type="dxa"/>
              <w:left w:w="108" w:type="dxa"/>
              <w:bottom w:w="0" w:type="dxa"/>
              <w:right w:w="108" w:type="dxa"/>
            </w:tcMar>
          </w:tcPr>
          <w:p w14:paraId="39E0FBA7" w14:textId="77777777" w:rsidR="002B4E75" w:rsidRPr="00AA7E12" w:rsidRDefault="002B4E75" w:rsidP="00AA7E12">
            <w:pPr>
              <w:spacing w:after="60"/>
              <w:jc w:val="both"/>
            </w:pPr>
          </w:p>
        </w:tc>
      </w:tr>
      <w:tr w:rsidR="002B4E75" w:rsidRPr="00AA7E12" w14:paraId="019EDB89" w14:textId="77777777" w:rsidTr="002B4E75">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759BA1" w14:textId="77777777" w:rsidR="002B4E75" w:rsidRPr="00AA7E12" w:rsidRDefault="002B4E75" w:rsidP="00AA7E12">
            <w:pPr>
              <w:spacing w:after="60"/>
              <w:jc w:val="both"/>
            </w:pPr>
            <w:r w:rsidRPr="00AA7E12">
              <w:t>2.</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25E05A57" w14:textId="77777777" w:rsidR="002B4E75" w:rsidRPr="00AA7E12" w:rsidRDefault="002B4E75" w:rsidP="00AA7E12">
            <w:pPr>
              <w:spacing w:after="60"/>
              <w:jc w:val="both"/>
            </w:pPr>
            <w:r w:rsidRPr="00AA7E12">
              <w:t>TOTAL CHELTUIELI, din care:</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2AF66FD5" w14:textId="77777777" w:rsidR="002B4E75" w:rsidRPr="00AA7E12" w:rsidRDefault="002B4E75" w:rsidP="00AA7E12">
            <w:pPr>
              <w:spacing w:after="60"/>
              <w:jc w:val="both"/>
            </w:pP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4B2D0902" w14:textId="77777777" w:rsidR="002B4E75" w:rsidRPr="00AA7E12" w:rsidRDefault="002B4E75" w:rsidP="00AA7E12">
            <w:pPr>
              <w:spacing w:after="60"/>
              <w:jc w:val="both"/>
            </w:pP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19BF6845" w14:textId="77777777" w:rsidR="002B4E75" w:rsidRPr="00AA7E12" w:rsidRDefault="002B4E75" w:rsidP="00AA7E12">
            <w:pPr>
              <w:spacing w:after="60"/>
              <w:jc w:val="both"/>
            </w:pP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tcPr>
          <w:p w14:paraId="5F0FF109" w14:textId="77777777" w:rsidR="002B4E75" w:rsidRPr="00AA7E12" w:rsidRDefault="002B4E75" w:rsidP="00AA7E12">
            <w:pPr>
              <w:spacing w:after="60"/>
              <w:jc w:val="both"/>
            </w:pPr>
          </w:p>
        </w:tc>
      </w:tr>
      <w:tr w:rsidR="002B4E75" w:rsidRPr="00AA7E12" w14:paraId="49CB64E3"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658D483"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8DD72D7" w14:textId="77777777" w:rsidR="002B4E75" w:rsidRPr="00AA7E12" w:rsidRDefault="002B4E75" w:rsidP="00AA7E12">
            <w:pPr>
              <w:spacing w:after="60"/>
              <w:jc w:val="both"/>
            </w:pPr>
            <w:r w:rsidRPr="00AA7E12">
              <w:t>2.a. Cheltuieli de personal,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8B91D3"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F661ED2"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B94FF5"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F3D329C" w14:textId="77777777" w:rsidR="002B4E75" w:rsidRPr="00AA7E12" w:rsidRDefault="002B4E75" w:rsidP="00AA7E12">
            <w:pPr>
              <w:spacing w:after="60"/>
              <w:jc w:val="both"/>
            </w:pPr>
          </w:p>
        </w:tc>
      </w:tr>
      <w:tr w:rsidR="002B4E75" w:rsidRPr="00AA7E12" w14:paraId="5F7519A3"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1AEA269E"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3D8402F" w14:textId="77777777" w:rsidR="002B4E75" w:rsidRPr="00AA7E12" w:rsidRDefault="002B4E75" w:rsidP="00AA7E12">
            <w:pPr>
              <w:spacing w:after="60"/>
              <w:jc w:val="both"/>
            </w:pPr>
            <w:r w:rsidRPr="00AA7E12">
              <w:t>      2.a.1.  Cheltuieli cu salariile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A231B2C"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FD6477D"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A8184D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5D109E3" w14:textId="77777777" w:rsidR="002B4E75" w:rsidRPr="00AA7E12" w:rsidRDefault="002B4E75" w:rsidP="00AA7E12">
            <w:pPr>
              <w:spacing w:after="60"/>
              <w:jc w:val="both"/>
            </w:pPr>
          </w:p>
        </w:tc>
      </w:tr>
      <w:tr w:rsidR="002B4E75" w:rsidRPr="00AA7E12" w14:paraId="268B01BA"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A6569B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0F947F39" w14:textId="77777777" w:rsidR="002B4E75" w:rsidRPr="00AA7E12" w:rsidRDefault="002B4E75" w:rsidP="00AA7E12">
            <w:pPr>
              <w:spacing w:after="60"/>
              <w:jc w:val="both"/>
            </w:pPr>
            <w:r w:rsidRPr="00AA7E12">
              <w:t>      2.a.2.  Alte cheltuieli de personal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EE171F7"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9DDFCC7"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437354A"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50406F1" w14:textId="77777777" w:rsidR="002B4E75" w:rsidRPr="00AA7E12" w:rsidRDefault="002B4E75" w:rsidP="00AA7E12">
            <w:pPr>
              <w:spacing w:after="60"/>
              <w:jc w:val="both"/>
            </w:pPr>
          </w:p>
        </w:tc>
      </w:tr>
      <w:tr w:rsidR="002B4E75" w:rsidRPr="00AA7E12" w14:paraId="18C45308"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3DCDFC8F"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225ED870" w14:textId="77777777" w:rsidR="002B4E75" w:rsidRPr="00AA7E12" w:rsidRDefault="002B4E75" w:rsidP="00AA7E12">
            <w:pPr>
              <w:spacing w:after="60"/>
              <w:jc w:val="both"/>
            </w:pPr>
            <w:r w:rsidRPr="00AA7E12">
              <w:t>2.b. Cheltuieli cu bunuri și servicii, din    care: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BA1F60A"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F689DB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769B1D"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029A5A4" w14:textId="77777777" w:rsidR="002B4E75" w:rsidRPr="00AA7E12" w:rsidRDefault="002B4E75" w:rsidP="00AA7E12">
            <w:pPr>
              <w:spacing w:after="60"/>
              <w:jc w:val="both"/>
            </w:pPr>
          </w:p>
        </w:tc>
      </w:tr>
      <w:tr w:rsidR="002B4E75" w:rsidRPr="00AA7E12" w14:paraId="4266049D"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3EB21433"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0BDCE81" w14:textId="77777777" w:rsidR="002B4E75" w:rsidRPr="00AA7E12" w:rsidRDefault="002B4E75" w:rsidP="00AA7E12">
            <w:pPr>
              <w:spacing w:after="60"/>
              <w:jc w:val="both"/>
            </w:pPr>
            <w:r w:rsidRPr="00AA7E12">
              <w:t>      2.b.1.  Cheltuieli pentru proiecte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CA80CDF"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60290F7"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B803848"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0FC195E" w14:textId="77777777" w:rsidR="002B4E75" w:rsidRPr="00AA7E12" w:rsidRDefault="002B4E75" w:rsidP="00AA7E12">
            <w:pPr>
              <w:spacing w:after="60"/>
              <w:jc w:val="both"/>
            </w:pPr>
          </w:p>
        </w:tc>
      </w:tr>
      <w:tr w:rsidR="002B4E75" w:rsidRPr="00AA7E12" w14:paraId="540A488B"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5ECBD03A"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C002F11" w14:textId="77777777" w:rsidR="002B4E75" w:rsidRPr="00AA7E12" w:rsidRDefault="002B4E75" w:rsidP="00AA7E12">
            <w:pPr>
              <w:spacing w:after="60"/>
              <w:jc w:val="both"/>
            </w:pPr>
            <w:r w:rsidRPr="00AA7E12">
              <w:t>      2.b.2.  Cheltuieli cu colaboratorii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E1A6B87"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69BF768"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86F10B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7E0542E" w14:textId="77777777" w:rsidR="002B4E75" w:rsidRPr="00AA7E12" w:rsidRDefault="002B4E75" w:rsidP="00AA7E12">
            <w:pPr>
              <w:spacing w:after="60"/>
              <w:jc w:val="both"/>
            </w:pPr>
          </w:p>
        </w:tc>
      </w:tr>
      <w:tr w:rsidR="002B4E75" w:rsidRPr="00AA7E12" w14:paraId="27FD99B7"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298DE28D"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4338FDD6" w14:textId="77777777" w:rsidR="002B4E75" w:rsidRPr="00AA7E12" w:rsidRDefault="002B4E75" w:rsidP="00AA7E12">
            <w:pPr>
              <w:spacing w:after="60"/>
              <w:jc w:val="both"/>
            </w:pPr>
            <w:r w:rsidRPr="00AA7E12">
              <w:t>      2.b.3.  Cheltuieli pentru reparații curente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C6EC092"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FDEAC55"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C86062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CA6043F" w14:textId="77777777" w:rsidR="002B4E75" w:rsidRPr="00AA7E12" w:rsidRDefault="002B4E75" w:rsidP="00AA7E12">
            <w:pPr>
              <w:spacing w:after="60"/>
              <w:jc w:val="both"/>
            </w:pPr>
          </w:p>
        </w:tc>
      </w:tr>
      <w:tr w:rsidR="002B4E75" w:rsidRPr="00AA7E12" w14:paraId="3E5C88A7"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6FEB72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34C448ED" w14:textId="77777777" w:rsidR="002B4E75" w:rsidRPr="00AA7E12" w:rsidRDefault="002B4E75" w:rsidP="00AA7E12">
            <w:pPr>
              <w:spacing w:after="60"/>
              <w:jc w:val="both"/>
            </w:pPr>
            <w:r w:rsidRPr="00AA7E12">
              <w:t>      2.b.4.  Cheltuieli de întreținere</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92E8110"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81A4244"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26D036B"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28FC1D" w14:textId="77777777" w:rsidR="002B4E75" w:rsidRPr="00AA7E12" w:rsidRDefault="002B4E75" w:rsidP="00AA7E12">
            <w:pPr>
              <w:spacing w:after="60"/>
              <w:jc w:val="both"/>
            </w:pPr>
          </w:p>
        </w:tc>
      </w:tr>
      <w:tr w:rsidR="002B4E75" w:rsidRPr="00AA7E12" w14:paraId="6B64196A"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EF33745"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539C52A4" w14:textId="77777777" w:rsidR="002B4E75" w:rsidRPr="00AA7E12" w:rsidRDefault="002B4E75" w:rsidP="00AA7E12">
            <w:pPr>
              <w:spacing w:after="60"/>
              <w:jc w:val="both"/>
            </w:pPr>
            <w:r w:rsidRPr="00AA7E12">
              <w:t>      2.b.5.  Alte cheltuieli cu bunuri și servicii</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F1B5218"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629278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3DD4FF6"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C5170E0" w14:textId="77777777" w:rsidR="002B4E75" w:rsidRPr="00AA7E12" w:rsidRDefault="002B4E75" w:rsidP="00AA7E12">
            <w:pPr>
              <w:spacing w:after="60"/>
              <w:jc w:val="both"/>
            </w:pPr>
          </w:p>
        </w:tc>
      </w:tr>
      <w:tr w:rsidR="002B4E75" w:rsidRPr="00AA7E12" w14:paraId="060468E5" w14:textId="77777777" w:rsidTr="002B4E75">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7A2FE1C1"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hideMark/>
          </w:tcPr>
          <w:p w14:paraId="19F498D6" w14:textId="77777777" w:rsidR="002B4E75" w:rsidRPr="00AA7E12" w:rsidRDefault="002B4E75" w:rsidP="00AA7E12">
            <w:pPr>
              <w:spacing w:after="60"/>
              <w:jc w:val="both"/>
            </w:pPr>
            <w:r w:rsidRPr="00AA7E12">
              <w:t>2.c. Cheltuieli de capital</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797F6A0"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BDD2A65"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EB04F76" w14:textId="77777777" w:rsidR="002B4E75" w:rsidRPr="00AA7E12" w:rsidRDefault="002B4E75" w:rsidP="00AA7E12">
            <w:pPr>
              <w:spacing w:after="60"/>
              <w:jc w:val="both"/>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CE55BEC" w14:textId="77777777" w:rsidR="002B4E75" w:rsidRPr="00AA7E12" w:rsidRDefault="002B4E75" w:rsidP="00AA7E12">
            <w:pPr>
              <w:spacing w:after="60"/>
              <w:jc w:val="both"/>
            </w:pPr>
          </w:p>
        </w:tc>
      </w:tr>
    </w:tbl>
    <w:p w14:paraId="7238CBEA" w14:textId="77777777" w:rsidR="002B4E75" w:rsidRPr="00AA7E12" w:rsidRDefault="002B4E75" w:rsidP="00AA7E12">
      <w:pPr>
        <w:spacing w:after="60"/>
        <w:rPr>
          <w:color w:val="000066"/>
        </w:rPr>
      </w:pPr>
    </w:p>
    <w:p w14:paraId="07F3CF17" w14:textId="77777777" w:rsidR="002B4E75" w:rsidRPr="00AA7E12" w:rsidRDefault="002B4E75" w:rsidP="00AA7E12">
      <w:pPr>
        <w:spacing w:after="60"/>
        <w:ind w:firstLine="708"/>
      </w:pPr>
      <w:r w:rsidRPr="00AA7E12">
        <w:t>2. Numărul estimat al beneficiarilor pentru perioada managementului:</w:t>
      </w:r>
    </w:p>
    <w:p w14:paraId="2F5C5B3B" w14:textId="77777777" w:rsidR="002B4E75" w:rsidRPr="00AA7E12" w:rsidRDefault="002B4E75" w:rsidP="00AA7E12">
      <w:pPr>
        <w:spacing w:after="60"/>
        <w:ind w:left="708" w:firstLine="708"/>
      </w:pPr>
      <w:r w:rsidRPr="00AA7E12">
        <w:t>2.1. la sediu;</w:t>
      </w:r>
    </w:p>
    <w:p w14:paraId="0524B0EB" w14:textId="77777777" w:rsidR="002B4E75" w:rsidRPr="00AA7E12" w:rsidRDefault="002B4E75" w:rsidP="00AA7E12">
      <w:pPr>
        <w:spacing w:after="60"/>
        <w:ind w:left="708" w:firstLine="708"/>
      </w:pPr>
      <w:r w:rsidRPr="00AA7E12">
        <w:t>2.2. în afara sediului.</w:t>
      </w:r>
    </w:p>
    <w:p w14:paraId="6BA3C99C" w14:textId="77777777" w:rsidR="002B4E75" w:rsidRPr="00AA7E12" w:rsidRDefault="002B4E75" w:rsidP="00AA7E12">
      <w:pPr>
        <w:spacing w:after="60"/>
        <w:ind w:firstLine="708"/>
      </w:pPr>
      <w:r w:rsidRPr="00AA7E12">
        <w:t>3. Programul minimal estimat pentru perioada de management aprobată</w:t>
      </w:r>
    </w:p>
    <w:tbl>
      <w:tblPr>
        <w:tblW w:w="9617" w:type="dxa"/>
        <w:tblCellMar>
          <w:left w:w="0" w:type="dxa"/>
          <w:right w:w="0" w:type="dxa"/>
        </w:tblCellMar>
        <w:tblLook w:val="04A0" w:firstRow="1" w:lastRow="0" w:firstColumn="1" w:lastColumn="0" w:noHBand="0" w:noVBand="1"/>
      </w:tblPr>
      <w:tblGrid>
        <w:gridCol w:w="661"/>
        <w:gridCol w:w="1568"/>
        <w:gridCol w:w="1873"/>
        <w:gridCol w:w="1748"/>
        <w:gridCol w:w="1912"/>
        <w:gridCol w:w="1855"/>
      </w:tblGrid>
      <w:tr w:rsidR="002B4E75" w:rsidRPr="00AA7E12" w14:paraId="7C54BBE4" w14:textId="77777777" w:rsidTr="002B4E75">
        <w:tc>
          <w:tcPr>
            <w:tcW w:w="6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7A6641" w14:textId="77777777" w:rsidR="002B4E75" w:rsidRPr="00AA7E12" w:rsidRDefault="002B4E75" w:rsidP="00AA7E12">
            <w:pPr>
              <w:spacing w:after="60"/>
              <w:jc w:val="center"/>
            </w:pPr>
            <w:r w:rsidRPr="00AA7E12">
              <w:t>Nr. Crt.</w:t>
            </w:r>
          </w:p>
        </w:tc>
        <w:tc>
          <w:tcPr>
            <w:tcW w:w="15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3B17366" w14:textId="77777777" w:rsidR="002B4E75" w:rsidRPr="00AA7E12" w:rsidRDefault="002B4E75" w:rsidP="00AA7E12">
            <w:pPr>
              <w:spacing w:after="60"/>
              <w:jc w:val="center"/>
            </w:pPr>
            <w:r w:rsidRPr="00AA7E12">
              <w:t>PROGRAM</w:t>
            </w:r>
          </w:p>
        </w:tc>
        <w:tc>
          <w:tcPr>
            <w:tcW w:w="18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A4FB35" w14:textId="77777777" w:rsidR="002B4E75" w:rsidRPr="00AA7E12" w:rsidRDefault="002B4E75" w:rsidP="00AA7E12">
            <w:pPr>
              <w:spacing w:after="60"/>
              <w:jc w:val="center"/>
            </w:pPr>
            <w:r w:rsidRPr="00AA7E12">
              <w:t>Scurta descriere a programului</w:t>
            </w:r>
          </w:p>
        </w:tc>
        <w:tc>
          <w:tcPr>
            <w:tcW w:w="174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45C9FE" w14:textId="77777777" w:rsidR="002B4E75" w:rsidRPr="00AA7E12" w:rsidRDefault="002B4E75" w:rsidP="00AA7E12">
            <w:pPr>
              <w:spacing w:after="60"/>
              <w:jc w:val="center"/>
            </w:pPr>
            <w:r w:rsidRPr="00AA7E12">
              <w:t>Nr. proiecte în cadrul programului</w:t>
            </w:r>
          </w:p>
        </w:tc>
        <w:tc>
          <w:tcPr>
            <w:tcW w:w="191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62CF6B" w14:textId="77777777" w:rsidR="002B4E75" w:rsidRPr="00AA7E12" w:rsidRDefault="002B4E75" w:rsidP="00AA7E12">
            <w:pPr>
              <w:spacing w:after="60"/>
              <w:jc w:val="center"/>
            </w:pPr>
            <w:r w:rsidRPr="00AA7E12">
              <w:t>DENUMIREA PROIECTULUI</w:t>
            </w:r>
          </w:p>
        </w:tc>
        <w:tc>
          <w:tcPr>
            <w:tcW w:w="18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BC13E9" w14:textId="77777777" w:rsidR="002B4E75" w:rsidRPr="00AA7E12" w:rsidRDefault="002B4E75" w:rsidP="00AA7E12">
            <w:pPr>
              <w:spacing w:after="60"/>
              <w:jc w:val="center"/>
            </w:pPr>
            <w:r w:rsidRPr="00AA7E12">
              <w:t>Bugetul prevăzut pe program (lei)</w:t>
            </w:r>
          </w:p>
        </w:tc>
      </w:tr>
      <w:tr w:rsidR="002B4E75" w:rsidRPr="00AA7E12" w14:paraId="2AAA535D" w14:textId="77777777" w:rsidTr="002B4E75">
        <w:tc>
          <w:tcPr>
            <w:tcW w:w="9617"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90965" w14:textId="77777777" w:rsidR="002B4E75" w:rsidRPr="00AA7E12" w:rsidRDefault="002B4E75" w:rsidP="00AA7E12">
            <w:pPr>
              <w:spacing w:after="60"/>
              <w:jc w:val="center"/>
            </w:pPr>
            <w:r w:rsidRPr="00AA7E12">
              <w:t xml:space="preserve">An I de management </w:t>
            </w:r>
          </w:p>
        </w:tc>
      </w:tr>
      <w:tr w:rsidR="002B4E75" w:rsidRPr="00AA7E12" w14:paraId="38B34943"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4CF14C"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19D1DAA3"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22BD5384"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5439C08D"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469CB3A5"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04A4934B" w14:textId="77777777" w:rsidR="002B4E75" w:rsidRPr="00AA7E12" w:rsidRDefault="002B4E75" w:rsidP="00AA7E12">
            <w:pPr>
              <w:spacing w:after="60"/>
              <w:jc w:val="center"/>
            </w:pPr>
          </w:p>
        </w:tc>
      </w:tr>
      <w:tr w:rsidR="002B4E75" w:rsidRPr="00AA7E12" w14:paraId="3F67186C"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0E5ED7"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2F592D3B"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0B290315"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3F67FD84"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13759656"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21150B81" w14:textId="77777777" w:rsidR="002B4E75" w:rsidRPr="00AA7E12" w:rsidRDefault="002B4E75" w:rsidP="00AA7E12">
            <w:pPr>
              <w:spacing w:after="60"/>
              <w:jc w:val="center"/>
            </w:pPr>
          </w:p>
        </w:tc>
      </w:tr>
      <w:tr w:rsidR="002B4E75" w:rsidRPr="00AA7E12" w14:paraId="53C15A40"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20C8CA"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11C3DA42"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2198C69B"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7D07FDB9"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369DA51C"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58D3E33C" w14:textId="77777777" w:rsidR="002B4E75" w:rsidRPr="00AA7E12" w:rsidRDefault="002B4E75" w:rsidP="00AA7E12">
            <w:pPr>
              <w:spacing w:after="60"/>
              <w:jc w:val="center"/>
            </w:pPr>
          </w:p>
        </w:tc>
      </w:tr>
      <w:tr w:rsidR="002B4E75" w:rsidRPr="00AA7E12" w14:paraId="6EE8BEE8" w14:textId="77777777" w:rsidTr="002B4E75">
        <w:tc>
          <w:tcPr>
            <w:tcW w:w="9617"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020D7" w14:textId="77777777" w:rsidR="002B4E75" w:rsidRPr="00AA7E12" w:rsidRDefault="002B4E75" w:rsidP="00AA7E12">
            <w:pPr>
              <w:spacing w:after="60"/>
              <w:jc w:val="center"/>
            </w:pPr>
            <w:r w:rsidRPr="00AA7E12">
              <w:t>Anul II de management</w:t>
            </w:r>
          </w:p>
        </w:tc>
      </w:tr>
      <w:tr w:rsidR="002B4E75" w:rsidRPr="00AA7E12" w14:paraId="058F6A3C"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F0AC36"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390B7D0B"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08C8D85B"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1C20C7DE"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30A05AF4"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12CE0B2D" w14:textId="77777777" w:rsidR="002B4E75" w:rsidRPr="00AA7E12" w:rsidRDefault="002B4E75" w:rsidP="00AA7E12">
            <w:pPr>
              <w:spacing w:after="60"/>
              <w:jc w:val="center"/>
            </w:pPr>
          </w:p>
        </w:tc>
      </w:tr>
      <w:tr w:rsidR="002B4E75" w:rsidRPr="00AA7E12" w14:paraId="79A21A7A"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EB2BB4"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7DF88329"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41CCB5E1"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656A477C"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39455C94"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34FD6F43" w14:textId="77777777" w:rsidR="002B4E75" w:rsidRPr="00AA7E12" w:rsidRDefault="002B4E75" w:rsidP="00AA7E12">
            <w:pPr>
              <w:spacing w:after="60"/>
              <w:jc w:val="center"/>
            </w:pPr>
          </w:p>
        </w:tc>
      </w:tr>
      <w:tr w:rsidR="002B4E75" w:rsidRPr="00AA7E12" w14:paraId="54388A8A"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DEC2EA"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2EE869F1"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253521B6"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025B10D2"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7AA109A0"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0EFB27F5" w14:textId="77777777" w:rsidR="002B4E75" w:rsidRPr="00AA7E12" w:rsidRDefault="002B4E75" w:rsidP="00AA7E12">
            <w:pPr>
              <w:spacing w:after="60"/>
              <w:jc w:val="center"/>
            </w:pPr>
          </w:p>
        </w:tc>
      </w:tr>
      <w:tr w:rsidR="002B4E75" w:rsidRPr="00AA7E12" w14:paraId="463A5569" w14:textId="77777777" w:rsidTr="002B4E75">
        <w:tc>
          <w:tcPr>
            <w:tcW w:w="9617"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27B43D" w14:textId="77777777" w:rsidR="002B4E75" w:rsidRPr="00AA7E12" w:rsidRDefault="002B4E75" w:rsidP="00AA7E12">
            <w:pPr>
              <w:spacing w:after="60"/>
              <w:jc w:val="center"/>
            </w:pPr>
            <w:r w:rsidRPr="00AA7E12">
              <w:t>Anul III de management</w:t>
            </w:r>
          </w:p>
        </w:tc>
      </w:tr>
      <w:tr w:rsidR="002B4E75" w:rsidRPr="00AA7E12" w14:paraId="4CF52637"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EB8166"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53D0013E"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6DCC8388"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59DEFAB5"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5A44C6CC"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1B8B602C" w14:textId="77777777" w:rsidR="002B4E75" w:rsidRPr="00AA7E12" w:rsidRDefault="002B4E75" w:rsidP="00AA7E12">
            <w:pPr>
              <w:spacing w:after="60"/>
              <w:jc w:val="center"/>
            </w:pPr>
          </w:p>
        </w:tc>
      </w:tr>
      <w:tr w:rsidR="002B4E75" w:rsidRPr="00AA7E12" w14:paraId="73CDCDD6"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C7E897"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5732D62D"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544F56C9"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02C14014"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4AC3F7B0"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5B01EC29" w14:textId="77777777" w:rsidR="002B4E75" w:rsidRPr="00AA7E12" w:rsidRDefault="002B4E75" w:rsidP="00AA7E12">
            <w:pPr>
              <w:spacing w:after="60"/>
              <w:jc w:val="center"/>
            </w:pPr>
          </w:p>
        </w:tc>
      </w:tr>
      <w:tr w:rsidR="002B4E75" w:rsidRPr="00AA7E12" w14:paraId="5D740533"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5E8EFE"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7BA070AD"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550F84D9"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4F68572B"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70E4DA65"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169B435D" w14:textId="77777777" w:rsidR="002B4E75" w:rsidRPr="00AA7E12" w:rsidRDefault="002B4E75" w:rsidP="00AA7E12">
            <w:pPr>
              <w:spacing w:after="60"/>
              <w:jc w:val="center"/>
            </w:pPr>
          </w:p>
        </w:tc>
      </w:tr>
      <w:tr w:rsidR="002B4E75" w:rsidRPr="00AA7E12" w14:paraId="40CCE684" w14:textId="77777777" w:rsidTr="002B4E75">
        <w:tc>
          <w:tcPr>
            <w:tcW w:w="9617"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F85B21" w14:textId="77777777" w:rsidR="002B4E75" w:rsidRPr="00AA7E12" w:rsidRDefault="002B4E75" w:rsidP="00AA7E12">
            <w:pPr>
              <w:spacing w:after="60"/>
              <w:jc w:val="center"/>
            </w:pPr>
            <w:r w:rsidRPr="00AA7E12">
              <w:t>Anul IV de management</w:t>
            </w:r>
          </w:p>
        </w:tc>
      </w:tr>
      <w:tr w:rsidR="002B4E75" w:rsidRPr="00AA7E12" w14:paraId="6C1956D7"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B43484"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0F4F6846"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7460015F"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22217F57"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7A1F00BF"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126C9EEB" w14:textId="77777777" w:rsidR="002B4E75" w:rsidRPr="00AA7E12" w:rsidRDefault="002B4E75" w:rsidP="00AA7E12">
            <w:pPr>
              <w:spacing w:after="60"/>
              <w:jc w:val="center"/>
            </w:pPr>
          </w:p>
        </w:tc>
      </w:tr>
      <w:tr w:rsidR="002B4E75" w:rsidRPr="00AA7E12" w14:paraId="41C1F646"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255C29"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6B4D53A7"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108F27CE"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5EF6C04F"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3B3C7290"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1903CC51" w14:textId="77777777" w:rsidR="002B4E75" w:rsidRPr="00AA7E12" w:rsidRDefault="002B4E75" w:rsidP="00AA7E12">
            <w:pPr>
              <w:spacing w:after="60"/>
              <w:jc w:val="center"/>
            </w:pPr>
          </w:p>
        </w:tc>
      </w:tr>
      <w:tr w:rsidR="002B4E75" w:rsidRPr="00AA7E12" w14:paraId="3D12A8C4" w14:textId="77777777" w:rsidTr="002B4E75">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11B3C5" w14:textId="77777777" w:rsidR="002B4E75" w:rsidRPr="00AA7E12" w:rsidRDefault="002B4E75" w:rsidP="00AA7E12">
            <w:pPr>
              <w:spacing w:after="60"/>
              <w:jc w:val="center"/>
            </w:pPr>
          </w:p>
        </w:tc>
        <w:tc>
          <w:tcPr>
            <w:tcW w:w="1568" w:type="dxa"/>
            <w:tcBorders>
              <w:top w:val="nil"/>
              <w:left w:val="nil"/>
              <w:bottom w:val="single" w:sz="8" w:space="0" w:color="auto"/>
              <w:right w:val="single" w:sz="8" w:space="0" w:color="auto"/>
            </w:tcBorders>
            <w:tcMar>
              <w:top w:w="0" w:type="dxa"/>
              <w:left w:w="108" w:type="dxa"/>
              <w:bottom w:w="0" w:type="dxa"/>
              <w:right w:w="108" w:type="dxa"/>
            </w:tcMar>
          </w:tcPr>
          <w:p w14:paraId="472A6C53" w14:textId="77777777" w:rsidR="002B4E75" w:rsidRPr="00AA7E12" w:rsidRDefault="002B4E75" w:rsidP="00AA7E12">
            <w:pPr>
              <w:spacing w:after="60"/>
              <w:jc w:val="center"/>
            </w:pPr>
          </w:p>
        </w:tc>
        <w:tc>
          <w:tcPr>
            <w:tcW w:w="1873" w:type="dxa"/>
            <w:tcBorders>
              <w:top w:val="nil"/>
              <w:left w:val="nil"/>
              <w:bottom w:val="single" w:sz="8" w:space="0" w:color="auto"/>
              <w:right w:val="single" w:sz="8" w:space="0" w:color="auto"/>
            </w:tcBorders>
            <w:tcMar>
              <w:top w:w="0" w:type="dxa"/>
              <w:left w:w="108" w:type="dxa"/>
              <w:bottom w:w="0" w:type="dxa"/>
              <w:right w:w="108" w:type="dxa"/>
            </w:tcMar>
          </w:tcPr>
          <w:p w14:paraId="418A8B3D" w14:textId="77777777" w:rsidR="002B4E75" w:rsidRPr="00AA7E12" w:rsidRDefault="002B4E75" w:rsidP="00AA7E12">
            <w:pPr>
              <w:spacing w:after="60"/>
              <w:jc w:val="center"/>
            </w:pPr>
          </w:p>
        </w:tc>
        <w:tc>
          <w:tcPr>
            <w:tcW w:w="1748" w:type="dxa"/>
            <w:tcBorders>
              <w:top w:val="nil"/>
              <w:left w:val="nil"/>
              <w:bottom w:val="single" w:sz="8" w:space="0" w:color="auto"/>
              <w:right w:val="single" w:sz="8" w:space="0" w:color="auto"/>
            </w:tcBorders>
            <w:tcMar>
              <w:top w:w="0" w:type="dxa"/>
              <w:left w:w="108" w:type="dxa"/>
              <w:bottom w:w="0" w:type="dxa"/>
              <w:right w:w="108" w:type="dxa"/>
            </w:tcMar>
          </w:tcPr>
          <w:p w14:paraId="7B0C69E4" w14:textId="77777777" w:rsidR="002B4E75" w:rsidRPr="00AA7E12" w:rsidRDefault="002B4E75" w:rsidP="00AA7E12">
            <w:pPr>
              <w:spacing w:after="60"/>
              <w:jc w:val="center"/>
            </w:pPr>
          </w:p>
        </w:tc>
        <w:tc>
          <w:tcPr>
            <w:tcW w:w="1912" w:type="dxa"/>
            <w:tcBorders>
              <w:top w:val="nil"/>
              <w:left w:val="nil"/>
              <w:bottom w:val="single" w:sz="8" w:space="0" w:color="auto"/>
              <w:right w:val="single" w:sz="8" w:space="0" w:color="auto"/>
            </w:tcBorders>
            <w:tcMar>
              <w:top w:w="0" w:type="dxa"/>
              <w:left w:w="108" w:type="dxa"/>
              <w:bottom w:w="0" w:type="dxa"/>
              <w:right w:w="108" w:type="dxa"/>
            </w:tcMar>
          </w:tcPr>
          <w:p w14:paraId="26473BA7" w14:textId="77777777" w:rsidR="002B4E75" w:rsidRPr="00AA7E12" w:rsidRDefault="002B4E75" w:rsidP="00AA7E12">
            <w:pPr>
              <w:spacing w:after="60"/>
              <w:jc w:val="center"/>
            </w:pPr>
          </w:p>
        </w:tc>
        <w:tc>
          <w:tcPr>
            <w:tcW w:w="1855" w:type="dxa"/>
            <w:tcBorders>
              <w:top w:val="nil"/>
              <w:left w:val="nil"/>
              <w:bottom w:val="single" w:sz="8" w:space="0" w:color="auto"/>
              <w:right w:val="single" w:sz="8" w:space="0" w:color="auto"/>
            </w:tcBorders>
            <w:tcMar>
              <w:top w:w="0" w:type="dxa"/>
              <w:left w:w="108" w:type="dxa"/>
              <w:bottom w:w="0" w:type="dxa"/>
              <w:right w:w="108" w:type="dxa"/>
            </w:tcMar>
          </w:tcPr>
          <w:p w14:paraId="15C837D5" w14:textId="77777777" w:rsidR="002B4E75" w:rsidRPr="00AA7E12" w:rsidRDefault="002B4E75" w:rsidP="00AA7E12">
            <w:pPr>
              <w:spacing w:after="60"/>
              <w:jc w:val="center"/>
            </w:pPr>
          </w:p>
        </w:tc>
      </w:tr>
    </w:tbl>
    <w:p w14:paraId="74695BAC" w14:textId="77777777" w:rsidR="005D120E" w:rsidRDefault="005D120E" w:rsidP="00AA7E12">
      <w:pPr>
        <w:spacing w:after="60"/>
        <w:rPr>
          <w:b/>
          <w:bCs/>
          <w:iCs/>
        </w:rPr>
      </w:pPr>
    </w:p>
    <w:p w14:paraId="4F275910" w14:textId="11F80F23" w:rsidR="002B4E75" w:rsidRPr="00AA7E12" w:rsidRDefault="002B4E75" w:rsidP="00AA7E12">
      <w:pPr>
        <w:spacing w:after="60"/>
        <w:rPr>
          <w:b/>
          <w:bCs/>
          <w:iCs/>
        </w:rPr>
      </w:pPr>
      <w:r w:rsidRPr="00AA7E12">
        <w:rPr>
          <w:b/>
          <w:bCs/>
          <w:iCs/>
        </w:rPr>
        <w:t>VII. Alte precizări</w:t>
      </w:r>
    </w:p>
    <w:p w14:paraId="3390AD3B" w14:textId="77777777" w:rsidR="002B4E75" w:rsidRPr="00AA7E12" w:rsidRDefault="002B4E75" w:rsidP="00AA7E12">
      <w:pPr>
        <w:spacing w:after="60"/>
        <w:ind w:firstLine="708"/>
        <w:jc w:val="both"/>
        <w:rPr>
          <w:b/>
          <w:bCs/>
          <w:iCs/>
        </w:rPr>
      </w:pPr>
      <w:r w:rsidRPr="00AA7E12">
        <w:t>Proiectele de management sunt elaborate de către candidați fără a fi personalizate, fără a avea semnături și fără a conține indicii privind identitatea autorului, cu respectarea cerințelor din caietul de obiective și a prevederilor legislației indicate în bibliografia din anunțul public.</w:t>
      </w:r>
    </w:p>
    <w:p w14:paraId="505271EC" w14:textId="77777777" w:rsidR="002B4E75" w:rsidRPr="00AA7E12" w:rsidRDefault="002B4E75" w:rsidP="00AA7E12">
      <w:pPr>
        <w:spacing w:after="60"/>
        <w:ind w:firstLine="708"/>
        <w:jc w:val="both"/>
        <w:rPr>
          <w:i/>
        </w:rPr>
      </w:pPr>
      <w:r w:rsidRPr="00AA7E12">
        <w:t xml:space="preserve">Relații suplimentare privind întocmirea proiectului de management se pot obține şi de la Direcția Cultură și Turism (Bd. Regina Elisabeta nr. 47, sector 5, București, telefon: 021.305.55.00 int. 2052, e-mail: </w:t>
      </w:r>
      <w:hyperlink r:id="rId17" w:history="1">
        <w:r w:rsidRPr="00AA7E12">
          <w:rPr>
            <w:rStyle w:val="Hyperlink"/>
            <w:b/>
          </w:rPr>
          <w:t>cultura@pmb.ro</w:t>
        </w:r>
      </w:hyperlink>
      <w:r w:rsidRPr="00AA7E12">
        <w:rPr>
          <w:rStyle w:val="Hyperlink"/>
        </w:rPr>
        <w:t>)</w:t>
      </w:r>
      <w:r w:rsidRPr="00AA7E12">
        <w:t xml:space="preserve"> și/sau de la instituție (datele de contact se găsesc pe site-ul oficial al instituției). </w:t>
      </w:r>
    </w:p>
    <w:p w14:paraId="05E93B23" w14:textId="77777777" w:rsidR="002B4E75" w:rsidRPr="00AA7E12" w:rsidRDefault="002B4E75" w:rsidP="00AA7E12">
      <w:pPr>
        <w:spacing w:after="60"/>
        <w:ind w:firstLine="708"/>
        <w:jc w:val="both"/>
        <w:rPr>
          <w:i/>
        </w:rPr>
      </w:pPr>
      <w:r w:rsidRPr="00AA7E12">
        <w:rPr>
          <w:i/>
        </w:rPr>
        <w:t>Unele date referitoare la instituție sunt preluate din informările și raportările primite de la aceasta.</w:t>
      </w:r>
    </w:p>
    <w:p w14:paraId="5F8E5D5E" w14:textId="77777777" w:rsidR="002B4E75" w:rsidRPr="00AA7E12" w:rsidRDefault="002B4E75" w:rsidP="00AA7E12">
      <w:pPr>
        <w:spacing w:after="60"/>
        <w:jc w:val="both"/>
      </w:pPr>
      <w:r w:rsidRPr="00AA7E12">
        <w:rPr>
          <w:b/>
        </w:rPr>
        <w:t>VIII.</w:t>
      </w:r>
      <w:r w:rsidRPr="00AA7E12">
        <w:t xml:space="preserve"> </w:t>
      </w:r>
      <w:r w:rsidRPr="00AA7E12">
        <w:tab/>
        <w:t xml:space="preserve">Anexele nr. 1-4 fac parte integrantă din prezentul caiet de obiective. </w:t>
      </w:r>
    </w:p>
    <w:p w14:paraId="704BFD98" w14:textId="77777777" w:rsidR="005D120E" w:rsidRDefault="005D120E" w:rsidP="00AA7E12">
      <w:pPr>
        <w:spacing w:after="60"/>
        <w:jc w:val="center"/>
        <w:rPr>
          <w:b/>
          <w:color w:val="000000"/>
          <w:lang w:eastAsia="ro-RO"/>
        </w:rPr>
      </w:pPr>
    </w:p>
    <w:p w14:paraId="1C953880" w14:textId="77777777" w:rsidR="005D120E" w:rsidRDefault="005D120E" w:rsidP="00AA7E12">
      <w:pPr>
        <w:spacing w:after="60"/>
        <w:jc w:val="center"/>
        <w:rPr>
          <w:b/>
          <w:color w:val="000000"/>
          <w:lang w:eastAsia="ro-RO"/>
        </w:rPr>
      </w:pPr>
    </w:p>
    <w:p w14:paraId="7AE7F0EB" w14:textId="579F7D42" w:rsidR="002B4E75" w:rsidRPr="00AA7E12" w:rsidRDefault="002B4E75" w:rsidP="00AA7E12">
      <w:pPr>
        <w:spacing w:after="60"/>
        <w:jc w:val="center"/>
        <w:rPr>
          <w:b/>
          <w:color w:val="000000"/>
          <w:lang w:eastAsia="ro-RO"/>
        </w:rPr>
      </w:pPr>
      <w:r w:rsidRPr="00AA7E12">
        <w:rPr>
          <w:b/>
          <w:color w:val="000000"/>
          <w:lang w:eastAsia="ro-RO"/>
        </w:rPr>
        <w:t>PRIMAR GENERAL,</w:t>
      </w:r>
    </w:p>
    <w:p w14:paraId="2F126F5E" w14:textId="77777777" w:rsidR="002B4E75" w:rsidRPr="00AA7E12" w:rsidRDefault="002B4E75" w:rsidP="00AA7E12">
      <w:pPr>
        <w:spacing w:after="60"/>
        <w:jc w:val="center"/>
        <w:rPr>
          <w:b/>
          <w:color w:val="000000"/>
          <w:lang w:eastAsia="ro-RO"/>
        </w:rPr>
      </w:pPr>
      <w:r w:rsidRPr="00AA7E12">
        <w:rPr>
          <w:b/>
          <w:color w:val="000000"/>
          <w:lang w:eastAsia="ro-RO"/>
        </w:rPr>
        <w:t>Ciprian CIUCU</w:t>
      </w:r>
    </w:p>
    <w:p w14:paraId="714736B2" w14:textId="77777777" w:rsidR="002B4E75" w:rsidRPr="00AA7E12" w:rsidRDefault="002B4E75" w:rsidP="00AA7E12">
      <w:pPr>
        <w:spacing w:after="60"/>
        <w:jc w:val="both"/>
        <w:rPr>
          <w:color w:val="000000"/>
          <w:lang w:eastAsia="ro-RO"/>
        </w:rPr>
      </w:pPr>
    </w:p>
    <w:p w14:paraId="540A4ACA" w14:textId="77777777" w:rsidR="002B4E75" w:rsidRPr="00AA7E12" w:rsidRDefault="002B4E75" w:rsidP="00AA7E12">
      <w:pPr>
        <w:spacing w:after="60"/>
        <w:jc w:val="both"/>
        <w:rPr>
          <w:color w:val="000000"/>
          <w:lang w:eastAsia="ro-RO"/>
        </w:rPr>
      </w:pPr>
    </w:p>
    <w:p w14:paraId="29E4189A" w14:textId="77777777" w:rsidR="002B4E75" w:rsidRPr="00AA7E12" w:rsidRDefault="002B4E75" w:rsidP="00AA7E12">
      <w:pPr>
        <w:spacing w:after="60"/>
        <w:jc w:val="both"/>
        <w:rPr>
          <w:color w:val="000000"/>
          <w:lang w:eastAsia="ro-RO"/>
        </w:rPr>
      </w:pPr>
    </w:p>
    <w:p w14:paraId="3A62C0DB" w14:textId="314A055B" w:rsidR="00E17007" w:rsidRPr="00AA7E12" w:rsidRDefault="00E17007" w:rsidP="00AA7E12">
      <w:pPr>
        <w:spacing w:after="60"/>
        <w:rPr>
          <w:b/>
          <w:bCs/>
          <w:color w:val="000000"/>
          <w:u w:val="single"/>
          <w:lang w:eastAsia="ro-RO"/>
        </w:rPr>
      </w:pPr>
    </w:p>
    <w:p w14:paraId="5671407E" w14:textId="393E82B7" w:rsidR="001130B2" w:rsidRPr="00AA7E12" w:rsidRDefault="001130B2" w:rsidP="00AA7E12">
      <w:pPr>
        <w:spacing w:after="60"/>
        <w:ind w:left="567" w:hanging="567"/>
      </w:pPr>
    </w:p>
    <w:p w14:paraId="2E298019" w14:textId="13647D6D" w:rsidR="001130B2" w:rsidRPr="00AA7E12" w:rsidRDefault="001130B2" w:rsidP="00AA7E12">
      <w:pPr>
        <w:spacing w:after="60"/>
        <w:ind w:left="567" w:hanging="567"/>
      </w:pPr>
    </w:p>
    <w:p w14:paraId="112C77C5" w14:textId="53C455BA" w:rsidR="001130B2" w:rsidRPr="00AA7E12" w:rsidRDefault="001130B2" w:rsidP="00AA7E12">
      <w:pPr>
        <w:spacing w:after="60"/>
        <w:ind w:left="567" w:hanging="567"/>
      </w:pPr>
    </w:p>
    <w:p w14:paraId="2E19B3E3" w14:textId="77777777" w:rsidR="001130B2" w:rsidRPr="00AA7E12" w:rsidRDefault="001130B2" w:rsidP="00AA7E12">
      <w:pPr>
        <w:spacing w:after="60"/>
        <w:ind w:left="567" w:hanging="567"/>
      </w:pPr>
    </w:p>
    <w:p w14:paraId="12CC0BE2" w14:textId="38C20C88" w:rsidR="00D72737" w:rsidRPr="00AA7E12" w:rsidRDefault="00D72737" w:rsidP="00AA7E12">
      <w:pPr>
        <w:spacing w:after="60"/>
      </w:pPr>
    </w:p>
    <w:p w14:paraId="07679B5F" w14:textId="77AE8495" w:rsidR="002B4E75" w:rsidRPr="00AA7E12" w:rsidRDefault="002B4E75" w:rsidP="00AA7E12">
      <w:pPr>
        <w:spacing w:after="60"/>
      </w:pPr>
    </w:p>
    <w:p w14:paraId="7D214016" w14:textId="2FD1635E" w:rsidR="002B4E75" w:rsidRPr="00AA7E12" w:rsidRDefault="002B4E75" w:rsidP="00AA7E12">
      <w:pPr>
        <w:spacing w:after="60"/>
      </w:pPr>
    </w:p>
    <w:p w14:paraId="0EDDD442" w14:textId="4F18ABC8" w:rsidR="002B4E75" w:rsidRPr="00AA7E12" w:rsidRDefault="002B4E75" w:rsidP="00AA7E12">
      <w:pPr>
        <w:spacing w:after="60"/>
      </w:pPr>
    </w:p>
    <w:p w14:paraId="0082E729" w14:textId="39A852B5" w:rsidR="002B4E75" w:rsidRPr="00AA7E12" w:rsidRDefault="002B4E75" w:rsidP="00AA7E12">
      <w:pPr>
        <w:spacing w:after="60"/>
      </w:pPr>
    </w:p>
    <w:p w14:paraId="0979CE89" w14:textId="5F2A66CD" w:rsidR="002B4E75" w:rsidRPr="00AA7E12" w:rsidRDefault="002B4E75" w:rsidP="00AA7E12">
      <w:pPr>
        <w:spacing w:after="60"/>
      </w:pPr>
    </w:p>
    <w:p w14:paraId="78B6C0FA" w14:textId="77777777" w:rsidR="002B4E75" w:rsidRPr="00AA7E12" w:rsidRDefault="002B4E75" w:rsidP="00AA7E12">
      <w:pPr>
        <w:spacing w:after="60"/>
      </w:pPr>
    </w:p>
    <w:p w14:paraId="51868947" w14:textId="15586F5F" w:rsidR="00D72737" w:rsidRPr="00AA7E12" w:rsidRDefault="00D72737" w:rsidP="00AA7E12">
      <w:pPr>
        <w:spacing w:after="60"/>
        <w:ind w:left="567" w:hanging="567"/>
      </w:pPr>
    </w:p>
    <w:p w14:paraId="59E00704" w14:textId="77681763" w:rsidR="00D232C2" w:rsidRPr="00AA7E12" w:rsidRDefault="00D232C2" w:rsidP="00AA7E12">
      <w:pPr>
        <w:spacing w:after="60"/>
        <w:ind w:left="567" w:hanging="567"/>
      </w:pPr>
    </w:p>
    <w:p w14:paraId="5274049A" w14:textId="70C58B43" w:rsidR="00FA60A7" w:rsidRPr="00AA7E12" w:rsidRDefault="00850C2B" w:rsidP="00AA7E12">
      <w:pPr>
        <w:spacing w:after="60"/>
      </w:pPr>
      <w:r w:rsidRPr="00AA7E12">
        <w:rPr>
          <w:b/>
        </w:rPr>
        <w:lastRenderedPageBreak/>
        <w:tab/>
      </w:r>
    </w:p>
    <w:p w14:paraId="733823AA" w14:textId="28C4769D" w:rsidR="001A62FC" w:rsidRPr="00AA7E12" w:rsidRDefault="00850C2B" w:rsidP="00AA7E12">
      <w:pPr>
        <w:spacing w:after="60"/>
        <w:jc w:val="right"/>
        <w:rPr>
          <w:b/>
          <w:i/>
        </w:rPr>
      </w:pPr>
      <w:r w:rsidRPr="00AA7E12">
        <w:t>  </w:t>
      </w:r>
      <w:r w:rsidRPr="00AA7E12">
        <w:rPr>
          <w:b/>
        </w:rPr>
        <w:t>ANEXA</w:t>
      </w:r>
      <w:r w:rsidR="00AB5065" w:rsidRPr="00AA7E12">
        <w:rPr>
          <w:b/>
        </w:rPr>
        <w:t xml:space="preserve"> nr.</w:t>
      </w:r>
      <w:r w:rsidRPr="00AA7E12">
        <w:rPr>
          <w:b/>
        </w:rPr>
        <w:t xml:space="preserve"> 1</w:t>
      </w:r>
      <w:r w:rsidRPr="00AA7E12">
        <w:rPr>
          <w:b/>
        </w:rPr>
        <w:br/>
        <w:t xml:space="preserve">la Caietul de obiective – </w:t>
      </w:r>
      <w:r w:rsidRPr="00AA7E12">
        <w:rPr>
          <w:b/>
          <w:i/>
        </w:rPr>
        <w:t>TEATRUL MUNICIPAL „LUCIA STURDZA BULANDRA”</w:t>
      </w:r>
    </w:p>
    <w:p w14:paraId="49EE6A12" w14:textId="493C3995" w:rsidR="00C046EC" w:rsidRPr="00AA7E12" w:rsidRDefault="00850C2B" w:rsidP="00AA7E12">
      <w:pPr>
        <w:spacing w:after="60"/>
        <w:jc w:val="both"/>
      </w:pPr>
      <w:r w:rsidRPr="00AA7E12">
        <w:rPr>
          <w:b/>
        </w:rPr>
        <w:br/>
      </w:r>
      <w:r w:rsidR="00C046EC" w:rsidRPr="00AA7E12">
        <w:t xml:space="preserve">Organigrama și </w:t>
      </w:r>
      <w:r w:rsidRPr="00AA7E12">
        <w:t>Regulamentul de organizare și funcționare al</w:t>
      </w:r>
      <w:r w:rsidR="00C046EC" w:rsidRPr="00AA7E12">
        <w:t>e</w:t>
      </w:r>
      <w:r w:rsidRPr="00AA7E12">
        <w:t xml:space="preserve"> </w:t>
      </w:r>
      <w:r w:rsidR="00C046EC" w:rsidRPr="00AA7E12">
        <w:t xml:space="preserve">instituției - </w:t>
      </w:r>
      <w:r w:rsidR="00065A36" w:rsidRPr="00AA7E12">
        <w:t>aprobat</w:t>
      </w:r>
      <w:r w:rsidR="00C046EC" w:rsidRPr="00AA7E12">
        <w:t>e</w:t>
      </w:r>
      <w:r w:rsidR="00065A36" w:rsidRPr="00AA7E12">
        <w:t xml:space="preserve"> prin H.C.G.M.B. nr. </w:t>
      </w:r>
      <w:r w:rsidR="0007576C" w:rsidRPr="00AA7E12">
        <w:t>204/31.07.2024</w:t>
      </w:r>
      <w:r w:rsidRPr="00AA7E12">
        <w:t xml:space="preserve"> </w:t>
      </w:r>
      <w:r w:rsidR="00347DCF" w:rsidRPr="00AA7E12">
        <w:rPr>
          <w:i/>
        </w:rPr>
        <w:t xml:space="preserve">privind aprobarea organigramei, numărului total de posturi, statului de funcții și a Regulamentului de Organizare și Funcționare ale Teatrului Municipal "Lucia Sturdza Bulandra" </w:t>
      </w:r>
      <w:r w:rsidR="00347DCF" w:rsidRPr="00AA7E12">
        <w:t>se pot vizualiza</w:t>
      </w:r>
      <w:r w:rsidR="00C046EC" w:rsidRPr="00AA7E12">
        <w:t xml:space="preserve"> pe site-ul Primăriei Municipiului București </w:t>
      </w:r>
      <w:hyperlink r:id="rId18" w:history="1">
        <w:r w:rsidR="00C046EC" w:rsidRPr="00AA7E12">
          <w:rPr>
            <w:rStyle w:val="Hyperlink"/>
          </w:rPr>
          <w:t>www.pmb.ro</w:t>
        </w:r>
      </w:hyperlink>
      <w:r w:rsidR="00347DCF" w:rsidRPr="00AA7E12">
        <w:t>, secțiunea Acte normative:</w:t>
      </w:r>
    </w:p>
    <w:p w14:paraId="6D364041" w14:textId="4CE5E424" w:rsidR="00347DCF" w:rsidRPr="00AA7E12" w:rsidRDefault="00347DCF" w:rsidP="00AA7E12">
      <w:pPr>
        <w:spacing w:after="60"/>
        <w:jc w:val="both"/>
      </w:pPr>
    </w:p>
    <w:p w14:paraId="2A6E0EF3" w14:textId="038F7636" w:rsidR="00347DCF" w:rsidRPr="00AA7E12" w:rsidRDefault="00B1160C" w:rsidP="00AA7E12">
      <w:pPr>
        <w:spacing w:after="60"/>
        <w:jc w:val="both"/>
        <w:rPr>
          <w:color w:val="00B0F0"/>
          <w:u w:val="single"/>
        </w:rPr>
      </w:pPr>
      <w:hyperlink r:id="rId19" w:history="1">
        <w:r w:rsidR="00347DCF" w:rsidRPr="00AA7E12">
          <w:rPr>
            <w:rStyle w:val="Hyperlink"/>
          </w:rPr>
          <w:t>https://acteinterne.pmb.ro/legis/acteinterne/acte_int/45784</w:t>
        </w:r>
      </w:hyperlink>
    </w:p>
    <w:p w14:paraId="3364D1FD" w14:textId="77777777" w:rsidR="00C046EC" w:rsidRPr="00AA7E12" w:rsidRDefault="00C046EC" w:rsidP="00AA7E12">
      <w:pPr>
        <w:spacing w:after="60"/>
        <w:jc w:val="right"/>
      </w:pPr>
    </w:p>
    <w:p w14:paraId="7F29EEA4" w14:textId="7F2B7E1A" w:rsidR="00C046EC" w:rsidRPr="00AA7E12" w:rsidRDefault="00C046EC" w:rsidP="00AA7E12">
      <w:pPr>
        <w:spacing w:after="60"/>
        <w:jc w:val="both"/>
        <w:rPr>
          <w:b/>
          <w:i/>
        </w:rPr>
      </w:pPr>
      <w:r w:rsidRPr="00AA7E12">
        <w:t xml:space="preserve">Regulamentul intern al </w:t>
      </w:r>
      <w:r w:rsidRPr="00AA7E12">
        <w:rPr>
          <w:b/>
        </w:rPr>
        <w:t>TEATRUL MUN</w:t>
      </w:r>
      <w:r w:rsidR="00347DCF" w:rsidRPr="00AA7E12">
        <w:rPr>
          <w:b/>
        </w:rPr>
        <w:t>ICIPAL „LUCIA STURDZA BULANDRA”</w:t>
      </w:r>
      <w:r w:rsidR="00347DCF" w:rsidRPr="00AA7E12">
        <w:rPr>
          <w:b/>
          <w:i/>
        </w:rPr>
        <w:t xml:space="preserve"> </w:t>
      </w:r>
      <w:r w:rsidR="00347DCF" w:rsidRPr="00AA7E12">
        <w:rPr>
          <w:b/>
        </w:rPr>
        <w:t xml:space="preserve">se găsește pe site-ul oficial al TEATRUL MUNICIPAL „LUCIA STURDZA BULANDRA” </w:t>
      </w:r>
      <w:r w:rsidR="00347DCF" w:rsidRPr="00AA7E12">
        <w:rPr>
          <w:b/>
          <w:i/>
        </w:rPr>
        <w:t>urmând link-ul:</w:t>
      </w:r>
    </w:p>
    <w:p w14:paraId="171515EC" w14:textId="3DD76EF5" w:rsidR="00C046EC" w:rsidRPr="00AA7E12" w:rsidRDefault="00B1160C" w:rsidP="00AA7E12">
      <w:pPr>
        <w:spacing w:after="60"/>
        <w:jc w:val="both"/>
        <w:rPr>
          <w:color w:val="0070C0"/>
        </w:rPr>
      </w:pPr>
      <w:hyperlink r:id="rId20" w:history="1">
        <w:r w:rsidR="00347DCF" w:rsidRPr="00AA7E12">
          <w:rPr>
            <w:rStyle w:val="Hyperlink"/>
          </w:rPr>
          <w:t>https://www.bulandra.ro/wp-content/uploads/2025/10/regulamentul-intern-Teatrul-Municipal-L.S.-Bulandra.pdf</w:t>
        </w:r>
      </w:hyperlink>
    </w:p>
    <w:p w14:paraId="3B2F3E04" w14:textId="0FBABF00" w:rsidR="00AB5065" w:rsidRPr="00AA7E12" w:rsidRDefault="00AB5065" w:rsidP="00AA7E12">
      <w:pPr>
        <w:spacing w:after="60"/>
        <w:jc w:val="right"/>
        <w:rPr>
          <w:b/>
        </w:rPr>
      </w:pPr>
    </w:p>
    <w:p w14:paraId="0A3E1757" w14:textId="6004216B" w:rsidR="001130B2" w:rsidRPr="00AA7E12" w:rsidRDefault="001130B2" w:rsidP="00AA7E12">
      <w:pPr>
        <w:spacing w:after="60"/>
        <w:jc w:val="right"/>
        <w:rPr>
          <w:b/>
        </w:rPr>
      </w:pPr>
    </w:p>
    <w:p w14:paraId="1982F717" w14:textId="77777777" w:rsidR="001130B2" w:rsidRPr="00AA7E12" w:rsidRDefault="001130B2" w:rsidP="00AA7E12">
      <w:pPr>
        <w:spacing w:after="60"/>
        <w:jc w:val="right"/>
        <w:rPr>
          <w:b/>
        </w:rPr>
      </w:pPr>
    </w:p>
    <w:p w14:paraId="4564483C" w14:textId="1CD32EE2" w:rsidR="00AB5065" w:rsidRDefault="00AB5065" w:rsidP="00AA7E12">
      <w:pPr>
        <w:spacing w:after="60"/>
        <w:jc w:val="right"/>
        <w:rPr>
          <w:b/>
        </w:rPr>
      </w:pPr>
    </w:p>
    <w:p w14:paraId="6CBA42EE" w14:textId="77777777" w:rsidR="005D120E" w:rsidRPr="00AA7E12" w:rsidRDefault="005D120E" w:rsidP="00AA7E12">
      <w:pPr>
        <w:spacing w:after="60"/>
        <w:jc w:val="right"/>
        <w:rPr>
          <w:b/>
        </w:rPr>
      </w:pPr>
    </w:p>
    <w:p w14:paraId="35BEC74E" w14:textId="77777777" w:rsidR="00AB5065" w:rsidRPr="00AA7E12" w:rsidRDefault="00AB5065" w:rsidP="00AA7E12">
      <w:pPr>
        <w:spacing w:after="60"/>
        <w:jc w:val="right"/>
        <w:rPr>
          <w:b/>
        </w:rPr>
      </w:pPr>
    </w:p>
    <w:p w14:paraId="650C96C9" w14:textId="77777777" w:rsidR="00AB5065" w:rsidRPr="00AA7E12" w:rsidRDefault="00AB5065" w:rsidP="00AA7E12">
      <w:pPr>
        <w:spacing w:after="60"/>
        <w:jc w:val="right"/>
        <w:rPr>
          <w:b/>
        </w:rPr>
      </w:pPr>
    </w:p>
    <w:p w14:paraId="7FB77F47" w14:textId="0A68B9E2" w:rsidR="001A62FC" w:rsidRPr="00AA7E12" w:rsidRDefault="00AB5065" w:rsidP="00AA7E12">
      <w:pPr>
        <w:spacing w:after="60"/>
        <w:jc w:val="right"/>
      </w:pPr>
      <w:r w:rsidRPr="00AA7E12">
        <w:rPr>
          <w:b/>
        </w:rPr>
        <w:t>A</w:t>
      </w:r>
      <w:r w:rsidR="00850C2B" w:rsidRPr="00AA7E12">
        <w:rPr>
          <w:b/>
        </w:rPr>
        <w:t>NEXA</w:t>
      </w:r>
      <w:r w:rsidRPr="00AA7E12">
        <w:rPr>
          <w:b/>
        </w:rPr>
        <w:t xml:space="preserve"> nr. </w:t>
      </w:r>
      <w:r w:rsidR="00850C2B" w:rsidRPr="00AA7E12">
        <w:rPr>
          <w:b/>
        </w:rPr>
        <w:t>2</w:t>
      </w:r>
      <w:r w:rsidR="00850C2B" w:rsidRPr="00AA7E12">
        <w:rPr>
          <w:b/>
        </w:rPr>
        <w:br/>
        <w:t xml:space="preserve">la Caietul de obiective - </w:t>
      </w:r>
      <w:r w:rsidR="00850C2B" w:rsidRPr="00AA7E12">
        <w:rPr>
          <w:b/>
          <w:i/>
        </w:rPr>
        <w:t>TEATRUL MUNICIPAL „LUCIA STURDZA BULANDRA”</w:t>
      </w:r>
      <w:r w:rsidR="00850C2B" w:rsidRPr="00AA7E12">
        <w:br/>
      </w:r>
    </w:p>
    <w:p w14:paraId="2094F7E7" w14:textId="77777777" w:rsidR="00C41654" w:rsidRPr="00AA7E12" w:rsidRDefault="00C41654" w:rsidP="00AA7E12">
      <w:pPr>
        <w:spacing w:after="60"/>
        <w:jc w:val="both"/>
      </w:pPr>
    </w:p>
    <w:p w14:paraId="21C5F490" w14:textId="0160C4DC" w:rsidR="00850C2B" w:rsidRPr="00AA7E12" w:rsidRDefault="00850C2B" w:rsidP="00AA7E12">
      <w:pPr>
        <w:spacing w:after="60"/>
        <w:jc w:val="both"/>
      </w:pPr>
      <w:r w:rsidRPr="00AA7E12">
        <w:t>Statul</w:t>
      </w:r>
      <w:r w:rsidR="00347DCF" w:rsidRPr="00AA7E12">
        <w:t xml:space="preserve"> de funcții  al instituției </w:t>
      </w:r>
      <w:r w:rsidRPr="00AA7E12">
        <w:rPr>
          <w:b/>
          <w:i/>
        </w:rPr>
        <w:t xml:space="preserve"> </w:t>
      </w:r>
      <w:r w:rsidR="00FA17B0" w:rsidRPr="00AA7E12">
        <w:t>– aprobat</w:t>
      </w:r>
      <w:r w:rsidRPr="00AA7E12">
        <w:t xml:space="preserve"> prin H.C.G.M.B. nr.  </w:t>
      </w:r>
      <w:r w:rsidR="00FA17B0" w:rsidRPr="00AA7E12">
        <w:t xml:space="preserve">204/31.07.2024 </w:t>
      </w:r>
      <w:r w:rsidR="00FA17B0" w:rsidRPr="00AA7E12">
        <w:rPr>
          <w:i/>
        </w:rPr>
        <w:t xml:space="preserve">privind aprobarea organigramei, numărului total de posturi, statului de funcții și a Regulamentului de Organizare și Funcționare ale Teatrului Municipal "Lucia Sturdza Bulandra" </w:t>
      </w:r>
      <w:r w:rsidR="00FA17B0" w:rsidRPr="00AA7E12">
        <w:t>- se poate vizualiza</w:t>
      </w:r>
      <w:r w:rsidRPr="00AA7E12">
        <w:t xml:space="preserve"> pe site-ul Primăriei Municipiului București </w:t>
      </w:r>
      <w:hyperlink r:id="rId21" w:history="1">
        <w:r w:rsidRPr="00AA7E12">
          <w:rPr>
            <w:rStyle w:val="Hyperlink"/>
          </w:rPr>
          <w:t>www.pmb.ro</w:t>
        </w:r>
      </w:hyperlink>
      <w:r w:rsidRPr="00AA7E12">
        <w:t>, secțiunea Acte normative:</w:t>
      </w:r>
    </w:p>
    <w:p w14:paraId="2C188738" w14:textId="62FE68EB" w:rsidR="00FA17B0" w:rsidRPr="00AA7E12" w:rsidRDefault="00B1160C" w:rsidP="00AA7E12">
      <w:pPr>
        <w:spacing w:after="60"/>
        <w:jc w:val="both"/>
        <w:rPr>
          <w:color w:val="0070C0"/>
          <w:u w:val="single"/>
        </w:rPr>
      </w:pPr>
      <w:hyperlink r:id="rId22" w:history="1">
        <w:r w:rsidR="00FA17B0" w:rsidRPr="00AA7E12">
          <w:rPr>
            <w:rStyle w:val="Hyperlink"/>
          </w:rPr>
          <w:t>https://acteinterne.pmb.ro/legis/acteinterne/acte_int/45784</w:t>
        </w:r>
      </w:hyperlink>
    </w:p>
    <w:p w14:paraId="431851C9" w14:textId="02FE4EAB" w:rsidR="00850C2B" w:rsidRPr="00AA7E12" w:rsidRDefault="00850C2B" w:rsidP="00AA7E12">
      <w:pPr>
        <w:spacing w:after="60"/>
        <w:jc w:val="both"/>
      </w:pPr>
    </w:p>
    <w:p w14:paraId="52AC694B" w14:textId="77777777" w:rsidR="00C41654" w:rsidRPr="00AA7E12" w:rsidRDefault="00C41654" w:rsidP="00AA7E12">
      <w:pPr>
        <w:spacing w:after="60"/>
        <w:jc w:val="both"/>
      </w:pPr>
    </w:p>
    <w:p w14:paraId="170676DF" w14:textId="1F161B1D" w:rsidR="006200A9" w:rsidRPr="00AA7E12" w:rsidRDefault="006200A9" w:rsidP="00AA7E12">
      <w:pPr>
        <w:spacing w:after="60"/>
        <w:jc w:val="both"/>
      </w:pPr>
    </w:p>
    <w:p w14:paraId="2E1AF59D" w14:textId="16BC8C74" w:rsidR="00FA60A7" w:rsidRDefault="00FA60A7" w:rsidP="00AA7E12">
      <w:pPr>
        <w:spacing w:after="60"/>
        <w:jc w:val="both"/>
      </w:pPr>
    </w:p>
    <w:p w14:paraId="5A65028D" w14:textId="3216842F" w:rsidR="005D120E" w:rsidRDefault="005D120E" w:rsidP="00AA7E12">
      <w:pPr>
        <w:spacing w:after="60"/>
        <w:jc w:val="both"/>
      </w:pPr>
    </w:p>
    <w:p w14:paraId="24D9BCE4" w14:textId="011F9676" w:rsidR="005D120E" w:rsidRDefault="005D120E" w:rsidP="00AA7E12">
      <w:pPr>
        <w:spacing w:after="60"/>
        <w:jc w:val="both"/>
      </w:pPr>
    </w:p>
    <w:p w14:paraId="33DBCDC3" w14:textId="3DA3E9FA" w:rsidR="005D120E" w:rsidRDefault="005D120E" w:rsidP="00AA7E12">
      <w:pPr>
        <w:spacing w:after="60"/>
        <w:jc w:val="both"/>
      </w:pPr>
    </w:p>
    <w:p w14:paraId="5453F2F6" w14:textId="49EA88F2" w:rsidR="005D120E" w:rsidRDefault="005D120E" w:rsidP="00AA7E12">
      <w:pPr>
        <w:spacing w:after="60"/>
        <w:jc w:val="both"/>
      </w:pPr>
    </w:p>
    <w:p w14:paraId="4594793D" w14:textId="62CA78F4" w:rsidR="005D120E" w:rsidRDefault="005D120E" w:rsidP="00AA7E12">
      <w:pPr>
        <w:spacing w:after="60"/>
        <w:jc w:val="both"/>
      </w:pPr>
    </w:p>
    <w:p w14:paraId="0C8F1F68" w14:textId="1A7F92AC" w:rsidR="005D120E" w:rsidRDefault="005D120E" w:rsidP="00AA7E12">
      <w:pPr>
        <w:spacing w:after="60"/>
        <w:jc w:val="both"/>
      </w:pPr>
    </w:p>
    <w:p w14:paraId="2B2A7DAB" w14:textId="64E33952" w:rsidR="005D120E" w:rsidRDefault="005D120E" w:rsidP="00AA7E12">
      <w:pPr>
        <w:spacing w:after="60"/>
        <w:jc w:val="both"/>
      </w:pPr>
    </w:p>
    <w:p w14:paraId="7C1AE01E" w14:textId="77777777" w:rsidR="005D120E" w:rsidRPr="00AA7E12" w:rsidRDefault="005D120E" w:rsidP="00AA7E12">
      <w:pPr>
        <w:spacing w:after="60"/>
        <w:jc w:val="both"/>
      </w:pPr>
    </w:p>
    <w:p w14:paraId="58C01230" w14:textId="55E2EFFA" w:rsidR="00FA60A7" w:rsidRPr="00AA7E12" w:rsidRDefault="00FA60A7" w:rsidP="00AA7E12">
      <w:pPr>
        <w:spacing w:after="60"/>
        <w:jc w:val="both"/>
      </w:pPr>
    </w:p>
    <w:p w14:paraId="50A1C7EA" w14:textId="66EC7D3B" w:rsidR="002403BF" w:rsidRPr="00AA7E12" w:rsidRDefault="002403BF" w:rsidP="00AA7E12">
      <w:pPr>
        <w:spacing w:after="60"/>
        <w:jc w:val="both"/>
      </w:pPr>
    </w:p>
    <w:p w14:paraId="612DC22B" w14:textId="14A1C9DA" w:rsidR="00850C2B" w:rsidRPr="00AA7E12" w:rsidRDefault="00AB5065" w:rsidP="00AA7E12">
      <w:pPr>
        <w:tabs>
          <w:tab w:val="left" w:pos="0"/>
        </w:tabs>
        <w:spacing w:after="60"/>
        <w:jc w:val="right"/>
        <w:rPr>
          <w:b/>
        </w:rPr>
      </w:pPr>
      <w:r w:rsidRPr="00AA7E12">
        <w:rPr>
          <w:b/>
        </w:rPr>
        <w:lastRenderedPageBreak/>
        <w:t>ANEXA nr. 3</w:t>
      </w:r>
    </w:p>
    <w:p w14:paraId="337ECBAE" w14:textId="77777777" w:rsidR="00850C2B" w:rsidRPr="00AA7E12" w:rsidRDefault="00850C2B" w:rsidP="00AA7E12">
      <w:pPr>
        <w:tabs>
          <w:tab w:val="left" w:pos="0"/>
        </w:tabs>
        <w:spacing w:after="60"/>
        <w:jc w:val="right"/>
        <w:rPr>
          <w:b/>
          <w:i/>
        </w:rPr>
      </w:pPr>
      <w:r w:rsidRPr="00AA7E12">
        <w:rPr>
          <w:b/>
        </w:rPr>
        <w:t xml:space="preserve">la Caietul de obiective - </w:t>
      </w:r>
      <w:r w:rsidRPr="00AA7E12">
        <w:rPr>
          <w:b/>
          <w:i/>
        </w:rPr>
        <w:t>TEATRUL MUNICIPAL „LUCIA STURDZA BULANDRA”</w:t>
      </w:r>
    </w:p>
    <w:p w14:paraId="0573561D" w14:textId="750F9DAF" w:rsidR="00AB5065" w:rsidRPr="00AA7E12" w:rsidRDefault="00850C2B" w:rsidP="00AA7E12">
      <w:pPr>
        <w:tabs>
          <w:tab w:val="left" w:pos="0"/>
        </w:tabs>
        <w:spacing w:after="60"/>
      </w:pPr>
      <w:r w:rsidRPr="00AA7E12">
        <w:br/>
        <w:t xml:space="preserve">Bugetul aprobat/executat al </w:t>
      </w:r>
      <w:r w:rsidRPr="00AA7E12">
        <w:rPr>
          <w:b/>
          <w:i/>
        </w:rPr>
        <w:t>TEATRUL MUNICIPAL „LUCIA STURDZA BULANDRA”</w:t>
      </w:r>
      <w:r w:rsidR="005C54E4" w:rsidRPr="00AA7E12">
        <w:t xml:space="preserve"> </w:t>
      </w:r>
      <w:r w:rsidR="00FA17B0" w:rsidRPr="00AA7E12">
        <w:t>–  în perioada 2023-2024</w:t>
      </w:r>
      <w:r w:rsidR="002403BF" w:rsidRPr="00AA7E12">
        <w:t xml:space="preserve">: </w:t>
      </w:r>
    </w:p>
    <w:p w14:paraId="4A7B2B11" w14:textId="1AB8ED06" w:rsidR="00CC04F6" w:rsidRPr="00AA7E12" w:rsidRDefault="00410EEC" w:rsidP="00AA7E12">
      <w:pPr>
        <w:pStyle w:val="Listparagraf"/>
        <w:numPr>
          <w:ilvl w:val="0"/>
          <w:numId w:val="17"/>
        </w:numPr>
        <w:tabs>
          <w:tab w:val="left" w:pos="0"/>
        </w:tabs>
        <w:spacing w:after="60" w:line="240" w:lineRule="auto"/>
        <w:jc w:val="right"/>
        <w:rPr>
          <w:rFonts w:ascii="Times New Roman" w:hAnsi="Times New Roman"/>
          <w:sz w:val="24"/>
          <w:szCs w:val="24"/>
        </w:rPr>
      </w:pPr>
      <w:r w:rsidRPr="00AA7E12">
        <w:rPr>
          <w:rFonts w:ascii="Times New Roman" w:hAnsi="Times New Roman"/>
          <w:sz w:val="24"/>
          <w:szCs w:val="24"/>
        </w:rPr>
        <w:t>mii lei</w:t>
      </w:r>
      <w:r w:rsidR="00FA17B0" w:rsidRPr="00AA7E12">
        <w:rPr>
          <w:rFonts w:ascii="Times New Roman" w:hAnsi="Times New Roman"/>
          <w:sz w:val="24"/>
          <w:szCs w:val="24"/>
        </w:rPr>
        <w:t xml:space="preserve"> -</w:t>
      </w:r>
    </w:p>
    <w:tbl>
      <w:tblPr>
        <w:tblW w:w="9782" w:type="dxa"/>
        <w:tblInd w:w="-436" w:type="dxa"/>
        <w:tblLayout w:type="fixed"/>
        <w:tblCellMar>
          <w:left w:w="0" w:type="dxa"/>
          <w:right w:w="0" w:type="dxa"/>
        </w:tblCellMar>
        <w:tblLook w:val="04A0" w:firstRow="1" w:lastRow="0" w:firstColumn="1" w:lastColumn="0" w:noHBand="0" w:noVBand="1"/>
      </w:tblPr>
      <w:tblGrid>
        <w:gridCol w:w="710"/>
        <w:gridCol w:w="2268"/>
        <w:gridCol w:w="1135"/>
        <w:gridCol w:w="1133"/>
        <w:gridCol w:w="1276"/>
        <w:gridCol w:w="3260"/>
      </w:tblGrid>
      <w:tr w:rsidR="00FA17B0" w:rsidRPr="00AA7E12" w14:paraId="642EDB29" w14:textId="77777777" w:rsidTr="000E67C7">
        <w:trPr>
          <w:trHeight w:val="57"/>
        </w:trPr>
        <w:tc>
          <w:tcPr>
            <w:tcW w:w="7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152B49" w14:textId="77777777" w:rsidR="00FA17B0" w:rsidRPr="00AA7E12" w:rsidRDefault="00FA17B0" w:rsidP="00AA7E12">
            <w:pPr>
              <w:spacing w:after="60"/>
              <w:ind w:right="-126"/>
              <w:jc w:val="center"/>
              <w:rPr>
                <w:b/>
                <w:bCs/>
              </w:rPr>
            </w:pPr>
            <w:r w:rsidRPr="00AA7E12">
              <w:rPr>
                <w:b/>
                <w:bCs/>
              </w:rPr>
              <w:t>Nr.</w:t>
            </w:r>
          </w:p>
          <w:p w14:paraId="192A8B4E" w14:textId="77777777" w:rsidR="00FA17B0" w:rsidRPr="00AA7E12" w:rsidRDefault="00FA17B0" w:rsidP="00AA7E12">
            <w:pPr>
              <w:spacing w:after="60"/>
              <w:ind w:right="-126"/>
              <w:jc w:val="center"/>
              <w:rPr>
                <w:b/>
                <w:bCs/>
              </w:rPr>
            </w:pPr>
            <w:r w:rsidRPr="00AA7E12">
              <w:rPr>
                <w:b/>
                <w:bCs/>
              </w:rPr>
              <w:t>crt.</w:t>
            </w:r>
          </w:p>
        </w:tc>
        <w:tc>
          <w:tcPr>
            <w:tcW w:w="226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102EE583" w14:textId="77777777" w:rsidR="00FA17B0" w:rsidRPr="00AA7E12" w:rsidRDefault="00FA17B0" w:rsidP="00AA7E12">
            <w:pPr>
              <w:spacing w:after="60"/>
              <w:jc w:val="center"/>
              <w:rPr>
                <w:b/>
                <w:bCs/>
              </w:rPr>
            </w:pPr>
            <w:r w:rsidRPr="00AA7E12">
              <w:rPr>
                <w:b/>
                <w:bCs/>
              </w:rPr>
              <w:t>Categorii</w:t>
            </w:r>
          </w:p>
        </w:tc>
        <w:tc>
          <w:tcPr>
            <w:tcW w:w="113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619A210" w14:textId="77777777" w:rsidR="00FA17B0" w:rsidRPr="00AA7E12" w:rsidRDefault="00FA17B0" w:rsidP="00AA7E12">
            <w:pPr>
              <w:spacing w:after="60"/>
              <w:ind w:left="-139" w:right="-56"/>
              <w:jc w:val="center"/>
              <w:rPr>
                <w:b/>
                <w:bCs/>
              </w:rPr>
            </w:pPr>
            <w:r w:rsidRPr="00AA7E12">
              <w:rPr>
                <w:b/>
                <w:bCs/>
              </w:rPr>
              <w:t xml:space="preserve">Aprobat  </w:t>
            </w:r>
          </w:p>
          <w:p w14:paraId="70757109" w14:textId="67B0D649" w:rsidR="00FA17B0" w:rsidRPr="00AA7E12" w:rsidRDefault="00FA17B0" w:rsidP="00AA7E12">
            <w:pPr>
              <w:spacing w:after="60"/>
              <w:ind w:left="-139" w:right="-56"/>
              <w:jc w:val="center"/>
              <w:rPr>
                <w:b/>
                <w:bCs/>
              </w:rPr>
            </w:pPr>
            <w:r w:rsidRPr="00AA7E12">
              <w:rPr>
                <w:b/>
                <w:bCs/>
              </w:rPr>
              <w:t>HCGMB nr. 386/2023</w:t>
            </w:r>
          </w:p>
        </w:tc>
        <w:tc>
          <w:tcPr>
            <w:tcW w:w="113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14F319C" w14:textId="098E0DDE" w:rsidR="00FA17B0" w:rsidRPr="00AA7E12" w:rsidRDefault="00FA17B0" w:rsidP="00AA7E12">
            <w:pPr>
              <w:spacing w:after="60"/>
              <w:jc w:val="center"/>
              <w:rPr>
                <w:b/>
                <w:bCs/>
              </w:rPr>
            </w:pPr>
            <w:r w:rsidRPr="00AA7E12">
              <w:rPr>
                <w:b/>
                <w:bCs/>
              </w:rPr>
              <w:t>Executat</w:t>
            </w:r>
          </w:p>
          <w:p w14:paraId="647E53BD" w14:textId="1808B688" w:rsidR="00FA17B0" w:rsidRPr="00AA7E12" w:rsidRDefault="00FA17B0" w:rsidP="00AA7E12">
            <w:pPr>
              <w:spacing w:after="60"/>
              <w:jc w:val="center"/>
              <w:rPr>
                <w:b/>
                <w:bCs/>
              </w:rPr>
            </w:pPr>
            <w:r w:rsidRPr="00AA7E12">
              <w:rPr>
                <w:b/>
                <w:bCs/>
              </w:rPr>
              <w:t>2023)</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CD791CA" w14:textId="77777777" w:rsidR="00FA17B0" w:rsidRPr="00AA7E12" w:rsidRDefault="00FA17B0" w:rsidP="00AA7E12">
            <w:pPr>
              <w:spacing w:after="60"/>
              <w:ind w:left="-139" w:right="-56"/>
              <w:jc w:val="center"/>
              <w:rPr>
                <w:b/>
                <w:bCs/>
              </w:rPr>
            </w:pPr>
            <w:r w:rsidRPr="00AA7E12">
              <w:rPr>
                <w:b/>
                <w:bCs/>
              </w:rPr>
              <w:t xml:space="preserve">Aprobat  </w:t>
            </w:r>
          </w:p>
          <w:p w14:paraId="5D5F6209" w14:textId="618956E6" w:rsidR="00FA17B0" w:rsidRPr="00AA7E12" w:rsidRDefault="00FA17B0" w:rsidP="00AA7E12">
            <w:pPr>
              <w:spacing w:after="60"/>
              <w:ind w:left="-139" w:right="-56"/>
              <w:jc w:val="center"/>
              <w:rPr>
                <w:b/>
                <w:bCs/>
              </w:rPr>
            </w:pPr>
            <w:r w:rsidRPr="00AA7E12">
              <w:rPr>
                <w:b/>
                <w:bCs/>
              </w:rPr>
              <w:t>HCGMB nr. 358/2024</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D49BB6" w14:textId="1309F08D" w:rsidR="00FA17B0" w:rsidRPr="00AA7E12" w:rsidRDefault="00FA17B0" w:rsidP="00AA7E12">
            <w:pPr>
              <w:spacing w:after="60"/>
              <w:jc w:val="center"/>
              <w:rPr>
                <w:b/>
                <w:bCs/>
              </w:rPr>
            </w:pPr>
            <w:r w:rsidRPr="00AA7E12">
              <w:rPr>
                <w:b/>
                <w:bCs/>
              </w:rPr>
              <w:t>Executat</w:t>
            </w:r>
          </w:p>
          <w:p w14:paraId="2F40CE15" w14:textId="2A2ADFB3" w:rsidR="00FA17B0" w:rsidRPr="00AA7E12" w:rsidRDefault="00FA17B0" w:rsidP="00AA7E12">
            <w:pPr>
              <w:spacing w:after="60"/>
              <w:jc w:val="center"/>
              <w:rPr>
                <w:b/>
                <w:bCs/>
              </w:rPr>
            </w:pPr>
            <w:r w:rsidRPr="00AA7E12">
              <w:rPr>
                <w:b/>
                <w:bCs/>
              </w:rPr>
              <w:t>2024)</w:t>
            </w:r>
          </w:p>
        </w:tc>
      </w:tr>
      <w:tr w:rsidR="00FA17B0" w:rsidRPr="00AA7E12" w14:paraId="55405ED4" w14:textId="77777777" w:rsidTr="000E67C7">
        <w:trPr>
          <w:trHeight w:val="57"/>
        </w:trPr>
        <w:tc>
          <w:tcPr>
            <w:tcW w:w="7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49AA46F" w14:textId="77777777" w:rsidR="00FA17B0" w:rsidRPr="00AA7E12" w:rsidRDefault="00FA17B0" w:rsidP="00AA7E12">
            <w:pPr>
              <w:spacing w:after="60"/>
              <w:jc w:val="right"/>
            </w:pPr>
            <w:r w:rsidRPr="00AA7E12">
              <w:t>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BA32FC8" w14:textId="77777777" w:rsidR="00FA17B0" w:rsidRPr="00AA7E12" w:rsidRDefault="00FA17B0" w:rsidP="00AA7E12">
            <w:pPr>
              <w:spacing w:after="60"/>
              <w:jc w:val="center"/>
              <w:rPr>
                <w:b/>
                <w:bCs/>
              </w:rPr>
            </w:pPr>
            <w:r w:rsidRPr="00AA7E12">
              <w:rPr>
                <w:b/>
                <w:bCs/>
              </w:rPr>
              <w:t>TOTAL VENITURI</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tcPr>
          <w:p w14:paraId="7DB0DBD2" w14:textId="77777777" w:rsidR="00FA17B0" w:rsidRPr="00AA7E12" w:rsidRDefault="00FA17B0" w:rsidP="00AA7E12">
            <w:pPr>
              <w:spacing w:after="60"/>
              <w:jc w:val="center"/>
              <w:rPr>
                <w:b/>
                <w:bCs/>
              </w:rPr>
            </w:pPr>
            <w:r w:rsidRPr="00AA7E12">
              <w:rPr>
                <w:b/>
                <w:bCs/>
              </w:rPr>
              <w:t>21112</w:t>
            </w:r>
          </w:p>
        </w:tc>
        <w:tc>
          <w:tcPr>
            <w:tcW w:w="1133" w:type="dxa"/>
            <w:tcBorders>
              <w:top w:val="nil"/>
              <w:left w:val="nil"/>
              <w:bottom w:val="single" w:sz="8" w:space="0" w:color="auto"/>
              <w:right w:val="single" w:sz="8" w:space="0" w:color="auto"/>
            </w:tcBorders>
            <w:tcMar>
              <w:top w:w="0" w:type="dxa"/>
              <w:left w:w="108" w:type="dxa"/>
              <w:bottom w:w="0" w:type="dxa"/>
              <w:right w:w="108" w:type="dxa"/>
            </w:tcMar>
            <w:vAlign w:val="center"/>
          </w:tcPr>
          <w:p w14:paraId="04EE06AC" w14:textId="77777777" w:rsidR="00FA17B0" w:rsidRPr="00AA7E12" w:rsidRDefault="00FA17B0" w:rsidP="00AA7E12">
            <w:pPr>
              <w:spacing w:after="60"/>
              <w:jc w:val="center"/>
              <w:rPr>
                <w:b/>
                <w:bCs/>
              </w:rPr>
            </w:pPr>
            <w:r w:rsidRPr="00AA7E12">
              <w:rPr>
                <w:b/>
                <w:bCs/>
              </w:rPr>
              <w:t>18986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3A829FDE" w14:textId="77777777" w:rsidR="00FA17B0" w:rsidRPr="00AA7E12" w:rsidRDefault="00FA17B0" w:rsidP="00AA7E12">
            <w:pPr>
              <w:spacing w:after="60"/>
              <w:jc w:val="center"/>
              <w:rPr>
                <w:b/>
                <w:bCs/>
              </w:rPr>
            </w:pPr>
            <w:r w:rsidRPr="00AA7E12">
              <w:rPr>
                <w:b/>
                <w:bCs/>
              </w:rPr>
              <w:t>22406</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403BE802" w14:textId="77777777" w:rsidR="00FA17B0" w:rsidRPr="00AA7E12" w:rsidRDefault="00FA17B0" w:rsidP="00AA7E12">
            <w:pPr>
              <w:spacing w:after="60"/>
              <w:ind w:left="-109" w:firstLine="109"/>
              <w:jc w:val="center"/>
              <w:rPr>
                <w:b/>
                <w:bCs/>
              </w:rPr>
            </w:pPr>
            <w:r w:rsidRPr="00AA7E12">
              <w:rPr>
                <w:b/>
                <w:bCs/>
              </w:rPr>
              <w:t>20272</w:t>
            </w:r>
          </w:p>
        </w:tc>
      </w:tr>
      <w:tr w:rsidR="00FA17B0" w:rsidRPr="00AA7E12" w14:paraId="1BE7ADA5" w14:textId="77777777" w:rsidTr="000E67C7">
        <w:trPr>
          <w:trHeight w:val="57"/>
        </w:trPr>
        <w:tc>
          <w:tcPr>
            <w:tcW w:w="7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82DD82" w14:textId="77777777" w:rsidR="00FA17B0" w:rsidRPr="00AA7E12" w:rsidRDefault="00FA17B0" w:rsidP="00AA7E12">
            <w:pPr>
              <w:spacing w:after="60"/>
              <w:jc w:val="right"/>
            </w:pPr>
            <w:r w:rsidRPr="00AA7E12">
              <w:t>1.1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788CAF" w14:textId="77777777" w:rsidR="00FA17B0" w:rsidRPr="00AA7E12" w:rsidRDefault="00FA17B0" w:rsidP="00AA7E12">
            <w:pPr>
              <w:spacing w:after="60"/>
              <w:jc w:val="center"/>
            </w:pPr>
            <w:r w:rsidRPr="00AA7E12">
              <w:t>Venituri proprii</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tcPr>
          <w:p w14:paraId="2EDFEAE4" w14:textId="77777777" w:rsidR="00FA17B0" w:rsidRPr="00AA7E12" w:rsidRDefault="00FA17B0" w:rsidP="00AA7E12">
            <w:pPr>
              <w:spacing w:after="60"/>
              <w:jc w:val="center"/>
            </w:pPr>
            <w:r w:rsidRPr="00AA7E12">
              <w:t>3600</w:t>
            </w:r>
          </w:p>
        </w:tc>
        <w:tc>
          <w:tcPr>
            <w:tcW w:w="1133" w:type="dxa"/>
            <w:tcBorders>
              <w:top w:val="nil"/>
              <w:left w:val="nil"/>
              <w:bottom w:val="single" w:sz="8" w:space="0" w:color="auto"/>
              <w:right w:val="single" w:sz="8" w:space="0" w:color="auto"/>
            </w:tcBorders>
            <w:tcMar>
              <w:top w:w="0" w:type="dxa"/>
              <w:left w:w="108" w:type="dxa"/>
              <w:bottom w:w="0" w:type="dxa"/>
              <w:right w:w="108" w:type="dxa"/>
            </w:tcMar>
            <w:vAlign w:val="center"/>
          </w:tcPr>
          <w:p w14:paraId="5F4303F8" w14:textId="77777777" w:rsidR="00FA17B0" w:rsidRPr="00AA7E12" w:rsidRDefault="00FA17B0" w:rsidP="00AA7E12">
            <w:pPr>
              <w:spacing w:after="60"/>
              <w:jc w:val="center"/>
            </w:pPr>
            <w:r w:rsidRPr="00AA7E12">
              <w:t>3613</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28FC2473" w14:textId="77777777" w:rsidR="00FA17B0" w:rsidRPr="00AA7E12" w:rsidRDefault="00FA17B0" w:rsidP="00AA7E12">
            <w:pPr>
              <w:spacing w:after="60"/>
              <w:jc w:val="center"/>
            </w:pPr>
            <w:r w:rsidRPr="00AA7E12">
              <w:t>4140</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C0F2412" w14:textId="77777777" w:rsidR="00FA17B0" w:rsidRPr="00AA7E12" w:rsidRDefault="00FA17B0" w:rsidP="00AA7E12">
            <w:pPr>
              <w:spacing w:after="60"/>
              <w:jc w:val="center"/>
            </w:pPr>
            <w:r w:rsidRPr="00AA7E12">
              <w:t>4152</w:t>
            </w:r>
          </w:p>
        </w:tc>
      </w:tr>
      <w:tr w:rsidR="00FA17B0" w:rsidRPr="00AA7E12" w14:paraId="42E16FF8" w14:textId="77777777" w:rsidTr="000E67C7">
        <w:trPr>
          <w:trHeight w:val="57"/>
        </w:trPr>
        <w:tc>
          <w:tcPr>
            <w:tcW w:w="7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1FD4406" w14:textId="77777777" w:rsidR="00FA17B0" w:rsidRPr="00AA7E12" w:rsidRDefault="00FA17B0" w:rsidP="00AA7E12">
            <w:pPr>
              <w:spacing w:after="60"/>
              <w:jc w:val="right"/>
            </w:pPr>
            <w:r w:rsidRPr="00AA7E12">
              <w:t>1.2</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C274CAF" w14:textId="77777777" w:rsidR="00FA17B0" w:rsidRPr="00AA7E12" w:rsidRDefault="00FA17B0" w:rsidP="00AA7E12">
            <w:pPr>
              <w:spacing w:after="60"/>
              <w:jc w:val="center"/>
            </w:pPr>
            <w:r w:rsidRPr="00AA7E12">
              <w:t>Sponsorizări</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tcPr>
          <w:p w14:paraId="7E34ED3E" w14:textId="77777777" w:rsidR="00FA17B0" w:rsidRPr="00AA7E12" w:rsidRDefault="00FA17B0" w:rsidP="00AA7E12">
            <w:pPr>
              <w:spacing w:after="60"/>
              <w:jc w:val="center"/>
            </w:pPr>
            <w:r w:rsidRPr="00AA7E12">
              <w:t>0</w:t>
            </w:r>
          </w:p>
        </w:tc>
        <w:tc>
          <w:tcPr>
            <w:tcW w:w="1133" w:type="dxa"/>
            <w:tcBorders>
              <w:top w:val="nil"/>
              <w:left w:val="nil"/>
              <w:bottom w:val="single" w:sz="8" w:space="0" w:color="auto"/>
              <w:right w:val="single" w:sz="8" w:space="0" w:color="auto"/>
            </w:tcBorders>
            <w:tcMar>
              <w:top w:w="0" w:type="dxa"/>
              <w:left w:w="108" w:type="dxa"/>
              <w:bottom w:w="0" w:type="dxa"/>
              <w:right w:w="108" w:type="dxa"/>
            </w:tcMar>
            <w:vAlign w:val="center"/>
          </w:tcPr>
          <w:p w14:paraId="4F7E5D0E" w14:textId="77777777" w:rsidR="00FA17B0" w:rsidRPr="00AA7E12" w:rsidRDefault="00FA17B0" w:rsidP="00AA7E12">
            <w:pPr>
              <w:spacing w:after="60"/>
              <w:jc w:val="center"/>
            </w:pPr>
            <w:r w:rsidRPr="00AA7E12">
              <w:t>0</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3DC4D3E7" w14:textId="77777777" w:rsidR="00FA17B0" w:rsidRPr="00AA7E12" w:rsidRDefault="00FA17B0" w:rsidP="00AA7E12">
            <w:pPr>
              <w:spacing w:after="60"/>
              <w:ind w:right="-82"/>
              <w:jc w:val="center"/>
            </w:pPr>
            <w:r w:rsidRPr="00AA7E12">
              <w:t>0</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43021B63" w14:textId="77777777" w:rsidR="00FA17B0" w:rsidRPr="00AA7E12" w:rsidRDefault="00FA17B0" w:rsidP="00AA7E12">
            <w:pPr>
              <w:spacing w:after="60"/>
              <w:jc w:val="center"/>
            </w:pPr>
            <w:r w:rsidRPr="00AA7E12">
              <w:t>0</w:t>
            </w:r>
          </w:p>
        </w:tc>
      </w:tr>
      <w:tr w:rsidR="00FA17B0" w:rsidRPr="00AA7E12" w14:paraId="6F7E407F" w14:textId="77777777" w:rsidTr="000E67C7">
        <w:trPr>
          <w:trHeight w:val="57"/>
        </w:trPr>
        <w:tc>
          <w:tcPr>
            <w:tcW w:w="7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D91501D" w14:textId="77777777" w:rsidR="00FA17B0" w:rsidRPr="00AA7E12" w:rsidRDefault="00FA17B0" w:rsidP="00AA7E12">
            <w:pPr>
              <w:spacing w:after="60"/>
              <w:jc w:val="right"/>
            </w:pPr>
            <w:r w:rsidRPr="00AA7E12">
              <w:t>1.3</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BB4C44" w14:textId="77777777" w:rsidR="00FA17B0" w:rsidRPr="00AA7E12" w:rsidRDefault="00FA17B0" w:rsidP="00AA7E12">
            <w:pPr>
              <w:spacing w:after="60"/>
              <w:jc w:val="center"/>
            </w:pPr>
            <w:r w:rsidRPr="00AA7E12">
              <w:t>Subvenții</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tcPr>
          <w:p w14:paraId="6029E250" w14:textId="77777777" w:rsidR="00FA17B0" w:rsidRPr="00AA7E12" w:rsidRDefault="00FA17B0" w:rsidP="00AA7E12">
            <w:pPr>
              <w:spacing w:after="60"/>
              <w:jc w:val="center"/>
            </w:pPr>
            <w:r w:rsidRPr="00AA7E12">
              <w:t>17512</w:t>
            </w:r>
          </w:p>
        </w:tc>
        <w:tc>
          <w:tcPr>
            <w:tcW w:w="1133" w:type="dxa"/>
            <w:tcBorders>
              <w:top w:val="nil"/>
              <w:left w:val="nil"/>
              <w:bottom w:val="single" w:sz="8" w:space="0" w:color="auto"/>
              <w:right w:val="single" w:sz="8" w:space="0" w:color="auto"/>
            </w:tcBorders>
            <w:tcMar>
              <w:top w:w="0" w:type="dxa"/>
              <w:left w:w="108" w:type="dxa"/>
              <w:bottom w:w="0" w:type="dxa"/>
              <w:right w:w="108" w:type="dxa"/>
            </w:tcMar>
            <w:vAlign w:val="center"/>
          </w:tcPr>
          <w:p w14:paraId="41DC0BA7" w14:textId="77777777" w:rsidR="00FA17B0" w:rsidRPr="00AA7E12" w:rsidRDefault="00FA17B0" w:rsidP="00AA7E12">
            <w:pPr>
              <w:spacing w:after="60"/>
              <w:jc w:val="center"/>
            </w:pPr>
            <w:r w:rsidRPr="00AA7E12">
              <w:t>15374</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31B7D16C" w14:textId="77777777" w:rsidR="00FA17B0" w:rsidRPr="00AA7E12" w:rsidRDefault="00FA17B0" w:rsidP="00AA7E12">
            <w:pPr>
              <w:spacing w:after="60"/>
              <w:jc w:val="center"/>
            </w:pPr>
            <w:r w:rsidRPr="00AA7E12">
              <w:t>18266</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73E9E835" w14:textId="77777777" w:rsidR="00FA17B0" w:rsidRPr="00AA7E12" w:rsidRDefault="00FA17B0" w:rsidP="00AA7E12">
            <w:pPr>
              <w:spacing w:after="60"/>
              <w:jc w:val="center"/>
            </w:pPr>
            <w:r w:rsidRPr="00AA7E12">
              <w:t>16120</w:t>
            </w:r>
          </w:p>
        </w:tc>
      </w:tr>
      <w:tr w:rsidR="00FA17B0" w:rsidRPr="00AA7E12" w14:paraId="3BC68237" w14:textId="77777777" w:rsidTr="000E67C7">
        <w:trPr>
          <w:trHeight w:val="57"/>
        </w:trPr>
        <w:tc>
          <w:tcPr>
            <w:tcW w:w="7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97D4318" w14:textId="77777777" w:rsidR="00FA17B0" w:rsidRPr="00AA7E12" w:rsidRDefault="00FA17B0" w:rsidP="00AA7E12">
            <w:pPr>
              <w:spacing w:after="60"/>
              <w:jc w:val="right"/>
            </w:pPr>
            <w:r w:rsidRPr="00AA7E12">
              <w:t>2</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83CC68" w14:textId="77777777" w:rsidR="00FA17B0" w:rsidRPr="00AA7E12" w:rsidRDefault="00FA17B0" w:rsidP="00AA7E12">
            <w:pPr>
              <w:spacing w:after="60"/>
              <w:rPr>
                <w:b/>
                <w:bCs/>
              </w:rPr>
            </w:pPr>
            <w:r w:rsidRPr="00AA7E12">
              <w:rPr>
                <w:b/>
                <w:bCs/>
              </w:rPr>
              <w:t>TOTAL CHELTUIELI din care:</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tcPr>
          <w:p w14:paraId="2968CB1A" w14:textId="77777777" w:rsidR="00FA17B0" w:rsidRPr="00AA7E12" w:rsidRDefault="00FA17B0" w:rsidP="00AA7E12">
            <w:pPr>
              <w:spacing w:after="60"/>
              <w:jc w:val="center"/>
              <w:rPr>
                <w:b/>
                <w:bCs/>
              </w:rPr>
            </w:pPr>
            <w:r w:rsidRPr="00AA7E12">
              <w:rPr>
                <w:b/>
                <w:bCs/>
              </w:rPr>
              <w:t>21112</w:t>
            </w:r>
          </w:p>
        </w:tc>
        <w:tc>
          <w:tcPr>
            <w:tcW w:w="1133" w:type="dxa"/>
            <w:tcBorders>
              <w:top w:val="nil"/>
              <w:left w:val="nil"/>
              <w:bottom w:val="single" w:sz="8" w:space="0" w:color="auto"/>
              <w:right w:val="single" w:sz="8" w:space="0" w:color="auto"/>
            </w:tcBorders>
            <w:tcMar>
              <w:top w:w="0" w:type="dxa"/>
              <w:left w:w="108" w:type="dxa"/>
              <w:bottom w:w="0" w:type="dxa"/>
              <w:right w:w="108" w:type="dxa"/>
            </w:tcMar>
            <w:vAlign w:val="center"/>
          </w:tcPr>
          <w:p w14:paraId="34445D77" w14:textId="77777777" w:rsidR="00FA17B0" w:rsidRPr="00AA7E12" w:rsidRDefault="00FA17B0" w:rsidP="00AA7E12">
            <w:pPr>
              <w:spacing w:after="60"/>
              <w:jc w:val="center"/>
              <w:rPr>
                <w:b/>
                <w:bCs/>
              </w:rPr>
            </w:pPr>
            <w:r w:rsidRPr="00AA7E12">
              <w:rPr>
                <w:b/>
                <w:bCs/>
              </w:rPr>
              <w:t>18986</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3DC280D6" w14:textId="77777777" w:rsidR="00FA17B0" w:rsidRPr="00AA7E12" w:rsidRDefault="00FA17B0" w:rsidP="00AA7E12">
            <w:pPr>
              <w:spacing w:after="60"/>
              <w:jc w:val="center"/>
              <w:rPr>
                <w:b/>
                <w:bCs/>
              </w:rPr>
            </w:pPr>
            <w:r w:rsidRPr="00AA7E12">
              <w:rPr>
                <w:b/>
                <w:bCs/>
              </w:rPr>
              <w:t>22406</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69D56D14" w14:textId="77777777" w:rsidR="00FA17B0" w:rsidRPr="00AA7E12" w:rsidRDefault="00FA17B0" w:rsidP="00AA7E12">
            <w:pPr>
              <w:spacing w:after="60"/>
              <w:jc w:val="center"/>
              <w:rPr>
                <w:b/>
                <w:bCs/>
              </w:rPr>
            </w:pPr>
            <w:r w:rsidRPr="00AA7E12">
              <w:rPr>
                <w:b/>
                <w:bCs/>
              </w:rPr>
              <w:t>20272</w:t>
            </w:r>
          </w:p>
        </w:tc>
      </w:tr>
      <w:tr w:rsidR="00FA17B0" w:rsidRPr="00AA7E12" w14:paraId="4DC5CE12" w14:textId="77777777" w:rsidTr="000E67C7">
        <w:trPr>
          <w:trHeight w:val="416"/>
        </w:trPr>
        <w:tc>
          <w:tcPr>
            <w:tcW w:w="7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97E4BAD" w14:textId="77777777" w:rsidR="00FA17B0" w:rsidRPr="00AA7E12" w:rsidRDefault="00FA17B0" w:rsidP="00AA7E12">
            <w:pPr>
              <w:spacing w:after="60"/>
              <w:jc w:val="right"/>
            </w:pPr>
            <w:r w:rsidRPr="00AA7E12">
              <w:t>2.1</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2A0192" w14:textId="77777777" w:rsidR="00FA17B0" w:rsidRPr="00AA7E12" w:rsidRDefault="00FA17B0" w:rsidP="00AA7E12">
            <w:pPr>
              <w:spacing w:after="60"/>
            </w:pPr>
            <w:r w:rsidRPr="00AA7E12">
              <w:t>Cheltuieli de personal</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271B9CE3" w14:textId="77777777" w:rsidR="00FA17B0" w:rsidRPr="00AA7E12" w:rsidRDefault="00FA17B0" w:rsidP="00AA7E12">
            <w:pPr>
              <w:spacing w:after="60"/>
              <w:jc w:val="center"/>
            </w:pPr>
            <w:r w:rsidRPr="00AA7E12">
              <w:t>13714</w:t>
            </w:r>
          </w:p>
        </w:tc>
        <w:tc>
          <w:tcPr>
            <w:tcW w:w="1133" w:type="dxa"/>
            <w:tcBorders>
              <w:top w:val="nil"/>
              <w:left w:val="nil"/>
              <w:bottom w:val="single" w:sz="8" w:space="0" w:color="auto"/>
              <w:right w:val="single" w:sz="8" w:space="0" w:color="auto"/>
            </w:tcBorders>
            <w:tcMar>
              <w:top w:w="0" w:type="dxa"/>
              <w:left w:w="108" w:type="dxa"/>
              <w:bottom w:w="0" w:type="dxa"/>
              <w:right w:w="108" w:type="dxa"/>
            </w:tcMar>
          </w:tcPr>
          <w:p w14:paraId="695E7E17" w14:textId="77777777" w:rsidR="00FA17B0" w:rsidRPr="00AA7E12" w:rsidRDefault="00FA17B0" w:rsidP="00AA7E12">
            <w:pPr>
              <w:spacing w:after="60"/>
              <w:jc w:val="center"/>
            </w:pPr>
            <w:r w:rsidRPr="00AA7E12">
              <w:t>13547</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69181916" w14:textId="77777777" w:rsidR="00FA17B0" w:rsidRPr="00AA7E12" w:rsidRDefault="00FA17B0" w:rsidP="00AA7E12">
            <w:pPr>
              <w:spacing w:after="60"/>
              <w:jc w:val="center"/>
            </w:pPr>
            <w:r w:rsidRPr="00AA7E12">
              <w:t>15064</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5C874DF0" w14:textId="77777777" w:rsidR="00FA17B0" w:rsidRPr="00AA7E12" w:rsidRDefault="00FA17B0" w:rsidP="00AA7E12">
            <w:pPr>
              <w:spacing w:after="60"/>
              <w:jc w:val="center"/>
            </w:pPr>
            <w:r w:rsidRPr="00AA7E12">
              <w:t>14754</w:t>
            </w:r>
          </w:p>
        </w:tc>
      </w:tr>
      <w:tr w:rsidR="00FA17B0" w:rsidRPr="00AA7E12" w14:paraId="58D98D87" w14:textId="77777777" w:rsidTr="000E67C7">
        <w:trPr>
          <w:trHeight w:val="57"/>
        </w:trPr>
        <w:tc>
          <w:tcPr>
            <w:tcW w:w="71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87F793B" w14:textId="77777777" w:rsidR="00FA17B0" w:rsidRPr="00AA7E12" w:rsidRDefault="00FA17B0" w:rsidP="00AA7E12">
            <w:pPr>
              <w:spacing w:after="60"/>
              <w:jc w:val="right"/>
            </w:pPr>
            <w:r w:rsidRPr="00AA7E12">
              <w:t>2.2</w:t>
            </w: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D5AAD78" w14:textId="769AA9B6" w:rsidR="00FA17B0" w:rsidRPr="00AA7E12" w:rsidRDefault="00FA17B0" w:rsidP="00AA7E12">
            <w:pPr>
              <w:spacing w:after="60"/>
            </w:pPr>
            <w:r w:rsidRPr="00AA7E12">
              <w:t>Bunuri si servicii, din care:</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7B293E6E" w14:textId="77777777" w:rsidR="00FA17B0" w:rsidRPr="00AA7E12" w:rsidRDefault="00FA17B0" w:rsidP="00AA7E12">
            <w:pPr>
              <w:spacing w:after="60"/>
              <w:jc w:val="center"/>
            </w:pPr>
            <w:r w:rsidRPr="00AA7E12">
              <w:t>7242</w:t>
            </w:r>
          </w:p>
        </w:tc>
        <w:tc>
          <w:tcPr>
            <w:tcW w:w="1133" w:type="dxa"/>
            <w:tcBorders>
              <w:top w:val="nil"/>
              <w:left w:val="nil"/>
              <w:bottom w:val="single" w:sz="8" w:space="0" w:color="auto"/>
              <w:right w:val="single" w:sz="8" w:space="0" w:color="auto"/>
            </w:tcBorders>
            <w:tcMar>
              <w:top w:w="0" w:type="dxa"/>
              <w:left w:w="108" w:type="dxa"/>
              <w:bottom w:w="0" w:type="dxa"/>
              <w:right w:w="108" w:type="dxa"/>
            </w:tcMar>
          </w:tcPr>
          <w:p w14:paraId="784CFB44" w14:textId="77777777" w:rsidR="00FA17B0" w:rsidRPr="00AA7E12" w:rsidRDefault="00FA17B0" w:rsidP="00AA7E12">
            <w:pPr>
              <w:spacing w:after="60"/>
              <w:jc w:val="center"/>
            </w:pPr>
            <w:r w:rsidRPr="00AA7E12">
              <w:t>5409</w:t>
            </w: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3C5062E7" w14:textId="77777777" w:rsidR="00FA17B0" w:rsidRPr="00AA7E12" w:rsidRDefault="00FA17B0" w:rsidP="00AA7E12">
            <w:pPr>
              <w:spacing w:after="60"/>
              <w:jc w:val="center"/>
            </w:pPr>
            <w:r w:rsidRPr="00AA7E12">
              <w:t>7158</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72EF13DA" w14:textId="77777777" w:rsidR="00FA17B0" w:rsidRPr="00AA7E12" w:rsidRDefault="00FA17B0" w:rsidP="00AA7E12">
            <w:pPr>
              <w:spacing w:after="60"/>
              <w:jc w:val="center"/>
            </w:pPr>
            <w:r w:rsidRPr="00AA7E12">
              <w:t>5335</w:t>
            </w:r>
          </w:p>
        </w:tc>
      </w:tr>
      <w:tr w:rsidR="00FA17B0" w:rsidRPr="00AA7E12" w14:paraId="131FAFBC" w14:textId="77777777" w:rsidTr="000E67C7">
        <w:trPr>
          <w:trHeight w:val="764"/>
        </w:trPr>
        <w:tc>
          <w:tcPr>
            <w:tcW w:w="710" w:type="dxa"/>
            <w:vMerge w:val="restart"/>
            <w:tcBorders>
              <w:top w:val="nil"/>
              <w:left w:val="single" w:sz="8" w:space="0" w:color="auto"/>
              <w:right w:val="single" w:sz="8" w:space="0" w:color="auto"/>
            </w:tcBorders>
            <w:noWrap/>
            <w:tcMar>
              <w:top w:w="0" w:type="dxa"/>
              <w:left w:w="108" w:type="dxa"/>
              <w:bottom w:w="0" w:type="dxa"/>
              <w:right w:w="108" w:type="dxa"/>
            </w:tcMar>
            <w:vAlign w:val="center"/>
            <w:hideMark/>
          </w:tcPr>
          <w:p w14:paraId="2D174D49" w14:textId="7102A4A7" w:rsidR="00FA17B0" w:rsidRPr="00AA7E12" w:rsidRDefault="00FA17B0" w:rsidP="00AA7E12">
            <w:pPr>
              <w:spacing w:after="60"/>
              <w:jc w:val="right"/>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FCA9CE" w14:textId="77777777" w:rsidR="00FA17B0" w:rsidRPr="00AA7E12" w:rsidRDefault="00FA17B0" w:rsidP="00AA7E12">
            <w:pPr>
              <w:spacing w:after="60"/>
            </w:pPr>
            <w:r w:rsidRPr="00AA7E12">
              <w:t xml:space="preserve">20.30.30 Alte cheltuieli cu bunuri si servicii </w:t>
            </w:r>
          </w:p>
        </w:tc>
        <w:tc>
          <w:tcPr>
            <w:tcW w:w="1135" w:type="dxa"/>
            <w:tcBorders>
              <w:top w:val="nil"/>
              <w:left w:val="nil"/>
              <w:bottom w:val="single" w:sz="8" w:space="0" w:color="auto"/>
              <w:right w:val="single" w:sz="8" w:space="0" w:color="auto"/>
            </w:tcBorders>
            <w:tcMar>
              <w:top w:w="0" w:type="dxa"/>
              <w:left w:w="108" w:type="dxa"/>
              <w:bottom w:w="0" w:type="dxa"/>
              <w:right w:w="108" w:type="dxa"/>
            </w:tcMar>
          </w:tcPr>
          <w:p w14:paraId="3B71925C" w14:textId="77777777" w:rsidR="00FA17B0" w:rsidRPr="00AA7E12" w:rsidRDefault="00FA17B0" w:rsidP="00AA7E12">
            <w:pPr>
              <w:spacing w:after="60"/>
              <w:jc w:val="center"/>
            </w:pPr>
          </w:p>
          <w:p w14:paraId="0F089ECE" w14:textId="77777777" w:rsidR="00FA17B0" w:rsidRPr="00AA7E12" w:rsidRDefault="00FA17B0" w:rsidP="00AA7E12">
            <w:pPr>
              <w:spacing w:after="60"/>
              <w:jc w:val="center"/>
            </w:pPr>
            <w:r w:rsidRPr="00AA7E12">
              <w:t>3587</w:t>
            </w:r>
          </w:p>
        </w:tc>
        <w:tc>
          <w:tcPr>
            <w:tcW w:w="1133" w:type="dxa"/>
            <w:tcBorders>
              <w:top w:val="nil"/>
              <w:left w:val="nil"/>
              <w:bottom w:val="single" w:sz="8" w:space="0" w:color="auto"/>
              <w:right w:val="single" w:sz="8" w:space="0" w:color="auto"/>
            </w:tcBorders>
            <w:tcMar>
              <w:top w:w="0" w:type="dxa"/>
              <w:left w:w="108" w:type="dxa"/>
              <w:bottom w:w="0" w:type="dxa"/>
              <w:right w:w="108" w:type="dxa"/>
            </w:tcMar>
          </w:tcPr>
          <w:p w14:paraId="58C0EDF8" w14:textId="77777777" w:rsidR="00FA17B0" w:rsidRPr="00AA7E12" w:rsidRDefault="00FA17B0" w:rsidP="00AA7E12">
            <w:pPr>
              <w:spacing w:after="60"/>
              <w:jc w:val="center"/>
            </w:pPr>
          </w:p>
          <w:p w14:paraId="7C763894" w14:textId="77777777" w:rsidR="00FA17B0" w:rsidRPr="00AA7E12" w:rsidRDefault="00FA17B0" w:rsidP="00AA7E12">
            <w:pPr>
              <w:spacing w:after="60"/>
              <w:jc w:val="center"/>
            </w:pPr>
            <w:r w:rsidRPr="00AA7E12">
              <w:t>2353</w:t>
            </w:r>
          </w:p>
          <w:p w14:paraId="5E657EC6" w14:textId="77777777" w:rsidR="00FA17B0" w:rsidRPr="00AA7E12" w:rsidRDefault="00FA17B0" w:rsidP="00AA7E12">
            <w:pPr>
              <w:spacing w:after="60"/>
              <w:jc w:val="center"/>
            </w:pPr>
          </w:p>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76BD5941" w14:textId="77777777" w:rsidR="00FA17B0" w:rsidRPr="00AA7E12" w:rsidRDefault="00FA17B0" w:rsidP="00AA7E12">
            <w:pPr>
              <w:spacing w:after="60"/>
              <w:jc w:val="center"/>
            </w:pPr>
          </w:p>
          <w:p w14:paraId="5915FEF5" w14:textId="77777777" w:rsidR="00FA17B0" w:rsidRPr="00AA7E12" w:rsidRDefault="00FA17B0" w:rsidP="00AA7E12">
            <w:pPr>
              <w:spacing w:after="60"/>
              <w:jc w:val="center"/>
            </w:pPr>
            <w:r w:rsidRPr="00AA7E12">
              <w:t>3869</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3BE2F005" w14:textId="77777777" w:rsidR="00FA17B0" w:rsidRPr="00AA7E12" w:rsidRDefault="00FA17B0" w:rsidP="00AA7E12">
            <w:pPr>
              <w:spacing w:after="60"/>
              <w:jc w:val="center"/>
            </w:pPr>
          </w:p>
          <w:p w14:paraId="0C1EC2B1" w14:textId="77777777" w:rsidR="00FA17B0" w:rsidRPr="00AA7E12" w:rsidRDefault="00FA17B0" w:rsidP="00AA7E12">
            <w:pPr>
              <w:spacing w:after="60"/>
              <w:jc w:val="center"/>
            </w:pPr>
            <w:r w:rsidRPr="00AA7E12">
              <w:t>2999</w:t>
            </w:r>
          </w:p>
        </w:tc>
      </w:tr>
      <w:tr w:rsidR="00FA17B0" w:rsidRPr="00AA7E12" w14:paraId="593F6267" w14:textId="77777777" w:rsidTr="000E67C7">
        <w:trPr>
          <w:trHeight w:val="57"/>
        </w:trPr>
        <w:tc>
          <w:tcPr>
            <w:tcW w:w="710" w:type="dxa"/>
            <w:vMerge/>
            <w:tcBorders>
              <w:left w:val="single" w:sz="8" w:space="0" w:color="auto"/>
              <w:right w:val="single" w:sz="8" w:space="0" w:color="auto"/>
            </w:tcBorders>
            <w:vAlign w:val="center"/>
            <w:hideMark/>
          </w:tcPr>
          <w:p w14:paraId="41A571F3" w14:textId="77777777" w:rsidR="00FA17B0" w:rsidRPr="00AA7E12" w:rsidRDefault="00FA17B0" w:rsidP="00AA7E12">
            <w:pPr>
              <w:spacing w:after="60"/>
              <w:jc w:val="right"/>
              <w:rPr>
                <w:rFonts w:eastAsia="Calibri"/>
              </w:rPr>
            </w:pP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3114907" w14:textId="77777777" w:rsidR="00FA17B0" w:rsidRPr="00AA7E12" w:rsidRDefault="00FA17B0" w:rsidP="00AA7E12">
            <w:pPr>
              <w:spacing w:after="60"/>
              <w:rPr>
                <w:lang w:eastAsia="ro-RO"/>
              </w:rPr>
            </w:pPr>
            <w:r w:rsidRPr="00AA7E12">
              <w:rPr>
                <w:lang w:eastAsia="ro-RO"/>
              </w:rPr>
              <w:t xml:space="preserve">Cheltuieli </w:t>
            </w:r>
          </w:p>
          <w:p w14:paraId="492B4B8A" w14:textId="77777777" w:rsidR="00FA17B0" w:rsidRPr="00AA7E12" w:rsidRDefault="00FA17B0" w:rsidP="00AA7E12">
            <w:pPr>
              <w:pStyle w:val="Listparagraf"/>
              <w:numPr>
                <w:ilvl w:val="0"/>
                <w:numId w:val="13"/>
              </w:numPr>
              <w:spacing w:after="60" w:line="240" w:lineRule="auto"/>
              <w:ind w:left="180" w:hanging="180"/>
              <w:rPr>
                <w:rFonts w:ascii="Times New Roman" w:hAnsi="Times New Roman"/>
                <w:sz w:val="24"/>
                <w:szCs w:val="24"/>
              </w:rPr>
            </w:pPr>
            <w:r w:rsidRPr="00AA7E12">
              <w:rPr>
                <w:rFonts w:ascii="Times New Roman" w:hAnsi="Times New Roman"/>
                <w:sz w:val="24"/>
                <w:szCs w:val="24"/>
              </w:rPr>
              <w:t>proiecte culturale</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tcPr>
          <w:p w14:paraId="537236A2" w14:textId="77777777" w:rsidR="00FA17B0" w:rsidRPr="00AA7E12" w:rsidRDefault="00FA17B0" w:rsidP="00AA7E12">
            <w:pPr>
              <w:spacing w:after="60"/>
              <w:jc w:val="center"/>
            </w:pPr>
            <w:r w:rsidRPr="00AA7E12">
              <w:t>2487</w:t>
            </w:r>
          </w:p>
        </w:tc>
        <w:tc>
          <w:tcPr>
            <w:tcW w:w="1133" w:type="dxa"/>
            <w:tcBorders>
              <w:top w:val="nil"/>
              <w:left w:val="nil"/>
              <w:bottom w:val="single" w:sz="8" w:space="0" w:color="auto"/>
              <w:right w:val="single" w:sz="8" w:space="0" w:color="auto"/>
            </w:tcBorders>
            <w:tcMar>
              <w:top w:w="0" w:type="dxa"/>
              <w:left w:w="108" w:type="dxa"/>
              <w:bottom w:w="0" w:type="dxa"/>
              <w:right w:w="108" w:type="dxa"/>
            </w:tcMar>
            <w:vAlign w:val="center"/>
          </w:tcPr>
          <w:p w14:paraId="5FA6D850" w14:textId="77777777" w:rsidR="00FA17B0" w:rsidRPr="00AA7E12" w:rsidRDefault="00FA17B0" w:rsidP="00AA7E12">
            <w:pPr>
              <w:spacing w:after="60"/>
              <w:jc w:val="center"/>
            </w:pPr>
            <w:r w:rsidRPr="00AA7E12">
              <w:t>1391</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1EC571BF" w14:textId="77777777" w:rsidR="00FA17B0" w:rsidRPr="00AA7E12" w:rsidRDefault="00FA17B0" w:rsidP="00AA7E12">
            <w:pPr>
              <w:spacing w:after="60"/>
              <w:jc w:val="center"/>
            </w:pPr>
            <w:r w:rsidRPr="00AA7E12">
              <w:t>2169</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17A96975" w14:textId="77777777" w:rsidR="00FA17B0" w:rsidRPr="00AA7E12" w:rsidRDefault="00FA17B0" w:rsidP="00AA7E12">
            <w:pPr>
              <w:spacing w:after="60"/>
              <w:jc w:val="center"/>
            </w:pPr>
            <w:r w:rsidRPr="00AA7E12">
              <w:t>1482</w:t>
            </w:r>
          </w:p>
        </w:tc>
      </w:tr>
      <w:tr w:rsidR="00FA17B0" w:rsidRPr="00AA7E12" w14:paraId="0B8DADB9" w14:textId="77777777" w:rsidTr="000E67C7">
        <w:trPr>
          <w:trHeight w:val="57"/>
        </w:trPr>
        <w:tc>
          <w:tcPr>
            <w:tcW w:w="710" w:type="dxa"/>
            <w:vMerge/>
            <w:tcBorders>
              <w:left w:val="single" w:sz="8" w:space="0" w:color="auto"/>
              <w:bottom w:val="single" w:sz="8" w:space="0" w:color="auto"/>
              <w:right w:val="single" w:sz="8" w:space="0" w:color="auto"/>
            </w:tcBorders>
            <w:vAlign w:val="center"/>
            <w:hideMark/>
          </w:tcPr>
          <w:p w14:paraId="6FAEEC65" w14:textId="77777777" w:rsidR="00FA17B0" w:rsidRPr="00AA7E12" w:rsidRDefault="00FA17B0" w:rsidP="00AA7E12">
            <w:pPr>
              <w:spacing w:after="60"/>
              <w:jc w:val="right"/>
              <w:rPr>
                <w:rFonts w:eastAsia="Calibri"/>
              </w:rPr>
            </w:pPr>
          </w:p>
        </w:tc>
        <w:tc>
          <w:tcPr>
            <w:tcW w:w="226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4AFDCDF" w14:textId="77777777" w:rsidR="00FA17B0" w:rsidRPr="00AA7E12" w:rsidRDefault="00FA17B0" w:rsidP="00AA7E12">
            <w:pPr>
              <w:spacing w:after="60"/>
              <w:rPr>
                <w:lang w:eastAsia="ro-RO"/>
              </w:rPr>
            </w:pPr>
            <w:r w:rsidRPr="00AA7E12">
              <w:rPr>
                <w:lang w:eastAsia="ro-RO"/>
              </w:rPr>
              <w:t xml:space="preserve">Cheltuieli </w:t>
            </w:r>
          </w:p>
          <w:p w14:paraId="09B92C5C" w14:textId="7C7F82A6" w:rsidR="00FA17B0" w:rsidRPr="00AA7E12" w:rsidRDefault="00FA17B0" w:rsidP="00AA7E12">
            <w:pPr>
              <w:pStyle w:val="Listparagraf"/>
              <w:numPr>
                <w:ilvl w:val="0"/>
                <w:numId w:val="13"/>
              </w:numPr>
              <w:spacing w:after="60" w:line="240" w:lineRule="auto"/>
              <w:ind w:left="180" w:hanging="142"/>
              <w:rPr>
                <w:rFonts w:ascii="Times New Roman" w:hAnsi="Times New Roman"/>
                <w:sz w:val="24"/>
                <w:szCs w:val="24"/>
              </w:rPr>
            </w:pPr>
            <w:r w:rsidRPr="00AA7E12">
              <w:rPr>
                <w:rFonts w:ascii="Times New Roman" w:hAnsi="Times New Roman"/>
                <w:sz w:val="24"/>
                <w:szCs w:val="24"/>
              </w:rPr>
              <w:t>cu colaboratorii</w:t>
            </w:r>
          </w:p>
        </w:tc>
        <w:tc>
          <w:tcPr>
            <w:tcW w:w="1135" w:type="dxa"/>
            <w:tcBorders>
              <w:top w:val="nil"/>
              <w:left w:val="nil"/>
              <w:bottom w:val="single" w:sz="8" w:space="0" w:color="auto"/>
              <w:right w:val="single" w:sz="8" w:space="0" w:color="auto"/>
            </w:tcBorders>
            <w:tcMar>
              <w:top w:w="0" w:type="dxa"/>
              <w:left w:w="108" w:type="dxa"/>
              <w:bottom w:w="0" w:type="dxa"/>
              <w:right w:w="108" w:type="dxa"/>
            </w:tcMar>
            <w:vAlign w:val="center"/>
          </w:tcPr>
          <w:p w14:paraId="6AC0B3B1" w14:textId="77777777" w:rsidR="00FA17B0" w:rsidRPr="00AA7E12" w:rsidRDefault="00FA17B0" w:rsidP="00AA7E12">
            <w:pPr>
              <w:spacing w:after="60"/>
              <w:jc w:val="center"/>
            </w:pPr>
            <w:r w:rsidRPr="00AA7E12">
              <w:t>1100</w:t>
            </w:r>
          </w:p>
        </w:tc>
        <w:tc>
          <w:tcPr>
            <w:tcW w:w="1133" w:type="dxa"/>
            <w:tcBorders>
              <w:top w:val="nil"/>
              <w:left w:val="nil"/>
              <w:bottom w:val="single" w:sz="8" w:space="0" w:color="auto"/>
              <w:right w:val="single" w:sz="8" w:space="0" w:color="auto"/>
            </w:tcBorders>
            <w:tcMar>
              <w:top w:w="0" w:type="dxa"/>
              <w:left w:w="108" w:type="dxa"/>
              <w:bottom w:w="0" w:type="dxa"/>
              <w:right w:w="108" w:type="dxa"/>
            </w:tcMar>
            <w:vAlign w:val="center"/>
          </w:tcPr>
          <w:p w14:paraId="7DBA6C88" w14:textId="77777777" w:rsidR="00FA17B0" w:rsidRPr="00AA7E12" w:rsidRDefault="00FA17B0" w:rsidP="00AA7E12">
            <w:pPr>
              <w:spacing w:after="60"/>
              <w:jc w:val="center"/>
            </w:pPr>
            <w:r w:rsidRPr="00AA7E12">
              <w:t>962</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14:paraId="73E29870" w14:textId="77777777" w:rsidR="00FA17B0" w:rsidRPr="00AA7E12" w:rsidRDefault="00FA17B0" w:rsidP="00AA7E12">
            <w:pPr>
              <w:spacing w:after="60"/>
              <w:jc w:val="center"/>
            </w:pPr>
            <w:r w:rsidRPr="00AA7E12">
              <w:t>1700</w:t>
            </w:r>
          </w:p>
        </w:tc>
        <w:tc>
          <w:tcPr>
            <w:tcW w:w="3260" w:type="dxa"/>
            <w:tcBorders>
              <w:top w:val="nil"/>
              <w:left w:val="nil"/>
              <w:bottom w:val="single" w:sz="8" w:space="0" w:color="auto"/>
              <w:right w:val="single" w:sz="8" w:space="0" w:color="auto"/>
            </w:tcBorders>
            <w:tcMar>
              <w:top w:w="0" w:type="dxa"/>
              <w:left w:w="108" w:type="dxa"/>
              <w:bottom w:w="0" w:type="dxa"/>
              <w:right w:w="108" w:type="dxa"/>
            </w:tcMar>
            <w:vAlign w:val="center"/>
          </w:tcPr>
          <w:p w14:paraId="56FEE46A" w14:textId="77777777" w:rsidR="00FA17B0" w:rsidRPr="00AA7E12" w:rsidRDefault="00FA17B0" w:rsidP="00AA7E12">
            <w:pPr>
              <w:spacing w:after="60"/>
              <w:jc w:val="center"/>
            </w:pPr>
            <w:r w:rsidRPr="00AA7E12">
              <w:t>1517</w:t>
            </w:r>
          </w:p>
        </w:tc>
      </w:tr>
    </w:tbl>
    <w:p w14:paraId="38036798" w14:textId="77777777" w:rsidR="00CC04F6" w:rsidRPr="00AA7E12" w:rsidRDefault="00CC04F6" w:rsidP="00AA7E12">
      <w:pPr>
        <w:spacing w:after="60"/>
      </w:pPr>
    </w:p>
    <w:p w14:paraId="6BF8BF7F" w14:textId="77777777" w:rsidR="00FA17B0" w:rsidRPr="00AA7E12" w:rsidRDefault="00FA17B0" w:rsidP="00AA7E12">
      <w:pPr>
        <w:spacing w:after="60"/>
      </w:pPr>
      <w:r w:rsidRPr="00AA7E12">
        <w:t xml:space="preserve">Bugetul aprobat și executat al </w:t>
      </w:r>
      <w:r w:rsidRPr="00AA7E12">
        <w:rPr>
          <w:b/>
          <w:bCs/>
        </w:rPr>
        <w:t xml:space="preserve">TEATRULUI MUNICIPAL LUCIA STURDZA BULANDRA  </w:t>
      </w:r>
      <w:r w:rsidRPr="00AA7E12">
        <w:t>–  în anul 2025:</w:t>
      </w:r>
    </w:p>
    <w:p w14:paraId="40D75B3B" w14:textId="77777777" w:rsidR="00FA17B0" w:rsidRPr="00AA7E12" w:rsidRDefault="00FA17B0" w:rsidP="00AA7E12">
      <w:pPr>
        <w:spacing w:after="60"/>
        <w:jc w:val="right"/>
      </w:pPr>
      <w:r w:rsidRPr="00AA7E12">
        <w:t>                                                                                                                                                         - mii lei –</w:t>
      </w:r>
    </w:p>
    <w:tbl>
      <w:tblPr>
        <w:tblW w:w="0" w:type="auto"/>
        <w:tblInd w:w="-436" w:type="dxa"/>
        <w:tblCellMar>
          <w:left w:w="0" w:type="dxa"/>
          <w:right w:w="0" w:type="dxa"/>
        </w:tblCellMar>
        <w:tblLook w:val="04A0" w:firstRow="1" w:lastRow="0" w:firstColumn="1" w:lastColumn="0" w:noHBand="0" w:noVBand="1"/>
      </w:tblPr>
      <w:tblGrid>
        <w:gridCol w:w="852"/>
        <w:gridCol w:w="4762"/>
        <w:gridCol w:w="2079"/>
        <w:gridCol w:w="2079"/>
      </w:tblGrid>
      <w:tr w:rsidR="00FA17B0" w:rsidRPr="00AA7E12" w14:paraId="395DEA47" w14:textId="77777777" w:rsidTr="000E67C7">
        <w:trPr>
          <w:trHeight w:val="57"/>
        </w:trPr>
        <w:tc>
          <w:tcPr>
            <w:tcW w:w="8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D3B616" w14:textId="77777777" w:rsidR="00FA17B0" w:rsidRPr="00AA7E12" w:rsidRDefault="00FA17B0" w:rsidP="00AA7E12">
            <w:pPr>
              <w:spacing w:after="60"/>
              <w:ind w:right="-126"/>
              <w:jc w:val="center"/>
              <w:rPr>
                <w:b/>
                <w:bCs/>
              </w:rPr>
            </w:pPr>
            <w:r w:rsidRPr="00AA7E12">
              <w:rPr>
                <w:b/>
                <w:bCs/>
              </w:rPr>
              <w:t>Nr. crt.</w:t>
            </w:r>
          </w:p>
        </w:tc>
        <w:tc>
          <w:tcPr>
            <w:tcW w:w="476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4FD20B0" w14:textId="77777777" w:rsidR="00FA17B0" w:rsidRPr="00AA7E12" w:rsidRDefault="00FA17B0" w:rsidP="00AA7E12">
            <w:pPr>
              <w:spacing w:after="60"/>
              <w:jc w:val="center"/>
              <w:rPr>
                <w:b/>
                <w:bCs/>
              </w:rPr>
            </w:pPr>
            <w:r w:rsidRPr="00AA7E12">
              <w:rPr>
                <w:b/>
                <w:bCs/>
              </w:rPr>
              <w:t>Categorii</w:t>
            </w:r>
          </w:p>
        </w:tc>
        <w:tc>
          <w:tcPr>
            <w:tcW w:w="20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DDBF0B5" w14:textId="77777777" w:rsidR="00FA17B0" w:rsidRPr="00AA7E12" w:rsidRDefault="00FA17B0" w:rsidP="00AA7E12">
            <w:pPr>
              <w:spacing w:after="60"/>
              <w:ind w:left="-139" w:right="-56"/>
              <w:jc w:val="center"/>
              <w:rPr>
                <w:b/>
                <w:bCs/>
              </w:rPr>
            </w:pPr>
            <w:r w:rsidRPr="00AA7E12">
              <w:rPr>
                <w:b/>
                <w:bCs/>
              </w:rPr>
              <w:t xml:space="preserve">Aprobat  </w:t>
            </w:r>
          </w:p>
          <w:p w14:paraId="69AE1177" w14:textId="77777777" w:rsidR="00FA17B0" w:rsidRPr="00AA7E12" w:rsidRDefault="00FA17B0" w:rsidP="00AA7E12">
            <w:pPr>
              <w:spacing w:after="60"/>
              <w:ind w:left="-139" w:right="-56"/>
              <w:jc w:val="center"/>
              <w:rPr>
                <w:b/>
                <w:bCs/>
              </w:rPr>
            </w:pPr>
            <w:r w:rsidRPr="00AA7E12">
              <w:rPr>
                <w:b/>
                <w:bCs/>
              </w:rPr>
              <w:t>HCGMB nr. 357/28.092025; HCGMB 405/30.09.2025)</w:t>
            </w:r>
          </w:p>
        </w:tc>
        <w:tc>
          <w:tcPr>
            <w:tcW w:w="20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5E0E788" w14:textId="77777777" w:rsidR="00FA17B0" w:rsidRPr="00AA7E12" w:rsidRDefault="00FA17B0" w:rsidP="00AA7E12">
            <w:pPr>
              <w:spacing w:after="60"/>
              <w:jc w:val="center"/>
              <w:rPr>
                <w:b/>
                <w:bCs/>
              </w:rPr>
            </w:pPr>
          </w:p>
          <w:p w14:paraId="301F3C6D" w14:textId="77777777" w:rsidR="00FA17B0" w:rsidRPr="00AA7E12" w:rsidRDefault="00FA17B0" w:rsidP="00AA7E12">
            <w:pPr>
              <w:spacing w:after="60"/>
              <w:jc w:val="center"/>
              <w:rPr>
                <w:b/>
                <w:bCs/>
              </w:rPr>
            </w:pPr>
            <w:r w:rsidRPr="00AA7E12">
              <w:rPr>
                <w:b/>
                <w:bCs/>
              </w:rPr>
              <w:t>Executat 2025)</w:t>
            </w:r>
          </w:p>
        </w:tc>
      </w:tr>
      <w:tr w:rsidR="00FA17B0" w:rsidRPr="00AA7E12" w14:paraId="10AA2245" w14:textId="77777777" w:rsidTr="000E67C7">
        <w:trPr>
          <w:trHeight w:val="57"/>
        </w:trPr>
        <w:tc>
          <w:tcPr>
            <w:tcW w:w="8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2F186F9" w14:textId="77777777" w:rsidR="00FA17B0" w:rsidRPr="00AA7E12" w:rsidRDefault="00FA17B0" w:rsidP="00AA7E12">
            <w:pPr>
              <w:spacing w:after="60"/>
              <w:jc w:val="center"/>
            </w:pPr>
            <w:r w:rsidRPr="00AA7E12">
              <w:t>1</w:t>
            </w:r>
          </w:p>
        </w:tc>
        <w:tc>
          <w:tcPr>
            <w:tcW w:w="4762" w:type="dxa"/>
            <w:tcBorders>
              <w:top w:val="nil"/>
              <w:left w:val="nil"/>
              <w:bottom w:val="single" w:sz="8" w:space="0" w:color="auto"/>
              <w:right w:val="single" w:sz="8" w:space="0" w:color="auto"/>
            </w:tcBorders>
            <w:noWrap/>
            <w:tcMar>
              <w:top w:w="0" w:type="dxa"/>
              <w:left w:w="108" w:type="dxa"/>
              <w:bottom w:w="0" w:type="dxa"/>
              <w:right w:w="108" w:type="dxa"/>
            </w:tcMar>
            <w:hideMark/>
          </w:tcPr>
          <w:p w14:paraId="66D3EED9" w14:textId="77777777" w:rsidR="00FA17B0" w:rsidRPr="00AA7E12" w:rsidRDefault="00FA17B0" w:rsidP="00AA7E12">
            <w:pPr>
              <w:spacing w:after="60"/>
              <w:rPr>
                <w:b/>
                <w:bCs/>
              </w:rPr>
            </w:pPr>
            <w:r w:rsidRPr="00AA7E12">
              <w:rPr>
                <w:b/>
                <w:bCs/>
              </w:rPr>
              <w:t>TOTAL VENITURI</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B7EE65A" w14:textId="77777777" w:rsidR="00FA17B0" w:rsidRPr="00AA7E12" w:rsidRDefault="00FA17B0" w:rsidP="00AA7E12">
            <w:pPr>
              <w:spacing w:after="60"/>
              <w:ind w:right="-56" w:hanging="139"/>
              <w:jc w:val="right"/>
              <w:rPr>
                <w:b/>
                <w:bCs/>
              </w:rPr>
            </w:pPr>
            <w:r w:rsidRPr="00AA7E12">
              <w:rPr>
                <w:b/>
                <w:bCs/>
              </w:rPr>
              <w:t>23.432</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E57FDA2" w14:textId="77777777" w:rsidR="00FA17B0" w:rsidRPr="00AA7E12" w:rsidRDefault="00FA17B0" w:rsidP="00AA7E12">
            <w:pPr>
              <w:spacing w:after="60"/>
              <w:jc w:val="right"/>
              <w:rPr>
                <w:b/>
                <w:bCs/>
              </w:rPr>
            </w:pPr>
            <w:r w:rsidRPr="00AA7E12">
              <w:rPr>
                <w:b/>
                <w:bCs/>
              </w:rPr>
              <w:t>20.357</w:t>
            </w:r>
          </w:p>
        </w:tc>
      </w:tr>
      <w:tr w:rsidR="00FA17B0" w:rsidRPr="00AA7E12" w14:paraId="7ADC5A7E" w14:textId="77777777" w:rsidTr="000E67C7">
        <w:trPr>
          <w:trHeight w:val="57"/>
        </w:trPr>
        <w:tc>
          <w:tcPr>
            <w:tcW w:w="8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9F172A0" w14:textId="77777777" w:rsidR="00FA17B0" w:rsidRPr="00AA7E12" w:rsidRDefault="00FA17B0" w:rsidP="00AA7E12">
            <w:pPr>
              <w:spacing w:after="60"/>
              <w:jc w:val="center"/>
            </w:pPr>
            <w:r w:rsidRPr="00AA7E12">
              <w:t>2</w:t>
            </w:r>
          </w:p>
        </w:tc>
        <w:tc>
          <w:tcPr>
            <w:tcW w:w="4762" w:type="dxa"/>
            <w:tcBorders>
              <w:top w:val="nil"/>
              <w:left w:val="nil"/>
              <w:bottom w:val="single" w:sz="8" w:space="0" w:color="auto"/>
              <w:right w:val="single" w:sz="8" w:space="0" w:color="auto"/>
            </w:tcBorders>
            <w:noWrap/>
            <w:tcMar>
              <w:top w:w="0" w:type="dxa"/>
              <w:left w:w="108" w:type="dxa"/>
              <w:bottom w:w="0" w:type="dxa"/>
              <w:right w:w="108" w:type="dxa"/>
            </w:tcMar>
            <w:hideMark/>
          </w:tcPr>
          <w:p w14:paraId="6EC761DA" w14:textId="77777777" w:rsidR="00FA17B0" w:rsidRPr="00AA7E12" w:rsidRDefault="00FA17B0" w:rsidP="00AA7E12">
            <w:pPr>
              <w:spacing w:after="60"/>
            </w:pPr>
            <w:r w:rsidRPr="00AA7E12">
              <w:t>Venituri proprii</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201E074" w14:textId="77777777" w:rsidR="00FA17B0" w:rsidRPr="00AA7E12" w:rsidRDefault="00FA17B0" w:rsidP="00AA7E12">
            <w:pPr>
              <w:spacing w:after="60"/>
              <w:ind w:right="-56" w:hanging="139"/>
              <w:jc w:val="right"/>
            </w:pPr>
            <w:r w:rsidRPr="00AA7E12">
              <w:t>4.200</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D0CB082" w14:textId="77777777" w:rsidR="00FA17B0" w:rsidRPr="00AA7E12" w:rsidRDefault="00FA17B0" w:rsidP="00AA7E12">
            <w:pPr>
              <w:spacing w:after="60"/>
              <w:jc w:val="right"/>
            </w:pPr>
            <w:r w:rsidRPr="00AA7E12">
              <w:t>3.981</w:t>
            </w:r>
          </w:p>
        </w:tc>
      </w:tr>
      <w:tr w:rsidR="00FA17B0" w:rsidRPr="00AA7E12" w14:paraId="71166ABE" w14:textId="77777777" w:rsidTr="000E67C7">
        <w:trPr>
          <w:trHeight w:val="57"/>
        </w:trPr>
        <w:tc>
          <w:tcPr>
            <w:tcW w:w="8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28889DC" w14:textId="77777777" w:rsidR="00FA17B0" w:rsidRPr="00AA7E12" w:rsidRDefault="00FA17B0" w:rsidP="00AA7E12">
            <w:pPr>
              <w:spacing w:after="60"/>
              <w:jc w:val="center"/>
            </w:pPr>
            <w:r w:rsidRPr="00AA7E12">
              <w:t>3</w:t>
            </w:r>
          </w:p>
        </w:tc>
        <w:tc>
          <w:tcPr>
            <w:tcW w:w="4762" w:type="dxa"/>
            <w:tcBorders>
              <w:top w:val="nil"/>
              <w:left w:val="nil"/>
              <w:bottom w:val="single" w:sz="8" w:space="0" w:color="auto"/>
              <w:right w:val="single" w:sz="8" w:space="0" w:color="auto"/>
            </w:tcBorders>
            <w:noWrap/>
            <w:tcMar>
              <w:top w:w="0" w:type="dxa"/>
              <w:left w:w="108" w:type="dxa"/>
              <w:bottom w:w="0" w:type="dxa"/>
              <w:right w:w="108" w:type="dxa"/>
            </w:tcMar>
            <w:hideMark/>
          </w:tcPr>
          <w:p w14:paraId="7B1DA0F3" w14:textId="77777777" w:rsidR="00FA17B0" w:rsidRPr="00AA7E12" w:rsidRDefault="00FA17B0" w:rsidP="00AA7E12">
            <w:pPr>
              <w:spacing w:after="60"/>
            </w:pPr>
            <w:r w:rsidRPr="00AA7E12">
              <w:t>Sponsorizări</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AB47700" w14:textId="77777777" w:rsidR="00FA17B0" w:rsidRPr="00AA7E12" w:rsidRDefault="00FA17B0" w:rsidP="00AA7E12">
            <w:pPr>
              <w:spacing w:after="60"/>
              <w:ind w:right="-56" w:hanging="139"/>
              <w:jc w:val="right"/>
            </w:pPr>
            <w:r w:rsidRPr="00AA7E12">
              <w:t>0</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846040E" w14:textId="77777777" w:rsidR="00FA17B0" w:rsidRPr="00AA7E12" w:rsidRDefault="00FA17B0" w:rsidP="00AA7E12">
            <w:pPr>
              <w:spacing w:after="60"/>
              <w:jc w:val="right"/>
            </w:pPr>
            <w:r w:rsidRPr="00AA7E12">
              <w:t>0</w:t>
            </w:r>
          </w:p>
        </w:tc>
      </w:tr>
      <w:tr w:rsidR="00FA17B0" w:rsidRPr="00AA7E12" w14:paraId="1470EED9" w14:textId="77777777" w:rsidTr="000E67C7">
        <w:trPr>
          <w:trHeight w:val="57"/>
        </w:trPr>
        <w:tc>
          <w:tcPr>
            <w:tcW w:w="8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409FD2E" w14:textId="77777777" w:rsidR="00FA17B0" w:rsidRPr="00AA7E12" w:rsidRDefault="00FA17B0" w:rsidP="00AA7E12">
            <w:pPr>
              <w:spacing w:after="60"/>
              <w:jc w:val="center"/>
            </w:pPr>
            <w:r w:rsidRPr="00AA7E12">
              <w:t>4</w:t>
            </w:r>
          </w:p>
        </w:tc>
        <w:tc>
          <w:tcPr>
            <w:tcW w:w="4762" w:type="dxa"/>
            <w:tcBorders>
              <w:top w:val="nil"/>
              <w:left w:val="nil"/>
              <w:bottom w:val="single" w:sz="8" w:space="0" w:color="auto"/>
              <w:right w:val="single" w:sz="8" w:space="0" w:color="auto"/>
            </w:tcBorders>
            <w:noWrap/>
            <w:tcMar>
              <w:top w:w="0" w:type="dxa"/>
              <w:left w:w="108" w:type="dxa"/>
              <w:bottom w:w="0" w:type="dxa"/>
              <w:right w:w="108" w:type="dxa"/>
            </w:tcMar>
            <w:hideMark/>
          </w:tcPr>
          <w:p w14:paraId="0E426E75" w14:textId="77777777" w:rsidR="00FA17B0" w:rsidRPr="00AA7E12" w:rsidRDefault="00FA17B0" w:rsidP="00AA7E12">
            <w:pPr>
              <w:spacing w:after="60"/>
            </w:pPr>
            <w:r w:rsidRPr="00AA7E12">
              <w:t>Subvenții</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5944071" w14:textId="77777777" w:rsidR="00FA17B0" w:rsidRPr="00AA7E12" w:rsidRDefault="00FA17B0" w:rsidP="00AA7E12">
            <w:pPr>
              <w:spacing w:after="60"/>
              <w:ind w:right="-56" w:hanging="139"/>
              <w:jc w:val="right"/>
            </w:pPr>
            <w:r w:rsidRPr="00AA7E12">
              <w:t>19.232</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37902E5" w14:textId="77777777" w:rsidR="00FA17B0" w:rsidRPr="00AA7E12" w:rsidRDefault="00FA17B0" w:rsidP="00AA7E12">
            <w:pPr>
              <w:spacing w:after="60"/>
              <w:jc w:val="right"/>
            </w:pPr>
            <w:r w:rsidRPr="00AA7E12">
              <w:t>16.376</w:t>
            </w:r>
          </w:p>
        </w:tc>
      </w:tr>
      <w:tr w:rsidR="00FA17B0" w:rsidRPr="00AA7E12" w14:paraId="71D61A27" w14:textId="77777777" w:rsidTr="000E67C7">
        <w:trPr>
          <w:trHeight w:val="57"/>
        </w:trPr>
        <w:tc>
          <w:tcPr>
            <w:tcW w:w="8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B87C4A3" w14:textId="77777777" w:rsidR="00FA17B0" w:rsidRPr="00AA7E12" w:rsidRDefault="00FA17B0" w:rsidP="00AA7E12">
            <w:pPr>
              <w:spacing w:after="60"/>
              <w:jc w:val="center"/>
            </w:pPr>
            <w:r w:rsidRPr="00AA7E12">
              <w:t>5</w:t>
            </w:r>
          </w:p>
        </w:tc>
        <w:tc>
          <w:tcPr>
            <w:tcW w:w="4762" w:type="dxa"/>
            <w:tcBorders>
              <w:top w:val="nil"/>
              <w:left w:val="nil"/>
              <w:bottom w:val="single" w:sz="8" w:space="0" w:color="auto"/>
              <w:right w:val="single" w:sz="8" w:space="0" w:color="auto"/>
            </w:tcBorders>
            <w:tcMar>
              <w:top w:w="0" w:type="dxa"/>
              <w:left w:w="108" w:type="dxa"/>
              <w:bottom w:w="0" w:type="dxa"/>
              <w:right w:w="108" w:type="dxa"/>
            </w:tcMar>
            <w:hideMark/>
          </w:tcPr>
          <w:p w14:paraId="328F77D5" w14:textId="77777777" w:rsidR="00FA17B0" w:rsidRPr="00AA7E12" w:rsidRDefault="00FA17B0" w:rsidP="00AA7E12">
            <w:pPr>
              <w:spacing w:after="60"/>
              <w:rPr>
                <w:b/>
                <w:bCs/>
              </w:rPr>
            </w:pPr>
            <w:r w:rsidRPr="00AA7E12">
              <w:rPr>
                <w:b/>
                <w:bCs/>
              </w:rPr>
              <w:t>TOTAL CHELTUIELI, din care:</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4F4FF52" w14:textId="77777777" w:rsidR="00FA17B0" w:rsidRPr="00AA7E12" w:rsidRDefault="00FA17B0" w:rsidP="00AA7E12">
            <w:pPr>
              <w:spacing w:after="60"/>
              <w:ind w:right="-56" w:hanging="139"/>
              <w:jc w:val="right"/>
              <w:rPr>
                <w:b/>
                <w:bCs/>
              </w:rPr>
            </w:pPr>
            <w:r w:rsidRPr="00AA7E12">
              <w:rPr>
                <w:b/>
                <w:bCs/>
              </w:rPr>
              <w:t>21.683</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F3B792" w14:textId="77777777" w:rsidR="00FA17B0" w:rsidRPr="00AA7E12" w:rsidRDefault="00FA17B0" w:rsidP="00AA7E12">
            <w:pPr>
              <w:spacing w:after="60"/>
              <w:jc w:val="right"/>
              <w:rPr>
                <w:b/>
                <w:bCs/>
              </w:rPr>
            </w:pPr>
            <w:r w:rsidRPr="00AA7E12">
              <w:rPr>
                <w:b/>
                <w:bCs/>
              </w:rPr>
              <w:t>19.551</w:t>
            </w:r>
          </w:p>
        </w:tc>
      </w:tr>
      <w:tr w:rsidR="00FA17B0" w:rsidRPr="00AA7E12" w14:paraId="2C5E5EED" w14:textId="77777777" w:rsidTr="000E67C7">
        <w:trPr>
          <w:trHeight w:val="57"/>
        </w:trPr>
        <w:tc>
          <w:tcPr>
            <w:tcW w:w="8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DB63A43" w14:textId="77777777" w:rsidR="00FA17B0" w:rsidRPr="00AA7E12" w:rsidRDefault="00FA17B0" w:rsidP="00AA7E12">
            <w:pPr>
              <w:spacing w:after="60"/>
              <w:jc w:val="center"/>
            </w:pPr>
            <w:r w:rsidRPr="00AA7E12">
              <w:t>6</w:t>
            </w:r>
          </w:p>
        </w:tc>
        <w:tc>
          <w:tcPr>
            <w:tcW w:w="4762" w:type="dxa"/>
            <w:tcBorders>
              <w:top w:val="nil"/>
              <w:left w:val="nil"/>
              <w:bottom w:val="single" w:sz="8" w:space="0" w:color="auto"/>
              <w:right w:val="single" w:sz="8" w:space="0" w:color="auto"/>
            </w:tcBorders>
            <w:noWrap/>
            <w:tcMar>
              <w:top w:w="0" w:type="dxa"/>
              <w:left w:w="108" w:type="dxa"/>
              <w:bottom w:w="0" w:type="dxa"/>
              <w:right w:w="108" w:type="dxa"/>
            </w:tcMar>
            <w:hideMark/>
          </w:tcPr>
          <w:p w14:paraId="12E5EBFE" w14:textId="77777777" w:rsidR="00FA17B0" w:rsidRPr="00AA7E12" w:rsidRDefault="00FA17B0" w:rsidP="00AA7E12">
            <w:pPr>
              <w:spacing w:after="60"/>
            </w:pPr>
            <w:r w:rsidRPr="00AA7E12">
              <w:t>Cheltuieli de personal</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9B25F9" w14:textId="77777777" w:rsidR="00FA17B0" w:rsidRPr="00AA7E12" w:rsidRDefault="00FA17B0" w:rsidP="00AA7E12">
            <w:pPr>
              <w:spacing w:after="60"/>
              <w:ind w:right="-56" w:hanging="139"/>
              <w:jc w:val="right"/>
            </w:pPr>
            <w:r w:rsidRPr="00AA7E12">
              <w:t>15.798</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0C8BDC" w14:textId="77777777" w:rsidR="00FA17B0" w:rsidRPr="00AA7E12" w:rsidRDefault="00FA17B0" w:rsidP="00AA7E12">
            <w:pPr>
              <w:spacing w:after="60"/>
              <w:jc w:val="right"/>
            </w:pPr>
            <w:r w:rsidRPr="00AA7E12">
              <w:t>15.291</w:t>
            </w:r>
          </w:p>
        </w:tc>
      </w:tr>
      <w:tr w:rsidR="00FA17B0" w:rsidRPr="00AA7E12" w14:paraId="0F0552DA" w14:textId="77777777" w:rsidTr="000E67C7">
        <w:trPr>
          <w:trHeight w:val="57"/>
        </w:trPr>
        <w:tc>
          <w:tcPr>
            <w:tcW w:w="8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B6C6212" w14:textId="77777777" w:rsidR="00FA17B0" w:rsidRPr="00AA7E12" w:rsidRDefault="00FA17B0" w:rsidP="00AA7E12">
            <w:pPr>
              <w:spacing w:after="60"/>
              <w:jc w:val="center"/>
            </w:pPr>
            <w:r w:rsidRPr="00AA7E12">
              <w:lastRenderedPageBreak/>
              <w:t>7</w:t>
            </w:r>
          </w:p>
        </w:tc>
        <w:tc>
          <w:tcPr>
            <w:tcW w:w="4762" w:type="dxa"/>
            <w:tcBorders>
              <w:top w:val="nil"/>
              <w:left w:val="nil"/>
              <w:bottom w:val="single" w:sz="8" w:space="0" w:color="auto"/>
              <w:right w:val="single" w:sz="8" w:space="0" w:color="auto"/>
            </w:tcBorders>
            <w:noWrap/>
            <w:tcMar>
              <w:top w:w="0" w:type="dxa"/>
              <w:left w:w="108" w:type="dxa"/>
              <w:bottom w:w="0" w:type="dxa"/>
              <w:right w:w="108" w:type="dxa"/>
            </w:tcMar>
            <w:hideMark/>
          </w:tcPr>
          <w:p w14:paraId="47FB1A51" w14:textId="77777777" w:rsidR="00FA17B0" w:rsidRPr="00AA7E12" w:rsidRDefault="00FA17B0" w:rsidP="00AA7E12">
            <w:pPr>
              <w:spacing w:after="60"/>
            </w:pPr>
            <w:r w:rsidRPr="00AA7E12">
              <w:t>Bunuri si servicii, din care:</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72D5DBC" w14:textId="77777777" w:rsidR="00FA17B0" w:rsidRPr="00AA7E12" w:rsidRDefault="00FA17B0" w:rsidP="00AA7E12">
            <w:pPr>
              <w:spacing w:after="60"/>
              <w:ind w:right="-56" w:hanging="139"/>
              <w:jc w:val="right"/>
            </w:pPr>
            <w:r w:rsidRPr="00AA7E12">
              <w:t>5.885</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271B3A2" w14:textId="77777777" w:rsidR="00FA17B0" w:rsidRPr="00AA7E12" w:rsidRDefault="00FA17B0" w:rsidP="00AA7E12">
            <w:pPr>
              <w:spacing w:after="60"/>
              <w:jc w:val="right"/>
            </w:pPr>
            <w:r w:rsidRPr="00AA7E12">
              <w:t>4.620</w:t>
            </w:r>
          </w:p>
        </w:tc>
      </w:tr>
      <w:tr w:rsidR="00FA17B0" w:rsidRPr="00AA7E12" w14:paraId="664D1158" w14:textId="77777777" w:rsidTr="000E67C7">
        <w:trPr>
          <w:trHeight w:val="57"/>
        </w:trPr>
        <w:tc>
          <w:tcPr>
            <w:tcW w:w="852"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A48388E" w14:textId="77777777" w:rsidR="00FA17B0" w:rsidRPr="00AA7E12" w:rsidRDefault="00FA17B0" w:rsidP="00AA7E12">
            <w:pPr>
              <w:spacing w:after="60"/>
              <w:jc w:val="center"/>
            </w:pPr>
            <w:r w:rsidRPr="00AA7E12">
              <w:t>8</w:t>
            </w:r>
          </w:p>
        </w:tc>
        <w:tc>
          <w:tcPr>
            <w:tcW w:w="4762" w:type="dxa"/>
            <w:tcBorders>
              <w:top w:val="nil"/>
              <w:left w:val="nil"/>
              <w:bottom w:val="single" w:sz="8" w:space="0" w:color="auto"/>
              <w:right w:val="single" w:sz="8" w:space="0" w:color="auto"/>
            </w:tcBorders>
            <w:tcMar>
              <w:top w:w="0" w:type="dxa"/>
              <w:left w:w="108" w:type="dxa"/>
              <w:bottom w:w="0" w:type="dxa"/>
              <w:right w:w="108" w:type="dxa"/>
            </w:tcMar>
            <w:hideMark/>
          </w:tcPr>
          <w:p w14:paraId="1FAE84BE" w14:textId="77777777" w:rsidR="00FA17B0" w:rsidRPr="00AA7E12" w:rsidRDefault="00FA17B0" w:rsidP="00AA7E12">
            <w:pPr>
              <w:spacing w:after="60"/>
            </w:pPr>
            <w:r w:rsidRPr="00AA7E12">
              <w:t xml:space="preserve">20.30.30 Alte cheltuieli cu bunuri si servicii </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52728BF" w14:textId="77777777" w:rsidR="00FA17B0" w:rsidRPr="00AA7E12" w:rsidRDefault="00FA17B0" w:rsidP="00AA7E12">
            <w:pPr>
              <w:spacing w:after="60"/>
              <w:ind w:right="-56" w:hanging="139"/>
              <w:jc w:val="right"/>
            </w:pPr>
            <w:r w:rsidRPr="00AA7E12">
              <w:t>2.796</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A52D1F2" w14:textId="77777777" w:rsidR="00FA17B0" w:rsidRPr="00AA7E12" w:rsidRDefault="00FA17B0" w:rsidP="00AA7E12">
            <w:pPr>
              <w:spacing w:after="60"/>
              <w:jc w:val="right"/>
            </w:pPr>
            <w:r w:rsidRPr="00AA7E12">
              <w:t>2.124</w:t>
            </w:r>
          </w:p>
        </w:tc>
      </w:tr>
      <w:tr w:rsidR="00FA17B0" w:rsidRPr="00AA7E12" w14:paraId="59E9A572" w14:textId="77777777" w:rsidTr="000E67C7">
        <w:trPr>
          <w:trHeight w:val="57"/>
        </w:trPr>
        <w:tc>
          <w:tcPr>
            <w:tcW w:w="852" w:type="dxa"/>
            <w:vMerge/>
            <w:tcBorders>
              <w:top w:val="nil"/>
              <w:left w:val="single" w:sz="8" w:space="0" w:color="auto"/>
              <w:bottom w:val="single" w:sz="8" w:space="0" w:color="auto"/>
              <w:right w:val="single" w:sz="8" w:space="0" w:color="auto"/>
            </w:tcBorders>
            <w:vAlign w:val="center"/>
            <w:hideMark/>
          </w:tcPr>
          <w:p w14:paraId="359F5468" w14:textId="77777777" w:rsidR="00FA17B0" w:rsidRPr="00AA7E12" w:rsidRDefault="00FA17B0" w:rsidP="00AA7E12">
            <w:pPr>
              <w:spacing w:after="60"/>
            </w:pPr>
          </w:p>
        </w:tc>
        <w:tc>
          <w:tcPr>
            <w:tcW w:w="4762" w:type="dxa"/>
            <w:tcBorders>
              <w:top w:val="nil"/>
              <w:left w:val="nil"/>
              <w:bottom w:val="single" w:sz="8" w:space="0" w:color="auto"/>
              <w:right w:val="single" w:sz="8" w:space="0" w:color="auto"/>
            </w:tcBorders>
            <w:noWrap/>
            <w:tcMar>
              <w:top w:w="0" w:type="dxa"/>
              <w:left w:w="108" w:type="dxa"/>
              <w:bottom w:w="0" w:type="dxa"/>
              <w:right w:w="108" w:type="dxa"/>
            </w:tcMar>
            <w:hideMark/>
          </w:tcPr>
          <w:p w14:paraId="3C75E1CA" w14:textId="77777777" w:rsidR="00FA17B0" w:rsidRPr="00AA7E12" w:rsidRDefault="00FA17B0" w:rsidP="00AA7E12">
            <w:pPr>
              <w:numPr>
                <w:ilvl w:val="0"/>
                <w:numId w:val="17"/>
              </w:numPr>
              <w:spacing w:after="60"/>
            </w:pPr>
            <w:r w:rsidRPr="00AA7E12">
              <w:t>Cheltuieli proiecte culturale</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163CB37" w14:textId="77777777" w:rsidR="00FA17B0" w:rsidRPr="00AA7E12" w:rsidRDefault="00FA17B0" w:rsidP="00AA7E12">
            <w:pPr>
              <w:spacing w:after="60"/>
              <w:ind w:right="-56" w:hanging="139"/>
              <w:jc w:val="right"/>
            </w:pPr>
            <w:r w:rsidRPr="00AA7E12">
              <w:t>1.446</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C77C5BD" w14:textId="77777777" w:rsidR="00FA17B0" w:rsidRPr="00AA7E12" w:rsidRDefault="00FA17B0" w:rsidP="00AA7E12">
            <w:pPr>
              <w:spacing w:after="60"/>
              <w:jc w:val="right"/>
            </w:pPr>
            <w:r w:rsidRPr="00AA7E12">
              <w:t>922</w:t>
            </w:r>
          </w:p>
        </w:tc>
      </w:tr>
      <w:tr w:rsidR="00FA17B0" w:rsidRPr="00AA7E12" w14:paraId="46B07F89" w14:textId="77777777" w:rsidTr="000E67C7">
        <w:trPr>
          <w:trHeight w:val="57"/>
        </w:trPr>
        <w:tc>
          <w:tcPr>
            <w:tcW w:w="852" w:type="dxa"/>
            <w:vMerge/>
            <w:tcBorders>
              <w:top w:val="nil"/>
              <w:left w:val="single" w:sz="8" w:space="0" w:color="auto"/>
              <w:bottom w:val="single" w:sz="8" w:space="0" w:color="auto"/>
              <w:right w:val="single" w:sz="8" w:space="0" w:color="auto"/>
            </w:tcBorders>
            <w:vAlign w:val="center"/>
            <w:hideMark/>
          </w:tcPr>
          <w:p w14:paraId="737CF2AF" w14:textId="77777777" w:rsidR="00FA17B0" w:rsidRPr="00AA7E12" w:rsidRDefault="00FA17B0" w:rsidP="00AA7E12">
            <w:pPr>
              <w:spacing w:after="60"/>
            </w:pPr>
          </w:p>
        </w:tc>
        <w:tc>
          <w:tcPr>
            <w:tcW w:w="4762" w:type="dxa"/>
            <w:tcBorders>
              <w:top w:val="nil"/>
              <w:left w:val="nil"/>
              <w:bottom w:val="single" w:sz="8" w:space="0" w:color="auto"/>
              <w:right w:val="single" w:sz="8" w:space="0" w:color="auto"/>
            </w:tcBorders>
            <w:noWrap/>
            <w:tcMar>
              <w:top w:w="0" w:type="dxa"/>
              <w:left w:w="108" w:type="dxa"/>
              <w:bottom w:w="0" w:type="dxa"/>
              <w:right w:w="108" w:type="dxa"/>
            </w:tcMar>
            <w:hideMark/>
          </w:tcPr>
          <w:p w14:paraId="1B770F79" w14:textId="77777777" w:rsidR="00FA17B0" w:rsidRPr="00AA7E12" w:rsidRDefault="00FA17B0" w:rsidP="00AA7E12">
            <w:pPr>
              <w:numPr>
                <w:ilvl w:val="0"/>
                <w:numId w:val="17"/>
              </w:numPr>
              <w:spacing w:after="60"/>
            </w:pPr>
            <w:r w:rsidRPr="00AA7E12">
              <w:t>Cheltuieli cu colaboratorii</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1995E03" w14:textId="77777777" w:rsidR="00FA17B0" w:rsidRPr="00AA7E12" w:rsidRDefault="00FA17B0" w:rsidP="00AA7E12">
            <w:pPr>
              <w:spacing w:after="60"/>
              <w:ind w:right="-56" w:hanging="139"/>
              <w:jc w:val="right"/>
            </w:pPr>
            <w:r w:rsidRPr="00AA7E12">
              <w:t>1.350</w:t>
            </w:r>
          </w:p>
        </w:tc>
        <w:tc>
          <w:tcPr>
            <w:tcW w:w="207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B876C0" w14:textId="77777777" w:rsidR="00FA17B0" w:rsidRPr="00AA7E12" w:rsidRDefault="00FA17B0" w:rsidP="00AA7E12">
            <w:pPr>
              <w:spacing w:after="60"/>
              <w:jc w:val="right"/>
            </w:pPr>
            <w:r w:rsidRPr="00AA7E12">
              <w:t>1.202</w:t>
            </w:r>
          </w:p>
        </w:tc>
      </w:tr>
    </w:tbl>
    <w:p w14:paraId="7C199829" w14:textId="77777777" w:rsidR="00FA17B0" w:rsidRPr="00AA7E12" w:rsidRDefault="00FA17B0" w:rsidP="00AA7E12">
      <w:pPr>
        <w:shd w:val="clear" w:color="auto" w:fill="FFFFFF"/>
        <w:spacing w:after="60"/>
        <w:jc w:val="both"/>
        <w:rPr>
          <w:lang w:val="en-US"/>
        </w:rPr>
      </w:pPr>
    </w:p>
    <w:p w14:paraId="69730C3A" w14:textId="77777777" w:rsidR="00CC04F6" w:rsidRPr="00AA7E12" w:rsidRDefault="00CC04F6" w:rsidP="00AA7E12">
      <w:pPr>
        <w:spacing w:after="60"/>
      </w:pPr>
    </w:p>
    <w:p w14:paraId="26183A79" w14:textId="77777777" w:rsidR="00CC04F6" w:rsidRPr="00AA7E12" w:rsidRDefault="00CC04F6" w:rsidP="00AA7E12">
      <w:pPr>
        <w:spacing w:after="60"/>
      </w:pPr>
    </w:p>
    <w:p w14:paraId="538AB14F" w14:textId="77777777" w:rsidR="00FA60A7" w:rsidRPr="00AA7E12" w:rsidRDefault="00FA60A7" w:rsidP="00AA7E12">
      <w:pPr>
        <w:spacing w:after="60"/>
        <w:jc w:val="right"/>
        <w:rPr>
          <w:b/>
        </w:rPr>
      </w:pPr>
    </w:p>
    <w:p w14:paraId="0E83393A" w14:textId="77777777" w:rsidR="00FA60A7" w:rsidRPr="00AA7E12" w:rsidRDefault="00FA60A7" w:rsidP="00AA7E12">
      <w:pPr>
        <w:spacing w:after="60"/>
        <w:jc w:val="right"/>
        <w:rPr>
          <w:b/>
        </w:rPr>
      </w:pPr>
    </w:p>
    <w:p w14:paraId="29FEF85B" w14:textId="4A944972" w:rsidR="00FA60A7" w:rsidRPr="00AA7E12" w:rsidRDefault="00FA60A7" w:rsidP="00AA7E12">
      <w:pPr>
        <w:spacing w:after="60"/>
        <w:jc w:val="right"/>
        <w:rPr>
          <w:b/>
        </w:rPr>
      </w:pPr>
    </w:p>
    <w:p w14:paraId="35D27A79" w14:textId="2135B82E" w:rsidR="001130B2" w:rsidRPr="00AA7E12" w:rsidRDefault="001130B2" w:rsidP="00AA7E12">
      <w:pPr>
        <w:spacing w:after="60"/>
        <w:jc w:val="right"/>
        <w:rPr>
          <w:b/>
        </w:rPr>
      </w:pPr>
    </w:p>
    <w:p w14:paraId="24E77DFA" w14:textId="7A244016" w:rsidR="0002285D" w:rsidRPr="00AA7E12" w:rsidRDefault="0002285D" w:rsidP="00AA7E12">
      <w:pPr>
        <w:spacing w:after="60"/>
        <w:jc w:val="right"/>
        <w:rPr>
          <w:b/>
        </w:rPr>
      </w:pPr>
    </w:p>
    <w:p w14:paraId="5BBB78DD" w14:textId="132B3471" w:rsidR="00F81D89" w:rsidRPr="00AA7E12" w:rsidRDefault="00F81D89" w:rsidP="00AA7E12">
      <w:pPr>
        <w:spacing w:after="60"/>
        <w:jc w:val="right"/>
        <w:rPr>
          <w:b/>
        </w:rPr>
      </w:pPr>
    </w:p>
    <w:p w14:paraId="7B8784CD" w14:textId="18945719" w:rsidR="00F81D89" w:rsidRPr="00AA7E12" w:rsidRDefault="00F81D89" w:rsidP="00AA7E12">
      <w:pPr>
        <w:spacing w:after="60"/>
        <w:jc w:val="right"/>
        <w:rPr>
          <w:b/>
        </w:rPr>
      </w:pPr>
    </w:p>
    <w:p w14:paraId="0DDE12A8" w14:textId="465EB181" w:rsidR="00F81D89" w:rsidRPr="00AA7E12" w:rsidRDefault="00F81D89" w:rsidP="00AA7E12">
      <w:pPr>
        <w:spacing w:after="60"/>
        <w:jc w:val="right"/>
        <w:rPr>
          <w:b/>
        </w:rPr>
      </w:pPr>
    </w:p>
    <w:p w14:paraId="39CC7389" w14:textId="292245D8" w:rsidR="00F81D89" w:rsidRPr="00AA7E12" w:rsidRDefault="00F81D89" w:rsidP="00AA7E12">
      <w:pPr>
        <w:spacing w:after="60"/>
        <w:jc w:val="right"/>
        <w:rPr>
          <w:b/>
        </w:rPr>
      </w:pPr>
    </w:p>
    <w:p w14:paraId="22DE2592" w14:textId="1848097B" w:rsidR="00F81D89" w:rsidRPr="00AA7E12" w:rsidRDefault="00F81D89" w:rsidP="00AA7E12">
      <w:pPr>
        <w:spacing w:after="60"/>
        <w:jc w:val="right"/>
        <w:rPr>
          <w:b/>
        </w:rPr>
      </w:pPr>
    </w:p>
    <w:p w14:paraId="1EA08150" w14:textId="30D9CD9D" w:rsidR="00F81D89" w:rsidRPr="00AA7E12" w:rsidRDefault="00F81D89" w:rsidP="00AA7E12">
      <w:pPr>
        <w:spacing w:after="60"/>
        <w:jc w:val="right"/>
        <w:rPr>
          <w:b/>
        </w:rPr>
      </w:pPr>
    </w:p>
    <w:p w14:paraId="2EB1DCCC" w14:textId="1494BBEF" w:rsidR="00F81D89" w:rsidRPr="00AA7E12" w:rsidRDefault="00F81D89" w:rsidP="00AA7E12">
      <w:pPr>
        <w:spacing w:after="60"/>
        <w:jc w:val="right"/>
        <w:rPr>
          <w:b/>
        </w:rPr>
      </w:pPr>
    </w:p>
    <w:p w14:paraId="28FA86EF" w14:textId="7F09E75E" w:rsidR="00F81D89" w:rsidRPr="00AA7E12" w:rsidRDefault="00F81D89" w:rsidP="00AA7E12">
      <w:pPr>
        <w:spacing w:after="60"/>
        <w:jc w:val="right"/>
        <w:rPr>
          <w:b/>
        </w:rPr>
      </w:pPr>
    </w:p>
    <w:p w14:paraId="39FDED6C" w14:textId="59D6F2C4" w:rsidR="00F81D89" w:rsidRPr="00AA7E12" w:rsidRDefault="00F81D89" w:rsidP="00AA7E12">
      <w:pPr>
        <w:spacing w:after="60"/>
        <w:jc w:val="right"/>
        <w:rPr>
          <w:b/>
        </w:rPr>
      </w:pPr>
    </w:p>
    <w:p w14:paraId="262C25AB" w14:textId="33112062" w:rsidR="00F81D89" w:rsidRPr="00AA7E12" w:rsidRDefault="00F81D89" w:rsidP="00AA7E12">
      <w:pPr>
        <w:spacing w:after="60"/>
        <w:jc w:val="right"/>
        <w:rPr>
          <w:b/>
        </w:rPr>
      </w:pPr>
    </w:p>
    <w:p w14:paraId="33141CC8" w14:textId="640F844E" w:rsidR="00F81D89" w:rsidRPr="00AA7E12" w:rsidRDefault="00F81D89" w:rsidP="00AA7E12">
      <w:pPr>
        <w:spacing w:after="60"/>
        <w:jc w:val="right"/>
        <w:rPr>
          <w:b/>
        </w:rPr>
      </w:pPr>
    </w:p>
    <w:p w14:paraId="42539B66" w14:textId="2F713839" w:rsidR="00F81D89" w:rsidRPr="00AA7E12" w:rsidRDefault="00F81D89" w:rsidP="00AA7E12">
      <w:pPr>
        <w:spacing w:after="60"/>
        <w:jc w:val="right"/>
        <w:rPr>
          <w:b/>
        </w:rPr>
      </w:pPr>
    </w:p>
    <w:p w14:paraId="2586ADA3" w14:textId="388A9F67" w:rsidR="00F81D89" w:rsidRPr="00AA7E12" w:rsidRDefault="00F81D89" w:rsidP="00AA7E12">
      <w:pPr>
        <w:spacing w:after="60"/>
        <w:jc w:val="right"/>
        <w:rPr>
          <w:b/>
        </w:rPr>
      </w:pPr>
    </w:p>
    <w:p w14:paraId="39120810" w14:textId="1FD4DC2F" w:rsidR="00F81D89" w:rsidRPr="00AA7E12" w:rsidRDefault="00F81D89" w:rsidP="00AA7E12">
      <w:pPr>
        <w:spacing w:after="60"/>
        <w:jc w:val="right"/>
        <w:rPr>
          <w:b/>
        </w:rPr>
      </w:pPr>
    </w:p>
    <w:p w14:paraId="440FB2CB" w14:textId="47BA5F99" w:rsidR="00F81D89" w:rsidRPr="00AA7E12" w:rsidRDefault="00F81D89" w:rsidP="00AA7E12">
      <w:pPr>
        <w:spacing w:after="60"/>
        <w:jc w:val="right"/>
        <w:rPr>
          <w:b/>
        </w:rPr>
      </w:pPr>
    </w:p>
    <w:p w14:paraId="53F25369" w14:textId="0B1AEB25" w:rsidR="00F81D89" w:rsidRPr="00AA7E12" w:rsidRDefault="00F81D89" w:rsidP="00AA7E12">
      <w:pPr>
        <w:spacing w:after="60"/>
        <w:jc w:val="right"/>
        <w:rPr>
          <w:b/>
        </w:rPr>
      </w:pPr>
    </w:p>
    <w:p w14:paraId="22BBAB55" w14:textId="77777777" w:rsidR="00F81D89" w:rsidRPr="00AA7E12" w:rsidRDefault="00F81D89" w:rsidP="00AA7E12">
      <w:pPr>
        <w:spacing w:after="60"/>
        <w:jc w:val="right"/>
        <w:rPr>
          <w:b/>
        </w:rPr>
      </w:pPr>
    </w:p>
    <w:p w14:paraId="02462E4B" w14:textId="1A3315A7" w:rsidR="0002285D" w:rsidRPr="00AA7E12" w:rsidRDefault="0002285D" w:rsidP="00AA7E12">
      <w:pPr>
        <w:spacing w:after="60"/>
        <w:jc w:val="right"/>
        <w:rPr>
          <w:b/>
        </w:rPr>
      </w:pPr>
    </w:p>
    <w:p w14:paraId="0C59D0CE" w14:textId="25DD8A54" w:rsidR="001130B2" w:rsidRDefault="001130B2" w:rsidP="00AA7E12">
      <w:pPr>
        <w:spacing w:after="60"/>
        <w:jc w:val="right"/>
        <w:rPr>
          <w:b/>
        </w:rPr>
      </w:pPr>
    </w:p>
    <w:p w14:paraId="3F107DF9" w14:textId="7537F605" w:rsidR="005D120E" w:rsidRDefault="005D120E" w:rsidP="00AA7E12">
      <w:pPr>
        <w:spacing w:after="60"/>
        <w:jc w:val="right"/>
        <w:rPr>
          <w:b/>
        </w:rPr>
      </w:pPr>
    </w:p>
    <w:p w14:paraId="7EE60C68" w14:textId="77DBB42E" w:rsidR="005D120E" w:rsidRDefault="005D120E" w:rsidP="00AA7E12">
      <w:pPr>
        <w:spacing w:after="60"/>
        <w:jc w:val="right"/>
        <w:rPr>
          <w:b/>
        </w:rPr>
      </w:pPr>
    </w:p>
    <w:p w14:paraId="429C3E33" w14:textId="50E9461A" w:rsidR="005D120E" w:rsidRDefault="005D120E" w:rsidP="00AA7E12">
      <w:pPr>
        <w:spacing w:after="60"/>
        <w:jc w:val="right"/>
        <w:rPr>
          <w:b/>
        </w:rPr>
      </w:pPr>
    </w:p>
    <w:p w14:paraId="203337DA" w14:textId="0F552FF6" w:rsidR="005D120E" w:rsidRDefault="005D120E" w:rsidP="00AA7E12">
      <w:pPr>
        <w:spacing w:after="60"/>
        <w:jc w:val="right"/>
        <w:rPr>
          <w:b/>
        </w:rPr>
      </w:pPr>
    </w:p>
    <w:p w14:paraId="521DB05B" w14:textId="70F13C75" w:rsidR="005D120E" w:rsidRDefault="005D120E" w:rsidP="00AA7E12">
      <w:pPr>
        <w:spacing w:after="60"/>
        <w:jc w:val="right"/>
        <w:rPr>
          <w:b/>
        </w:rPr>
      </w:pPr>
    </w:p>
    <w:p w14:paraId="71A93921" w14:textId="0A2258DF" w:rsidR="005D120E" w:rsidRDefault="005D120E" w:rsidP="00AA7E12">
      <w:pPr>
        <w:spacing w:after="60"/>
        <w:jc w:val="right"/>
        <w:rPr>
          <w:b/>
        </w:rPr>
      </w:pPr>
    </w:p>
    <w:p w14:paraId="62B82313" w14:textId="2F6740E5" w:rsidR="005D120E" w:rsidRDefault="005D120E" w:rsidP="00AA7E12">
      <w:pPr>
        <w:spacing w:after="60"/>
        <w:jc w:val="right"/>
        <w:rPr>
          <w:b/>
        </w:rPr>
      </w:pPr>
    </w:p>
    <w:p w14:paraId="2731530E" w14:textId="7349629C" w:rsidR="005D120E" w:rsidRDefault="005D120E" w:rsidP="00AA7E12">
      <w:pPr>
        <w:spacing w:after="60"/>
        <w:jc w:val="right"/>
        <w:rPr>
          <w:b/>
        </w:rPr>
      </w:pPr>
    </w:p>
    <w:p w14:paraId="6158FB2C" w14:textId="0375FFE4" w:rsidR="005D120E" w:rsidRDefault="005D120E" w:rsidP="00AA7E12">
      <w:pPr>
        <w:spacing w:after="60"/>
        <w:jc w:val="right"/>
        <w:rPr>
          <w:b/>
        </w:rPr>
      </w:pPr>
    </w:p>
    <w:p w14:paraId="60E67AEF" w14:textId="77777777" w:rsidR="005D120E" w:rsidRPr="00AA7E12" w:rsidRDefault="005D120E" w:rsidP="00AA7E12">
      <w:pPr>
        <w:spacing w:after="60"/>
        <w:jc w:val="right"/>
        <w:rPr>
          <w:b/>
        </w:rPr>
      </w:pPr>
    </w:p>
    <w:p w14:paraId="641A5103" w14:textId="77777777" w:rsidR="00FA60A7" w:rsidRPr="00AA7E12" w:rsidRDefault="00FA60A7" w:rsidP="00AA7E12">
      <w:pPr>
        <w:spacing w:after="60"/>
        <w:jc w:val="right"/>
        <w:rPr>
          <w:b/>
        </w:rPr>
      </w:pPr>
    </w:p>
    <w:p w14:paraId="5224D290" w14:textId="695B06A2" w:rsidR="00850C2B" w:rsidRPr="00AA7E12" w:rsidRDefault="00850C2B" w:rsidP="00AA7E12">
      <w:pPr>
        <w:spacing w:after="60"/>
        <w:jc w:val="right"/>
      </w:pPr>
      <w:r w:rsidRPr="00AA7E12">
        <w:rPr>
          <w:b/>
        </w:rPr>
        <w:lastRenderedPageBreak/>
        <w:t>ANEXA 4</w:t>
      </w:r>
      <w:r w:rsidRPr="00AA7E12">
        <w:rPr>
          <w:b/>
        </w:rPr>
        <w:br/>
        <w:t xml:space="preserve">la Caietul de obiective - </w:t>
      </w:r>
      <w:r w:rsidRPr="00AA7E12">
        <w:rPr>
          <w:b/>
          <w:i/>
        </w:rPr>
        <w:t>TEATRUL MUNICIPAL „LUCIA STURDZA BULANDRA”</w:t>
      </w:r>
      <w:r w:rsidRPr="00AA7E12">
        <w:br/>
      </w:r>
    </w:p>
    <w:p w14:paraId="69AECFE7" w14:textId="77777777" w:rsidR="00850C2B" w:rsidRPr="00AA7E12" w:rsidRDefault="00850C2B" w:rsidP="00AA7E12">
      <w:pPr>
        <w:spacing w:after="60"/>
      </w:pPr>
    </w:p>
    <w:p w14:paraId="726AB8D7" w14:textId="77777777" w:rsidR="00850C2B" w:rsidRPr="00AA7E12" w:rsidRDefault="00850C2B" w:rsidP="00AA7E12">
      <w:pPr>
        <w:spacing w:after="60"/>
      </w:pPr>
    </w:p>
    <w:p w14:paraId="03420DD7" w14:textId="77777777" w:rsidR="00850C2B" w:rsidRPr="00AA7E12" w:rsidRDefault="00850C2B" w:rsidP="00AA7E12">
      <w:pPr>
        <w:spacing w:after="60"/>
      </w:pPr>
    </w:p>
    <w:p w14:paraId="18199CCB" w14:textId="77777777" w:rsidR="00850C2B" w:rsidRPr="00AA7E12" w:rsidRDefault="00850C2B" w:rsidP="00AA7E12">
      <w:pPr>
        <w:spacing w:after="60"/>
      </w:pPr>
    </w:p>
    <w:p w14:paraId="29A0C741" w14:textId="77777777" w:rsidR="00850C2B" w:rsidRPr="00AA7E12" w:rsidRDefault="00850C2B" w:rsidP="00AA7E12">
      <w:pPr>
        <w:spacing w:after="60"/>
      </w:pPr>
    </w:p>
    <w:p w14:paraId="1808D93D" w14:textId="77777777" w:rsidR="00850C2B" w:rsidRPr="00AA7E12" w:rsidRDefault="00850C2B" w:rsidP="00AA7E12">
      <w:pPr>
        <w:spacing w:after="60"/>
        <w:jc w:val="center"/>
        <w:rPr>
          <w:b/>
        </w:rPr>
      </w:pPr>
      <w:r w:rsidRPr="00AA7E12">
        <w:rPr>
          <w:b/>
        </w:rPr>
        <w:t>PROIECT DE MANAGEMENT</w:t>
      </w:r>
    </w:p>
    <w:p w14:paraId="2682BDB9" w14:textId="77777777" w:rsidR="00850C2B" w:rsidRPr="00AA7E12" w:rsidRDefault="00850C2B" w:rsidP="00AA7E12">
      <w:pPr>
        <w:spacing w:after="60"/>
        <w:jc w:val="center"/>
        <w:rPr>
          <w:b/>
        </w:rPr>
      </w:pPr>
      <w:r w:rsidRPr="00AA7E12">
        <w:rPr>
          <w:b/>
        </w:rPr>
        <w:t>PENTRU</w:t>
      </w:r>
    </w:p>
    <w:p w14:paraId="00B51D68" w14:textId="77777777" w:rsidR="00850C2B" w:rsidRPr="00AA7E12" w:rsidRDefault="00850C2B" w:rsidP="00AA7E12">
      <w:pPr>
        <w:spacing w:after="60"/>
        <w:jc w:val="center"/>
        <w:rPr>
          <w:b/>
        </w:rPr>
      </w:pPr>
      <w:r w:rsidRPr="00AA7E12">
        <w:rPr>
          <w:b/>
        </w:rPr>
        <w:t xml:space="preserve"> </w:t>
      </w:r>
      <w:r w:rsidRPr="00AA7E12">
        <w:rPr>
          <w:b/>
          <w:i/>
        </w:rPr>
        <w:t>TEATRUL MUNICIPAL „LUCIA STURDZA BULANDRA”</w:t>
      </w:r>
      <w:r w:rsidRPr="00AA7E12">
        <w:br/>
      </w:r>
    </w:p>
    <w:p w14:paraId="3F35BEED" w14:textId="3AE9FE58" w:rsidR="00850C2B" w:rsidRPr="00AA7E12" w:rsidRDefault="00F1086F" w:rsidP="00AA7E12">
      <w:pPr>
        <w:spacing w:after="60"/>
        <w:jc w:val="center"/>
        <w:rPr>
          <w:b/>
        </w:rPr>
      </w:pPr>
      <w:r w:rsidRPr="00AA7E12">
        <w:rPr>
          <w:b/>
        </w:rPr>
        <w:t xml:space="preserve">- </w:t>
      </w:r>
      <w:r w:rsidR="00FA17B0" w:rsidRPr="00AA7E12">
        <w:rPr>
          <w:b/>
        </w:rPr>
        <w:t>4</w:t>
      </w:r>
      <w:r w:rsidR="006200A9" w:rsidRPr="00AA7E12">
        <w:rPr>
          <w:b/>
        </w:rPr>
        <w:t xml:space="preserve"> ANI</w:t>
      </w:r>
      <w:r w:rsidR="00850C2B" w:rsidRPr="00AA7E12">
        <w:rPr>
          <w:b/>
        </w:rPr>
        <w:t xml:space="preserve"> - </w:t>
      </w:r>
    </w:p>
    <w:p w14:paraId="0BEA6105" w14:textId="77777777" w:rsidR="00850C2B" w:rsidRPr="00AA7E12" w:rsidRDefault="00850C2B" w:rsidP="00AA7E12">
      <w:pPr>
        <w:tabs>
          <w:tab w:val="left" w:pos="0"/>
        </w:tabs>
        <w:spacing w:after="60"/>
      </w:pPr>
    </w:p>
    <w:p w14:paraId="3998B05E" w14:textId="77777777" w:rsidR="00850C2B" w:rsidRPr="00AA7E12" w:rsidRDefault="00850C2B" w:rsidP="00AA7E12">
      <w:pPr>
        <w:spacing w:after="60"/>
      </w:pPr>
    </w:p>
    <w:p w14:paraId="31B2DECA" w14:textId="77777777" w:rsidR="00850C2B" w:rsidRPr="00AA7E12" w:rsidRDefault="00850C2B" w:rsidP="00AA7E12">
      <w:pPr>
        <w:spacing w:after="60"/>
      </w:pPr>
    </w:p>
    <w:p w14:paraId="3619C0A7" w14:textId="77777777" w:rsidR="00850C2B" w:rsidRPr="00AA7E12" w:rsidRDefault="00850C2B" w:rsidP="00AA7E12">
      <w:pPr>
        <w:spacing w:after="60"/>
      </w:pPr>
    </w:p>
    <w:p w14:paraId="15009545" w14:textId="77777777" w:rsidR="00850C2B" w:rsidRPr="00AA7E12" w:rsidRDefault="00850C2B" w:rsidP="00AA7E12">
      <w:pPr>
        <w:spacing w:after="60"/>
        <w:rPr>
          <w:strike/>
        </w:rPr>
      </w:pPr>
    </w:p>
    <w:p w14:paraId="526B404C" w14:textId="77777777" w:rsidR="00850C2B" w:rsidRPr="00AA7E12" w:rsidRDefault="00850C2B" w:rsidP="00AA7E12">
      <w:pPr>
        <w:tabs>
          <w:tab w:val="left" w:pos="0"/>
        </w:tabs>
        <w:spacing w:after="60"/>
        <w:rPr>
          <w:strike/>
        </w:rPr>
      </w:pPr>
    </w:p>
    <w:p w14:paraId="778E8157" w14:textId="77777777" w:rsidR="00850C2B" w:rsidRPr="00AA7E12" w:rsidRDefault="00850C2B" w:rsidP="00AA7E12">
      <w:pPr>
        <w:tabs>
          <w:tab w:val="left" w:pos="0"/>
        </w:tabs>
        <w:spacing w:after="60"/>
        <w:rPr>
          <w:strike/>
        </w:rPr>
      </w:pPr>
    </w:p>
    <w:p w14:paraId="3104EFBA" w14:textId="77777777" w:rsidR="00850C2B" w:rsidRPr="00AA7E12" w:rsidRDefault="00850C2B" w:rsidP="00AA7E12">
      <w:pPr>
        <w:tabs>
          <w:tab w:val="left" w:pos="0"/>
        </w:tabs>
        <w:spacing w:after="60"/>
        <w:rPr>
          <w:strike/>
        </w:rPr>
      </w:pPr>
    </w:p>
    <w:p w14:paraId="256D75A2" w14:textId="77777777" w:rsidR="00850C2B" w:rsidRPr="00AA7E12" w:rsidRDefault="00850C2B" w:rsidP="00AA7E12">
      <w:pPr>
        <w:tabs>
          <w:tab w:val="left" w:pos="0"/>
        </w:tabs>
        <w:spacing w:after="60"/>
        <w:rPr>
          <w:strike/>
        </w:rPr>
      </w:pPr>
    </w:p>
    <w:p w14:paraId="73469121" w14:textId="77777777" w:rsidR="00A04C39" w:rsidRPr="00AA7E12" w:rsidRDefault="00A04C39" w:rsidP="00AA7E12">
      <w:pPr>
        <w:spacing w:after="60"/>
      </w:pPr>
    </w:p>
    <w:p w14:paraId="753A918D" w14:textId="77777777" w:rsidR="00B33B23" w:rsidRPr="00AA7E12" w:rsidRDefault="00B33B23" w:rsidP="00AA7E12">
      <w:pPr>
        <w:spacing w:after="60"/>
      </w:pPr>
    </w:p>
    <w:p w14:paraId="2DF25A9C" w14:textId="77777777" w:rsidR="00604E80" w:rsidRPr="00AA7E12" w:rsidRDefault="00604E80" w:rsidP="00AA7E12">
      <w:pPr>
        <w:spacing w:after="60"/>
      </w:pPr>
    </w:p>
    <w:sectPr w:rsidR="00604E80" w:rsidRPr="00AA7E12" w:rsidSect="00AA7E12">
      <w:footerReference w:type="default" r:id="rId23"/>
      <w:pgSz w:w="11906" w:h="16838"/>
      <w:pgMar w:top="709"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3F78F0" w14:textId="77777777" w:rsidR="00EC0757" w:rsidRDefault="00EC0757" w:rsidP="00AE6F8B">
      <w:r>
        <w:separator/>
      </w:r>
    </w:p>
  </w:endnote>
  <w:endnote w:type="continuationSeparator" w:id="0">
    <w:p w14:paraId="6CE43E3E" w14:textId="77777777" w:rsidR="00EC0757" w:rsidRDefault="00EC0757" w:rsidP="00AE6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R">
    <w:altName w:val="Times New Roman"/>
    <w:charset w:val="00"/>
    <w:family w:val="auto"/>
    <w:pitch w:val="default"/>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Lucida Sans Unicode" w:hAnsi="Lucida Sans Unicode" w:cs="Lucida Sans Unicode"/>
        <w:sz w:val="20"/>
        <w:szCs w:val="20"/>
      </w:rPr>
      <w:id w:val="2027206015"/>
      <w:docPartObj>
        <w:docPartGallery w:val="Page Numbers (Bottom of Page)"/>
        <w:docPartUnique/>
      </w:docPartObj>
    </w:sdtPr>
    <w:sdtEndPr>
      <w:rPr>
        <w:noProof/>
      </w:rPr>
    </w:sdtEndPr>
    <w:sdtContent>
      <w:p w14:paraId="51571658" w14:textId="777F917F" w:rsidR="00B1160C" w:rsidRPr="00AE6F8B" w:rsidRDefault="00B1160C">
        <w:pPr>
          <w:pStyle w:val="Subsol"/>
          <w:jc w:val="right"/>
          <w:rPr>
            <w:rFonts w:ascii="Lucida Sans Unicode" w:hAnsi="Lucida Sans Unicode" w:cs="Lucida Sans Unicode"/>
            <w:sz w:val="20"/>
            <w:szCs w:val="20"/>
          </w:rPr>
        </w:pPr>
        <w:r w:rsidRPr="00AE6F8B">
          <w:rPr>
            <w:rFonts w:ascii="Lucida Sans Unicode" w:hAnsi="Lucida Sans Unicode" w:cs="Lucida Sans Unicode"/>
            <w:sz w:val="20"/>
            <w:szCs w:val="20"/>
          </w:rPr>
          <w:fldChar w:fldCharType="begin"/>
        </w:r>
        <w:r w:rsidRPr="00AE6F8B">
          <w:rPr>
            <w:rFonts w:ascii="Lucida Sans Unicode" w:hAnsi="Lucida Sans Unicode" w:cs="Lucida Sans Unicode"/>
            <w:sz w:val="20"/>
            <w:szCs w:val="20"/>
          </w:rPr>
          <w:instrText xml:space="preserve"> PAGE   \* MERGEFORMAT </w:instrText>
        </w:r>
        <w:r w:rsidRPr="00AE6F8B">
          <w:rPr>
            <w:rFonts w:ascii="Lucida Sans Unicode" w:hAnsi="Lucida Sans Unicode" w:cs="Lucida Sans Unicode"/>
            <w:sz w:val="20"/>
            <w:szCs w:val="20"/>
          </w:rPr>
          <w:fldChar w:fldCharType="separate"/>
        </w:r>
        <w:r w:rsidR="005D120E">
          <w:rPr>
            <w:rFonts w:ascii="Lucida Sans Unicode" w:hAnsi="Lucida Sans Unicode" w:cs="Lucida Sans Unicode"/>
            <w:noProof/>
            <w:sz w:val="20"/>
            <w:szCs w:val="20"/>
          </w:rPr>
          <w:t>1</w:t>
        </w:r>
        <w:r w:rsidRPr="00AE6F8B">
          <w:rPr>
            <w:rFonts w:ascii="Lucida Sans Unicode" w:hAnsi="Lucida Sans Unicode" w:cs="Lucida Sans Unicode"/>
            <w:noProof/>
            <w:sz w:val="20"/>
            <w:szCs w:val="20"/>
          </w:rPr>
          <w:fldChar w:fldCharType="end"/>
        </w:r>
      </w:p>
    </w:sdtContent>
  </w:sdt>
  <w:p w14:paraId="35BDE7A7" w14:textId="77777777" w:rsidR="00B1160C" w:rsidRPr="00AE6F8B" w:rsidRDefault="00B1160C">
    <w:pPr>
      <w:pStyle w:val="Subsol"/>
      <w:rPr>
        <w:rFonts w:ascii="Lucida Sans Unicode" w:hAnsi="Lucida Sans Unicode" w:cs="Lucida Sans Unicod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B3ADE" w14:textId="77777777" w:rsidR="00EC0757" w:rsidRDefault="00EC0757" w:rsidP="00AE6F8B">
      <w:r>
        <w:separator/>
      </w:r>
    </w:p>
  </w:footnote>
  <w:footnote w:type="continuationSeparator" w:id="0">
    <w:p w14:paraId="51C87C9F" w14:textId="77777777" w:rsidR="00EC0757" w:rsidRDefault="00EC0757" w:rsidP="00AE6F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37F"/>
    <w:multiLevelType w:val="hybridMultilevel"/>
    <w:tmpl w:val="EF567854"/>
    <w:lvl w:ilvl="0" w:tplc="084CC4A8">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0D220AFC"/>
    <w:multiLevelType w:val="hybridMultilevel"/>
    <w:tmpl w:val="46BACEF4"/>
    <w:lvl w:ilvl="0" w:tplc="0409000B">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2" w15:restartNumberingAfterBreak="0">
    <w:nsid w:val="0F097B73"/>
    <w:multiLevelType w:val="hybridMultilevel"/>
    <w:tmpl w:val="825C741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15:restartNumberingAfterBreak="0">
    <w:nsid w:val="119B0BAE"/>
    <w:multiLevelType w:val="hybridMultilevel"/>
    <w:tmpl w:val="92986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53F2E"/>
    <w:multiLevelType w:val="hybridMultilevel"/>
    <w:tmpl w:val="FF3E8378"/>
    <w:lvl w:ilvl="0" w:tplc="08090001">
      <w:start w:val="1"/>
      <w:numFmt w:val="bullet"/>
      <w:lvlText w:val=""/>
      <w:lvlJc w:val="left"/>
      <w:pPr>
        <w:ind w:left="1348" w:hanging="360"/>
      </w:pPr>
      <w:rPr>
        <w:rFonts w:ascii="Symbol" w:hAnsi="Symbol" w:hint="default"/>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5" w15:restartNumberingAfterBreak="0">
    <w:nsid w:val="18A116B0"/>
    <w:multiLevelType w:val="multilevel"/>
    <w:tmpl w:val="39B2B40A"/>
    <w:lvl w:ilvl="0">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BA54CD"/>
    <w:multiLevelType w:val="hybridMultilevel"/>
    <w:tmpl w:val="F064CF4C"/>
    <w:lvl w:ilvl="0" w:tplc="08D8A5CC">
      <w:start w:val="1"/>
      <w:numFmt w:val="decimal"/>
      <w:lvlText w:val="%1."/>
      <w:lvlJc w:val="left"/>
      <w:pPr>
        <w:ind w:left="1125" w:hanging="360"/>
      </w:pPr>
      <w:rPr>
        <w:rFonts w:hint="default"/>
      </w:rPr>
    </w:lvl>
    <w:lvl w:ilvl="1" w:tplc="04180019" w:tentative="1">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7" w15:restartNumberingAfterBreak="0">
    <w:nsid w:val="1D4220AA"/>
    <w:multiLevelType w:val="hybridMultilevel"/>
    <w:tmpl w:val="D6DAF160"/>
    <w:lvl w:ilvl="0" w:tplc="AE22D312">
      <w:start w:val="1"/>
      <w:numFmt w:val="decimal"/>
      <w:lvlText w:val="%1."/>
      <w:lvlJc w:val="left"/>
      <w:pPr>
        <w:ind w:left="4032" w:hanging="360"/>
      </w:pPr>
      <w:rPr>
        <w:rFonts w:hint="default"/>
      </w:rPr>
    </w:lvl>
    <w:lvl w:ilvl="1" w:tplc="08090019" w:tentative="1">
      <w:start w:val="1"/>
      <w:numFmt w:val="lowerLetter"/>
      <w:lvlText w:val="%2."/>
      <w:lvlJc w:val="left"/>
      <w:pPr>
        <w:ind w:left="4752" w:hanging="360"/>
      </w:pPr>
    </w:lvl>
    <w:lvl w:ilvl="2" w:tplc="0809001B" w:tentative="1">
      <w:start w:val="1"/>
      <w:numFmt w:val="lowerRoman"/>
      <w:lvlText w:val="%3."/>
      <w:lvlJc w:val="right"/>
      <w:pPr>
        <w:ind w:left="5472" w:hanging="180"/>
      </w:pPr>
    </w:lvl>
    <w:lvl w:ilvl="3" w:tplc="0809000F" w:tentative="1">
      <w:start w:val="1"/>
      <w:numFmt w:val="decimal"/>
      <w:lvlText w:val="%4."/>
      <w:lvlJc w:val="left"/>
      <w:pPr>
        <w:ind w:left="6192" w:hanging="360"/>
      </w:pPr>
    </w:lvl>
    <w:lvl w:ilvl="4" w:tplc="08090019" w:tentative="1">
      <w:start w:val="1"/>
      <w:numFmt w:val="lowerLetter"/>
      <w:lvlText w:val="%5."/>
      <w:lvlJc w:val="left"/>
      <w:pPr>
        <w:ind w:left="6912" w:hanging="360"/>
      </w:pPr>
    </w:lvl>
    <w:lvl w:ilvl="5" w:tplc="0809001B" w:tentative="1">
      <w:start w:val="1"/>
      <w:numFmt w:val="lowerRoman"/>
      <w:lvlText w:val="%6."/>
      <w:lvlJc w:val="right"/>
      <w:pPr>
        <w:ind w:left="7632" w:hanging="180"/>
      </w:pPr>
    </w:lvl>
    <w:lvl w:ilvl="6" w:tplc="0809000F" w:tentative="1">
      <w:start w:val="1"/>
      <w:numFmt w:val="decimal"/>
      <w:lvlText w:val="%7."/>
      <w:lvlJc w:val="left"/>
      <w:pPr>
        <w:ind w:left="8352" w:hanging="360"/>
      </w:pPr>
    </w:lvl>
    <w:lvl w:ilvl="7" w:tplc="08090019" w:tentative="1">
      <w:start w:val="1"/>
      <w:numFmt w:val="lowerLetter"/>
      <w:lvlText w:val="%8."/>
      <w:lvlJc w:val="left"/>
      <w:pPr>
        <w:ind w:left="9072" w:hanging="360"/>
      </w:pPr>
    </w:lvl>
    <w:lvl w:ilvl="8" w:tplc="0809001B" w:tentative="1">
      <w:start w:val="1"/>
      <w:numFmt w:val="lowerRoman"/>
      <w:lvlText w:val="%9."/>
      <w:lvlJc w:val="right"/>
      <w:pPr>
        <w:ind w:left="9792" w:hanging="180"/>
      </w:pPr>
    </w:lvl>
  </w:abstractNum>
  <w:abstractNum w:abstractNumId="8" w15:restartNumberingAfterBreak="0">
    <w:nsid w:val="1F0F3C15"/>
    <w:multiLevelType w:val="multilevel"/>
    <w:tmpl w:val="72629FB4"/>
    <w:lvl w:ilvl="0">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AE831F3"/>
    <w:multiLevelType w:val="hybridMultilevel"/>
    <w:tmpl w:val="DC2299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5205071"/>
    <w:multiLevelType w:val="hybridMultilevel"/>
    <w:tmpl w:val="36D84CBE"/>
    <w:lvl w:ilvl="0" w:tplc="79481ADE">
      <w:start w:val="1"/>
      <w:numFmt w:val="upperRoman"/>
      <w:lvlText w:val="%1."/>
      <w:lvlJc w:val="left"/>
      <w:pPr>
        <w:ind w:left="1080" w:hanging="720"/>
      </w:pPr>
      <w:rPr>
        <w:u w:val="single"/>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15:restartNumberingAfterBreak="0">
    <w:nsid w:val="39AA7FFB"/>
    <w:multiLevelType w:val="hybridMultilevel"/>
    <w:tmpl w:val="1472D4D6"/>
    <w:lvl w:ilvl="0" w:tplc="C8E69E1C">
      <w:start w:val="1"/>
      <w:numFmt w:val="lowerLetter"/>
      <w:lvlText w:val="%1)"/>
      <w:lvlJc w:val="left"/>
      <w:pPr>
        <w:ind w:left="1140" w:hanging="360"/>
      </w:pPr>
      <w:rPr>
        <w:rFonts w:hint="default"/>
      </w:r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12" w15:restartNumberingAfterBreak="0">
    <w:nsid w:val="41D84F4D"/>
    <w:multiLevelType w:val="hybridMultilevel"/>
    <w:tmpl w:val="113EF67E"/>
    <w:lvl w:ilvl="0" w:tplc="0C160842">
      <w:start w:val="6"/>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3" w15:restartNumberingAfterBreak="0">
    <w:nsid w:val="49B723A0"/>
    <w:multiLevelType w:val="hybridMultilevel"/>
    <w:tmpl w:val="F84E49F6"/>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729" w:hanging="360"/>
      </w:pPr>
      <w:rPr>
        <w:rFonts w:ascii="Courier New" w:hAnsi="Courier New" w:cs="Courier New" w:hint="default"/>
      </w:rPr>
    </w:lvl>
    <w:lvl w:ilvl="2" w:tplc="08090005" w:tentative="1">
      <w:start w:val="1"/>
      <w:numFmt w:val="bullet"/>
      <w:lvlText w:val=""/>
      <w:lvlJc w:val="left"/>
      <w:pPr>
        <w:ind w:left="2449" w:hanging="360"/>
      </w:pPr>
      <w:rPr>
        <w:rFonts w:ascii="Wingdings" w:hAnsi="Wingdings" w:hint="default"/>
      </w:rPr>
    </w:lvl>
    <w:lvl w:ilvl="3" w:tplc="08090001" w:tentative="1">
      <w:start w:val="1"/>
      <w:numFmt w:val="bullet"/>
      <w:lvlText w:val=""/>
      <w:lvlJc w:val="left"/>
      <w:pPr>
        <w:ind w:left="3169" w:hanging="360"/>
      </w:pPr>
      <w:rPr>
        <w:rFonts w:ascii="Symbol" w:hAnsi="Symbol" w:hint="default"/>
      </w:rPr>
    </w:lvl>
    <w:lvl w:ilvl="4" w:tplc="08090003" w:tentative="1">
      <w:start w:val="1"/>
      <w:numFmt w:val="bullet"/>
      <w:lvlText w:val="o"/>
      <w:lvlJc w:val="left"/>
      <w:pPr>
        <w:ind w:left="3889" w:hanging="360"/>
      </w:pPr>
      <w:rPr>
        <w:rFonts w:ascii="Courier New" w:hAnsi="Courier New" w:cs="Courier New" w:hint="default"/>
      </w:rPr>
    </w:lvl>
    <w:lvl w:ilvl="5" w:tplc="08090005" w:tentative="1">
      <w:start w:val="1"/>
      <w:numFmt w:val="bullet"/>
      <w:lvlText w:val=""/>
      <w:lvlJc w:val="left"/>
      <w:pPr>
        <w:ind w:left="4609" w:hanging="360"/>
      </w:pPr>
      <w:rPr>
        <w:rFonts w:ascii="Wingdings" w:hAnsi="Wingdings" w:hint="default"/>
      </w:rPr>
    </w:lvl>
    <w:lvl w:ilvl="6" w:tplc="08090001" w:tentative="1">
      <w:start w:val="1"/>
      <w:numFmt w:val="bullet"/>
      <w:lvlText w:val=""/>
      <w:lvlJc w:val="left"/>
      <w:pPr>
        <w:ind w:left="5329" w:hanging="360"/>
      </w:pPr>
      <w:rPr>
        <w:rFonts w:ascii="Symbol" w:hAnsi="Symbol" w:hint="default"/>
      </w:rPr>
    </w:lvl>
    <w:lvl w:ilvl="7" w:tplc="08090003" w:tentative="1">
      <w:start w:val="1"/>
      <w:numFmt w:val="bullet"/>
      <w:lvlText w:val="o"/>
      <w:lvlJc w:val="left"/>
      <w:pPr>
        <w:ind w:left="6049" w:hanging="360"/>
      </w:pPr>
      <w:rPr>
        <w:rFonts w:ascii="Courier New" w:hAnsi="Courier New" w:cs="Courier New" w:hint="default"/>
      </w:rPr>
    </w:lvl>
    <w:lvl w:ilvl="8" w:tplc="08090005" w:tentative="1">
      <w:start w:val="1"/>
      <w:numFmt w:val="bullet"/>
      <w:lvlText w:val=""/>
      <w:lvlJc w:val="left"/>
      <w:pPr>
        <w:ind w:left="6769" w:hanging="360"/>
      </w:pPr>
      <w:rPr>
        <w:rFonts w:ascii="Wingdings" w:hAnsi="Wingdings" w:hint="default"/>
      </w:rPr>
    </w:lvl>
  </w:abstractNum>
  <w:abstractNum w:abstractNumId="14" w15:restartNumberingAfterBreak="0">
    <w:nsid w:val="526E7DD1"/>
    <w:multiLevelType w:val="hybridMultilevel"/>
    <w:tmpl w:val="29A2B58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3BC114F"/>
    <w:multiLevelType w:val="multilevel"/>
    <w:tmpl w:val="69E29EB6"/>
    <w:lvl w:ilvl="0">
      <w:start w:val="1"/>
      <w:numFmt w:val="decimal"/>
      <w:lvlText w:val="%1."/>
      <w:lvlJc w:val="left"/>
      <w:pPr>
        <w:ind w:left="1120" w:hanging="360"/>
      </w:pPr>
      <w:rPr>
        <w:rFonts w:hint="default"/>
      </w:rPr>
    </w:lvl>
    <w:lvl w:ilvl="1">
      <w:start w:val="1"/>
      <w:numFmt w:val="decimal"/>
      <w:isLgl/>
      <w:lvlText w:val="%1.%2."/>
      <w:lvlJc w:val="left"/>
      <w:pPr>
        <w:ind w:left="1480" w:hanging="720"/>
      </w:pPr>
      <w:rPr>
        <w:rFonts w:hint="default"/>
      </w:rPr>
    </w:lvl>
    <w:lvl w:ilvl="2">
      <w:start w:val="1"/>
      <w:numFmt w:val="decimal"/>
      <w:isLgl/>
      <w:lvlText w:val="%1.%2.%3."/>
      <w:lvlJc w:val="left"/>
      <w:pPr>
        <w:ind w:left="1480" w:hanging="720"/>
      </w:pPr>
      <w:rPr>
        <w:rFonts w:hint="default"/>
      </w:rPr>
    </w:lvl>
    <w:lvl w:ilvl="3">
      <w:start w:val="1"/>
      <w:numFmt w:val="decimal"/>
      <w:isLgl/>
      <w:lvlText w:val="%1.%2.%3.%4."/>
      <w:lvlJc w:val="left"/>
      <w:pPr>
        <w:ind w:left="1840" w:hanging="108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2200" w:hanging="1440"/>
      </w:pPr>
      <w:rPr>
        <w:rFonts w:hint="default"/>
      </w:rPr>
    </w:lvl>
    <w:lvl w:ilvl="6">
      <w:start w:val="1"/>
      <w:numFmt w:val="decimal"/>
      <w:isLgl/>
      <w:lvlText w:val="%1.%2.%3.%4.%5.%6.%7."/>
      <w:lvlJc w:val="left"/>
      <w:pPr>
        <w:ind w:left="2200" w:hanging="1440"/>
      </w:pPr>
      <w:rPr>
        <w:rFonts w:hint="default"/>
      </w:rPr>
    </w:lvl>
    <w:lvl w:ilvl="7">
      <w:start w:val="1"/>
      <w:numFmt w:val="decimal"/>
      <w:isLgl/>
      <w:lvlText w:val="%1.%2.%3.%4.%5.%6.%7.%8."/>
      <w:lvlJc w:val="left"/>
      <w:pPr>
        <w:ind w:left="2560" w:hanging="1800"/>
      </w:pPr>
      <w:rPr>
        <w:rFonts w:hint="default"/>
      </w:rPr>
    </w:lvl>
    <w:lvl w:ilvl="8">
      <w:start w:val="1"/>
      <w:numFmt w:val="decimal"/>
      <w:isLgl/>
      <w:lvlText w:val="%1.%2.%3.%4.%5.%6.%7.%8.%9."/>
      <w:lvlJc w:val="left"/>
      <w:pPr>
        <w:ind w:left="2560" w:hanging="1800"/>
      </w:pPr>
      <w:rPr>
        <w:rFonts w:hint="default"/>
      </w:rPr>
    </w:lvl>
  </w:abstractNum>
  <w:abstractNum w:abstractNumId="16" w15:restartNumberingAfterBreak="0">
    <w:nsid w:val="55090AF5"/>
    <w:multiLevelType w:val="hybridMultilevel"/>
    <w:tmpl w:val="29888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C52142"/>
    <w:multiLevelType w:val="hybridMultilevel"/>
    <w:tmpl w:val="C26AF36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6213D93"/>
    <w:multiLevelType w:val="hybridMultilevel"/>
    <w:tmpl w:val="D6DC71E0"/>
    <w:lvl w:ilvl="0" w:tplc="4A3AFADC">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A4E064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DB5110B"/>
    <w:multiLevelType w:val="multilevel"/>
    <w:tmpl w:val="5B5A26E4"/>
    <w:lvl w:ilvl="0">
      <w:start w:val="1"/>
      <w:numFmt w:val="decimal"/>
      <w:lvlText w:val="%1."/>
      <w:lvlJc w:val="left"/>
      <w:pPr>
        <w:ind w:left="1180" w:hanging="360"/>
      </w:pPr>
      <w:rPr>
        <w:rFonts w:hint="default"/>
      </w:rPr>
    </w:lvl>
    <w:lvl w:ilvl="1">
      <w:start w:val="1"/>
      <w:numFmt w:val="decimal"/>
      <w:isLgl/>
      <w:lvlText w:val="%1.%2."/>
      <w:lvlJc w:val="left"/>
      <w:pPr>
        <w:ind w:left="1540" w:hanging="72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00" w:hanging="1080"/>
      </w:pPr>
      <w:rPr>
        <w:rFonts w:hint="default"/>
      </w:rPr>
    </w:lvl>
    <w:lvl w:ilvl="4">
      <w:start w:val="1"/>
      <w:numFmt w:val="decimal"/>
      <w:isLgl/>
      <w:lvlText w:val="%1.%2.%3.%4.%5."/>
      <w:lvlJc w:val="left"/>
      <w:pPr>
        <w:ind w:left="1900" w:hanging="1080"/>
      </w:pPr>
      <w:rPr>
        <w:rFonts w:hint="default"/>
      </w:rPr>
    </w:lvl>
    <w:lvl w:ilvl="5">
      <w:start w:val="1"/>
      <w:numFmt w:val="decimal"/>
      <w:isLgl/>
      <w:lvlText w:val="%1.%2.%3.%4.%5.%6."/>
      <w:lvlJc w:val="left"/>
      <w:pPr>
        <w:ind w:left="2260" w:hanging="1440"/>
      </w:pPr>
      <w:rPr>
        <w:rFonts w:hint="default"/>
      </w:rPr>
    </w:lvl>
    <w:lvl w:ilvl="6">
      <w:start w:val="1"/>
      <w:numFmt w:val="decimal"/>
      <w:isLgl/>
      <w:lvlText w:val="%1.%2.%3.%4.%5.%6.%7."/>
      <w:lvlJc w:val="left"/>
      <w:pPr>
        <w:ind w:left="2260" w:hanging="1440"/>
      </w:pPr>
      <w:rPr>
        <w:rFonts w:hint="default"/>
      </w:rPr>
    </w:lvl>
    <w:lvl w:ilvl="7">
      <w:start w:val="1"/>
      <w:numFmt w:val="decimal"/>
      <w:isLgl/>
      <w:lvlText w:val="%1.%2.%3.%4.%5.%6.%7.%8."/>
      <w:lvlJc w:val="left"/>
      <w:pPr>
        <w:ind w:left="2620" w:hanging="1800"/>
      </w:pPr>
      <w:rPr>
        <w:rFonts w:hint="default"/>
      </w:rPr>
    </w:lvl>
    <w:lvl w:ilvl="8">
      <w:start w:val="1"/>
      <w:numFmt w:val="decimal"/>
      <w:isLgl/>
      <w:lvlText w:val="%1.%2.%3.%4.%5.%6.%7.%8.%9."/>
      <w:lvlJc w:val="left"/>
      <w:pPr>
        <w:ind w:left="2620" w:hanging="1800"/>
      </w:pPr>
      <w:rPr>
        <w:rFonts w:hint="default"/>
      </w:rPr>
    </w:lvl>
  </w:abstractNum>
  <w:abstractNum w:abstractNumId="21" w15:restartNumberingAfterBreak="0">
    <w:nsid w:val="736C4452"/>
    <w:multiLevelType w:val="multilevel"/>
    <w:tmpl w:val="EC08ABBC"/>
    <w:lvl w:ilvl="0">
      <w:start w:val="1"/>
      <w:numFmt w:val="decimal"/>
      <w:lvlText w:val="%1."/>
      <w:lvlJc w:val="left"/>
      <w:pPr>
        <w:ind w:left="720" w:hanging="360"/>
      </w:pPr>
    </w:lvl>
    <w:lvl w:ilvl="1">
      <w:start w:val="2"/>
      <w:numFmt w:val="decimal"/>
      <w:isLgl/>
      <w:lvlText w:val="%1.%2."/>
      <w:lvlJc w:val="left"/>
      <w:pPr>
        <w:ind w:left="1410" w:hanging="72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430"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50" w:hanging="1440"/>
      </w:pPr>
      <w:rPr>
        <w:rFonts w:hint="default"/>
      </w:rPr>
    </w:lvl>
    <w:lvl w:ilvl="6">
      <w:start w:val="1"/>
      <w:numFmt w:val="decimal"/>
      <w:isLgl/>
      <w:lvlText w:val="%1.%2.%3.%4.%5.%6.%7."/>
      <w:lvlJc w:val="left"/>
      <w:pPr>
        <w:ind w:left="3780" w:hanging="1440"/>
      </w:pPr>
      <w:rPr>
        <w:rFonts w:hint="default"/>
      </w:rPr>
    </w:lvl>
    <w:lvl w:ilvl="7">
      <w:start w:val="1"/>
      <w:numFmt w:val="decimal"/>
      <w:isLgl/>
      <w:lvlText w:val="%1.%2.%3.%4.%5.%6.%7.%8."/>
      <w:lvlJc w:val="left"/>
      <w:pPr>
        <w:ind w:left="4470" w:hanging="1800"/>
      </w:pPr>
      <w:rPr>
        <w:rFonts w:hint="default"/>
      </w:rPr>
    </w:lvl>
    <w:lvl w:ilvl="8">
      <w:start w:val="1"/>
      <w:numFmt w:val="decimal"/>
      <w:isLgl/>
      <w:lvlText w:val="%1.%2.%3.%4.%5.%6.%7.%8.%9."/>
      <w:lvlJc w:val="left"/>
      <w:pPr>
        <w:ind w:left="4800" w:hanging="1800"/>
      </w:pPr>
      <w:rPr>
        <w:rFonts w:hint="default"/>
      </w:rPr>
    </w:lvl>
  </w:abstractNum>
  <w:abstractNum w:abstractNumId="22" w15:restartNumberingAfterBreak="0">
    <w:nsid w:val="754E7647"/>
    <w:multiLevelType w:val="hybridMultilevel"/>
    <w:tmpl w:val="08C60682"/>
    <w:lvl w:ilvl="0" w:tplc="146A8216">
      <w:start w:val="3"/>
      <w:numFmt w:val="bullet"/>
      <w:lvlText w:val="-"/>
      <w:lvlJc w:val="left"/>
      <w:pPr>
        <w:ind w:left="720" w:hanging="360"/>
      </w:pPr>
      <w:rPr>
        <w:rFonts w:ascii="Arial" w:eastAsia="Calibri" w:hAnsi="Arial" w:cs="Arial" w:hint="default"/>
        <w:color w:val="1F497D"/>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6"/>
  </w:num>
  <w:num w:numId="4">
    <w:abstractNumId w:val="7"/>
  </w:num>
  <w:num w:numId="5">
    <w:abstractNumId w:val="15"/>
  </w:num>
  <w:num w:numId="6">
    <w:abstractNumId w:val="3"/>
  </w:num>
  <w:num w:numId="7">
    <w:abstractNumId w:val="20"/>
  </w:num>
  <w:num w:numId="8">
    <w:abstractNumId w:val="19"/>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2"/>
  </w:num>
  <w:num w:numId="12">
    <w:abstractNumId w:val="12"/>
  </w:num>
  <w:num w:numId="13">
    <w:abstractNumId w:val="0"/>
  </w:num>
  <w:num w:numId="14">
    <w:abstractNumId w:val="1"/>
  </w:num>
  <w:num w:numId="15">
    <w:abstractNumId w:val="22"/>
  </w:num>
  <w:num w:numId="16">
    <w:abstractNumId w:val="12"/>
  </w:num>
  <w:num w:numId="17">
    <w:abstractNumId w:val="0"/>
  </w:num>
  <w:num w:numId="18">
    <w:abstractNumId w:val="8"/>
  </w:num>
  <w:num w:numId="19">
    <w:abstractNumId w:val="11"/>
  </w:num>
  <w:num w:numId="20">
    <w:abstractNumId w:val="6"/>
  </w:num>
  <w:num w:numId="21">
    <w:abstractNumId w:val="21"/>
  </w:num>
  <w:num w:numId="22">
    <w:abstractNumId w:val="9"/>
  </w:num>
  <w:num w:numId="23">
    <w:abstractNumId w:val="18"/>
  </w:num>
  <w:num w:numId="24">
    <w:abstractNumId w:val="14"/>
  </w:num>
  <w:num w:numId="25">
    <w:abstractNumId w:val="17"/>
  </w:num>
  <w:num w:numId="2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B23"/>
    <w:rsid w:val="000105D1"/>
    <w:rsid w:val="0002285D"/>
    <w:rsid w:val="00043B01"/>
    <w:rsid w:val="00062DA2"/>
    <w:rsid w:val="00064593"/>
    <w:rsid w:val="00065A36"/>
    <w:rsid w:val="00074338"/>
    <w:rsid w:val="00075465"/>
    <w:rsid w:val="0007576C"/>
    <w:rsid w:val="00077A7E"/>
    <w:rsid w:val="0008571F"/>
    <w:rsid w:val="00090E3F"/>
    <w:rsid w:val="0009507A"/>
    <w:rsid w:val="00095D87"/>
    <w:rsid w:val="000961CD"/>
    <w:rsid w:val="000B369D"/>
    <w:rsid w:val="000C1022"/>
    <w:rsid w:val="000C5DD7"/>
    <w:rsid w:val="000E67C7"/>
    <w:rsid w:val="00101E04"/>
    <w:rsid w:val="00101FF6"/>
    <w:rsid w:val="00110A42"/>
    <w:rsid w:val="001130B2"/>
    <w:rsid w:val="00114320"/>
    <w:rsid w:val="0012467F"/>
    <w:rsid w:val="00127C5E"/>
    <w:rsid w:val="00134F96"/>
    <w:rsid w:val="001658EF"/>
    <w:rsid w:val="00174D7B"/>
    <w:rsid w:val="00175C0D"/>
    <w:rsid w:val="001778BA"/>
    <w:rsid w:val="001910F1"/>
    <w:rsid w:val="001958F5"/>
    <w:rsid w:val="001A28C5"/>
    <w:rsid w:val="001A62FC"/>
    <w:rsid w:val="001A7C2A"/>
    <w:rsid w:val="001A7EDC"/>
    <w:rsid w:val="001B22F8"/>
    <w:rsid w:val="001B440B"/>
    <w:rsid w:val="001B6855"/>
    <w:rsid w:val="001B73E6"/>
    <w:rsid w:val="001C0A77"/>
    <w:rsid w:val="001C2930"/>
    <w:rsid w:val="001C7D01"/>
    <w:rsid w:val="001D6C80"/>
    <w:rsid w:val="001E12C6"/>
    <w:rsid w:val="001E768C"/>
    <w:rsid w:val="00206CD1"/>
    <w:rsid w:val="002403BF"/>
    <w:rsid w:val="00245592"/>
    <w:rsid w:val="0025095A"/>
    <w:rsid w:val="002532A6"/>
    <w:rsid w:val="00255D8C"/>
    <w:rsid w:val="00257399"/>
    <w:rsid w:val="00272877"/>
    <w:rsid w:val="002828D1"/>
    <w:rsid w:val="0028528E"/>
    <w:rsid w:val="00290358"/>
    <w:rsid w:val="0029411C"/>
    <w:rsid w:val="002A012F"/>
    <w:rsid w:val="002A4841"/>
    <w:rsid w:val="002B173F"/>
    <w:rsid w:val="002B4995"/>
    <w:rsid w:val="002B4E75"/>
    <w:rsid w:val="002B71E6"/>
    <w:rsid w:val="002D781C"/>
    <w:rsid w:val="002F1FFB"/>
    <w:rsid w:val="002F3560"/>
    <w:rsid w:val="00303CB7"/>
    <w:rsid w:val="003055C5"/>
    <w:rsid w:val="003202D9"/>
    <w:rsid w:val="003406A3"/>
    <w:rsid w:val="00341CEA"/>
    <w:rsid w:val="00343645"/>
    <w:rsid w:val="00347DCF"/>
    <w:rsid w:val="0035044A"/>
    <w:rsid w:val="00356413"/>
    <w:rsid w:val="0036425A"/>
    <w:rsid w:val="003A120F"/>
    <w:rsid w:val="003A1A62"/>
    <w:rsid w:val="003A333F"/>
    <w:rsid w:val="003B17C4"/>
    <w:rsid w:val="003B340C"/>
    <w:rsid w:val="003B3723"/>
    <w:rsid w:val="003C6FEB"/>
    <w:rsid w:val="003C7AA6"/>
    <w:rsid w:val="003D093F"/>
    <w:rsid w:val="003D3EC1"/>
    <w:rsid w:val="003E3BA5"/>
    <w:rsid w:val="003F1D52"/>
    <w:rsid w:val="003F3C5E"/>
    <w:rsid w:val="004035C1"/>
    <w:rsid w:val="00410EEC"/>
    <w:rsid w:val="00420029"/>
    <w:rsid w:val="00424991"/>
    <w:rsid w:val="004261FA"/>
    <w:rsid w:val="00426372"/>
    <w:rsid w:val="00433FA5"/>
    <w:rsid w:val="00437622"/>
    <w:rsid w:val="00440645"/>
    <w:rsid w:val="004472DF"/>
    <w:rsid w:val="00463B5F"/>
    <w:rsid w:val="00486AF9"/>
    <w:rsid w:val="00491360"/>
    <w:rsid w:val="00494DE4"/>
    <w:rsid w:val="004B15F6"/>
    <w:rsid w:val="004D0FD9"/>
    <w:rsid w:val="004D355C"/>
    <w:rsid w:val="004D46C1"/>
    <w:rsid w:val="004D57CF"/>
    <w:rsid w:val="004D6E6F"/>
    <w:rsid w:val="004E285C"/>
    <w:rsid w:val="00502C60"/>
    <w:rsid w:val="00511516"/>
    <w:rsid w:val="005152C5"/>
    <w:rsid w:val="0052138C"/>
    <w:rsid w:val="00523DD0"/>
    <w:rsid w:val="005251CD"/>
    <w:rsid w:val="0053271E"/>
    <w:rsid w:val="00550204"/>
    <w:rsid w:val="00554296"/>
    <w:rsid w:val="00564017"/>
    <w:rsid w:val="0057699A"/>
    <w:rsid w:val="005B3890"/>
    <w:rsid w:val="005B5878"/>
    <w:rsid w:val="005C54E4"/>
    <w:rsid w:val="005D11EE"/>
    <w:rsid w:val="005D120E"/>
    <w:rsid w:val="005D7CA0"/>
    <w:rsid w:val="005F656B"/>
    <w:rsid w:val="00603994"/>
    <w:rsid w:val="00604E80"/>
    <w:rsid w:val="00612792"/>
    <w:rsid w:val="006135EE"/>
    <w:rsid w:val="00615ED9"/>
    <w:rsid w:val="006166C1"/>
    <w:rsid w:val="006174A7"/>
    <w:rsid w:val="006200A9"/>
    <w:rsid w:val="00620B9C"/>
    <w:rsid w:val="0062326D"/>
    <w:rsid w:val="00634A33"/>
    <w:rsid w:val="00646A3E"/>
    <w:rsid w:val="00653E6D"/>
    <w:rsid w:val="00663E86"/>
    <w:rsid w:val="006648DD"/>
    <w:rsid w:val="006A2DE7"/>
    <w:rsid w:val="006D4B50"/>
    <w:rsid w:val="006D4B91"/>
    <w:rsid w:val="006D594D"/>
    <w:rsid w:val="006E0922"/>
    <w:rsid w:val="006E2B42"/>
    <w:rsid w:val="006F6208"/>
    <w:rsid w:val="006F7498"/>
    <w:rsid w:val="00706C4E"/>
    <w:rsid w:val="00712D6D"/>
    <w:rsid w:val="00715526"/>
    <w:rsid w:val="007341B8"/>
    <w:rsid w:val="007408C9"/>
    <w:rsid w:val="0075016E"/>
    <w:rsid w:val="00750D83"/>
    <w:rsid w:val="00761C30"/>
    <w:rsid w:val="00764C6D"/>
    <w:rsid w:val="007703C7"/>
    <w:rsid w:val="00777A52"/>
    <w:rsid w:val="007B4213"/>
    <w:rsid w:val="007C3803"/>
    <w:rsid w:val="007C3F13"/>
    <w:rsid w:val="007C4448"/>
    <w:rsid w:val="007C7084"/>
    <w:rsid w:val="007D0DDF"/>
    <w:rsid w:val="007D4DFD"/>
    <w:rsid w:val="007D608D"/>
    <w:rsid w:val="007F1622"/>
    <w:rsid w:val="00800473"/>
    <w:rsid w:val="0080478A"/>
    <w:rsid w:val="00811693"/>
    <w:rsid w:val="0081477D"/>
    <w:rsid w:val="008154B1"/>
    <w:rsid w:val="008274B0"/>
    <w:rsid w:val="00830486"/>
    <w:rsid w:val="008317B4"/>
    <w:rsid w:val="00831D61"/>
    <w:rsid w:val="00850C2B"/>
    <w:rsid w:val="008530AD"/>
    <w:rsid w:val="00862BA1"/>
    <w:rsid w:val="0086321F"/>
    <w:rsid w:val="0086688A"/>
    <w:rsid w:val="00874A9F"/>
    <w:rsid w:val="00877076"/>
    <w:rsid w:val="008779B7"/>
    <w:rsid w:val="00881482"/>
    <w:rsid w:val="00881B45"/>
    <w:rsid w:val="0088703E"/>
    <w:rsid w:val="00893CE3"/>
    <w:rsid w:val="008A5CEF"/>
    <w:rsid w:val="008A63ED"/>
    <w:rsid w:val="008B5686"/>
    <w:rsid w:val="008D6310"/>
    <w:rsid w:val="008E07EE"/>
    <w:rsid w:val="008E7BC6"/>
    <w:rsid w:val="008F6234"/>
    <w:rsid w:val="009048D2"/>
    <w:rsid w:val="0090647C"/>
    <w:rsid w:val="00907F3A"/>
    <w:rsid w:val="00910BE2"/>
    <w:rsid w:val="00913B87"/>
    <w:rsid w:val="00920225"/>
    <w:rsid w:val="00934947"/>
    <w:rsid w:val="0094781F"/>
    <w:rsid w:val="009601DB"/>
    <w:rsid w:val="00961CB7"/>
    <w:rsid w:val="00966B13"/>
    <w:rsid w:val="00974FA6"/>
    <w:rsid w:val="0099349D"/>
    <w:rsid w:val="0099679E"/>
    <w:rsid w:val="009C082A"/>
    <w:rsid w:val="009C2344"/>
    <w:rsid w:val="009D6F97"/>
    <w:rsid w:val="009E2C99"/>
    <w:rsid w:val="009E4694"/>
    <w:rsid w:val="009F15A9"/>
    <w:rsid w:val="00A04C39"/>
    <w:rsid w:val="00A352C0"/>
    <w:rsid w:val="00A44070"/>
    <w:rsid w:val="00A4477B"/>
    <w:rsid w:val="00A47D34"/>
    <w:rsid w:val="00A527C3"/>
    <w:rsid w:val="00A712DA"/>
    <w:rsid w:val="00A8120F"/>
    <w:rsid w:val="00A97E94"/>
    <w:rsid w:val="00AA5B1A"/>
    <w:rsid w:val="00AA7E12"/>
    <w:rsid w:val="00AB5065"/>
    <w:rsid w:val="00AC06F4"/>
    <w:rsid w:val="00AC14C9"/>
    <w:rsid w:val="00AC195C"/>
    <w:rsid w:val="00AD0831"/>
    <w:rsid w:val="00AD3365"/>
    <w:rsid w:val="00AE6F8B"/>
    <w:rsid w:val="00AE7F45"/>
    <w:rsid w:val="00B1160C"/>
    <w:rsid w:val="00B118AD"/>
    <w:rsid w:val="00B33B23"/>
    <w:rsid w:val="00B5168C"/>
    <w:rsid w:val="00B53B9A"/>
    <w:rsid w:val="00B71E77"/>
    <w:rsid w:val="00B824FE"/>
    <w:rsid w:val="00B85B77"/>
    <w:rsid w:val="00B87E7A"/>
    <w:rsid w:val="00B9159F"/>
    <w:rsid w:val="00BA30B6"/>
    <w:rsid w:val="00BD0D64"/>
    <w:rsid w:val="00BD66FA"/>
    <w:rsid w:val="00BE7C6C"/>
    <w:rsid w:val="00BF2432"/>
    <w:rsid w:val="00BF5859"/>
    <w:rsid w:val="00C01CDA"/>
    <w:rsid w:val="00C046EC"/>
    <w:rsid w:val="00C06697"/>
    <w:rsid w:val="00C3647D"/>
    <w:rsid w:val="00C41654"/>
    <w:rsid w:val="00C4609A"/>
    <w:rsid w:val="00C52B6E"/>
    <w:rsid w:val="00C53CA6"/>
    <w:rsid w:val="00C5603D"/>
    <w:rsid w:val="00C65047"/>
    <w:rsid w:val="00C72678"/>
    <w:rsid w:val="00C748AC"/>
    <w:rsid w:val="00C74DC3"/>
    <w:rsid w:val="00C8067D"/>
    <w:rsid w:val="00CA0000"/>
    <w:rsid w:val="00CC04F6"/>
    <w:rsid w:val="00CC5EA7"/>
    <w:rsid w:val="00CC6998"/>
    <w:rsid w:val="00CE6A30"/>
    <w:rsid w:val="00CF47CA"/>
    <w:rsid w:val="00D00EE6"/>
    <w:rsid w:val="00D01058"/>
    <w:rsid w:val="00D0272A"/>
    <w:rsid w:val="00D12047"/>
    <w:rsid w:val="00D211C2"/>
    <w:rsid w:val="00D212B1"/>
    <w:rsid w:val="00D232C2"/>
    <w:rsid w:val="00D27528"/>
    <w:rsid w:val="00D33A58"/>
    <w:rsid w:val="00D41A15"/>
    <w:rsid w:val="00D46B10"/>
    <w:rsid w:val="00D62BB4"/>
    <w:rsid w:val="00D65239"/>
    <w:rsid w:val="00D72737"/>
    <w:rsid w:val="00D83BD5"/>
    <w:rsid w:val="00D83CF8"/>
    <w:rsid w:val="00D85941"/>
    <w:rsid w:val="00D96464"/>
    <w:rsid w:val="00DA5E02"/>
    <w:rsid w:val="00DB4190"/>
    <w:rsid w:val="00DB7E32"/>
    <w:rsid w:val="00DC22EB"/>
    <w:rsid w:val="00DC2B66"/>
    <w:rsid w:val="00DD364B"/>
    <w:rsid w:val="00DE6455"/>
    <w:rsid w:val="00DF5B01"/>
    <w:rsid w:val="00DF6597"/>
    <w:rsid w:val="00DF71D5"/>
    <w:rsid w:val="00E00F0A"/>
    <w:rsid w:val="00E14518"/>
    <w:rsid w:val="00E17007"/>
    <w:rsid w:val="00E22322"/>
    <w:rsid w:val="00E24F78"/>
    <w:rsid w:val="00E26668"/>
    <w:rsid w:val="00E279E0"/>
    <w:rsid w:val="00E41074"/>
    <w:rsid w:val="00E65107"/>
    <w:rsid w:val="00E65323"/>
    <w:rsid w:val="00E734DF"/>
    <w:rsid w:val="00E8062C"/>
    <w:rsid w:val="00E83B75"/>
    <w:rsid w:val="00E97200"/>
    <w:rsid w:val="00EB4DDC"/>
    <w:rsid w:val="00EB59E1"/>
    <w:rsid w:val="00EC0757"/>
    <w:rsid w:val="00ED174F"/>
    <w:rsid w:val="00ED4542"/>
    <w:rsid w:val="00ED78C8"/>
    <w:rsid w:val="00EE2E89"/>
    <w:rsid w:val="00EE4F39"/>
    <w:rsid w:val="00EF0120"/>
    <w:rsid w:val="00EF6192"/>
    <w:rsid w:val="00F01788"/>
    <w:rsid w:val="00F0207A"/>
    <w:rsid w:val="00F1086F"/>
    <w:rsid w:val="00F21222"/>
    <w:rsid w:val="00F31BBF"/>
    <w:rsid w:val="00F52A42"/>
    <w:rsid w:val="00F53643"/>
    <w:rsid w:val="00F63054"/>
    <w:rsid w:val="00F81D89"/>
    <w:rsid w:val="00F90097"/>
    <w:rsid w:val="00F96371"/>
    <w:rsid w:val="00F97192"/>
    <w:rsid w:val="00FA17B0"/>
    <w:rsid w:val="00FA46A9"/>
    <w:rsid w:val="00FA60A7"/>
    <w:rsid w:val="00FA61BA"/>
    <w:rsid w:val="00FB033F"/>
    <w:rsid w:val="00FD5C6C"/>
    <w:rsid w:val="00FE32F3"/>
    <w:rsid w:val="00FE4F6C"/>
    <w:rsid w:val="00FE7C5B"/>
    <w:rsid w:val="00FF742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E232"/>
  <w15:chartTrackingRefBased/>
  <w15:docId w15:val="{B464CAE1-ED62-4AEA-B736-C619BE72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0C2B"/>
    <w:pPr>
      <w:spacing w:after="0" w:line="240" w:lineRule="auto"/>
    </w:pPr>
    <w:rPr>
      <w:rFonts w:ascii="Times New Roman" w:eastAsia="Times New Roman" w:hAnsi="Times New Roman" w:cs="Times New Roman"/>
      <w:sz w:val="24"/>
      <w:szCs w:val="24"/>
    </w:rPr>
  </w:style>
  <w:style w:type="paragraph" w:styleId="Titlu1">
    <w:name w:val="heading 1"/>
    <w:basedOn w:val="Normal"/>
    <w:link w:val="Titlu1Caracter"/>
    <w:qFormat/>
    <w:rsid w:val="00850C2B"/>
    <w:pPr>
      <w:keepNext/>
      <w:jc w:val="both"/>
      <w:outlineLvl w:val="0"/>
    </w:pPr>
    <w:rPr>
      <w:rFonts w:ascii="TimesRomanR" w:hAnsi="TimesRomanR"/>
      <w:kern w:val="36"/>
      <w:lang w:eastAsia="ro-RO"/>
    </w:rPr>
  </w:style>
  <w:style w:type="paragraph" w:styleId="Titlu2">
    <w:name w:val="heading 2"/>
    <w:basedOn w:val="Normal"/>
    <w:next w:val="Normal"/>
    <w:link w:val="Titlu2Caracter"/>
    <w:semiHidden/>
    <w:unhideWhenUsed/>
    <w:qFormat/>
    <w:rsid w:val="00850C2B"/>
    <w:pPr>
      <w:keepNext/>
      <w:spacing w:before="240" w:after="60"/>
      <w:outlineLvl w:val="1"/>
    </w:pPr>
    <w:rPr>
      <w:rFonts w:ascii="Calibri Light" w:hAnsi="Calibri Light"/>
      <w:b/>
      <w:bCs/>
      <w:i/>
      <w:iCs/>
      <w:sz w:val="28"/>
      <w:szCs w:val="28"/>
    </w:rPr>
  </w:style>
  <w:style w:type="paragraph" w:styleId="Titlu5">
    <w:name w:val="heading 5"/>
    <w:basedOn w:val="Normal"/>
    <w:next w:val="Normal"/>
    <w:link w:val="Titlu5Caracter"/>
    <w:uiPriority w:val="9"/>
    <w:semiHidden/>
    <w:unhideWhenUsed/>
    <w:qFormat/>
    <w:rsid w:val="00620B9C"/>
    <w:pPr>
      <w:keepNext/>
      <w:keepLines/>
      <w:spacing w:before="40"/>
      <w:outlineLvl w:val="4"/>
    </w:pPr>
    <w:rPr>
      <w:rFonts w:asciiTheme="majorHAnsi" w:eastAsiaTheme="majorEastAsia" w:hAnsiTheme="majorHAnsi" w:cstheme="majorBidi"/>
      <w:color w:val="2E74B5" w:themeColor="accent1" w:themeShade="BF"/>
    </w:rPr>
  </w:style>
  <w:style w:type="paragraph" w:styleId="Titlu7">
    <w:name w:val="heading 7"/>
    <w:aliases w:val=" Caracter"/>
    <w:basedOn w:val="Normal"/>
    <w:next w:val="Normal"/>
    <w:link w:val="Titlu7Caracter"/>
    <w:qFormat/>
    <w:rsid w:val="00850C2B"/>
    <w:pPr>
      <w:spacing w:before="240" w:after="60"/>
      <w:outlineLvl w:val="6"/>
    </w:pPr>
    <w:rPr>
      <w:rFonts w:ascii="Calibri" w:hAnsi="Calibri"/>
      <w:lang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850C2B"/>
    <w:rPr>
      <w:rFonts w:ascii="TimesRomanR" w:eastAsia="Times New Roman" w:hAnsi="TimesRomanR" w:cs="Times New Roman"/>
      <w:kern w:val="36"/>
      <w:sz w:val="24"/>
      <w:szCs w:val="24"/>
      <w:lang w:eastAsia="ro-RO"/>
    </w:rPr>
  </w:style>
  <w:style w:type="character" w:customStyle="1" w:styleId="Titlu2Caracter">
    <w:name w:val="Titlu 2 Caracter"/>
    <w:basedOn w:val="Fontdeparagrafimplicit"/>
    <w:link w:val="Titlu2"/>
    <w:semiHidden/>
    <w:rsid w:val="00850C2B"/>
    <w:rPr>
      <w:rFonts w:ascii="Calibri Light" w:eastAsia="Times New Roman" w:hAnsi="Calibri Light" w:cs="Times New Roman"/>
      <w:b/>
      <w:bCs/>
      <w:i/>
      <w:iCs/>
      <w:sz w:val="28"/>
      <w:szCs w:val="28"/>
    </w:rPr>
  </w:style>
  <w:style w:type="character" w:customStyle="1" w:styleId="Titlu7Caracter">
    <w:name w:val="Titlu 7 Caracter"/>
    <w:aliases w:val=" Caracter Caracter"/>
    <w:basedOn w:val="Fontdeparagrafimplicit"/>
    <w:link w:val="Titlu7"/>
    <w:rsid w:val="00850C2B"/>
    <w:rPr>
      <w:rFonts w:ascii="Calibri" w:eastAsia="Times New Roman" w:hAnsi="Calibri" w:cs="Times New Roman"/>
      <w:sz w:val="24"/>
      <w:szCs w:val="24"/>
      <w:lang w:eastAsia="x-none"/>
    </w:rPr>
  </w:style>
  <w:style w:type="character" w:customStyle="1" w:styleId="panchor1">
    <w:name w:val="panchor1"/>
    <w:rsid w:val="00850C2B"/>
    <w:rPr>
      <w:rFonts w:ascii="Courier New" w:hAnsi="Courier New" w:cs="Courier New" w:hint="default"/>
      <w:color w:val="0000FF"/>
      <w:sz w:val="22"/>
      <w:szCs w:val="22"/>
      <w:u w:val="single"/>
    </w:rPr>
  </w:style>
  <w:style w:type="table" w:styleId="Tabelgril">
    <w:name w:val="Table Grid"/>
    <w:basedOn w:val="TabelNormal"/>
    <w:uiPriority w:val="59"/>
    <w:rsid w:val="00850C2B"/>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acterCaracterCaracterCharCharChar1CharCharCharCharCharCharCharCharCharCharCharCharCharCharCharCaracterCaracterCaracterCaracterCharChar2CaracterCharCharCaracterCharCharCaracter">
    <w:name w:val="Char Char Caracter Caracter Caracter Char Char Char1 Char Char Char Char Char Char Char Char Char Char Char Char Char Char Char Caracter Caracter Caracter Caracter Char Char2 Caracter Char Char Caracter Char Char Caracter"/>
    <w:basedOn w:val="Normal"/>
    <w:rsid w:val="00850C2B"/>
    <w:rPr>
      <w:lang w:val="pl-PL" w:eastAsia="pl-PL"/>
    </w:rPr>
  </w:style>
  <w:style w:type="paragraph" w:customStyle="1" w:styleId="Indentcorptext31">
    <w:name w:val="Indent corp text 31"/>
    <w:basedOn w:val="Normal"/>
    <w:rsid w:val="00850C2B"/>
    <w:pPr>
      <w:suppressAutoHyphens/>
      <w:ind w:firstLine="720"/>
      <w:jc w:val="both"/>
    </w:pPr>
    <w:rPr>
      <w:szCs w:val="20"/>
      <w:lang w:eastAsia="ar-SA"/>
    </w:rPr>
  </w:style>
  <w:style w:type="paragraph" w:styleId="Indentcorptext3">
    <w:name w:val="Body Text Indent 3"/>
    <w:basedOn w:val="Normal"/>
    <w:link w:val="Indentcorptext3Caracter"/>
    <w:rsid w:val="00850C2B"/>
    <w:pPr>
      <w:spacing w:after="120"/>
      <w:ind w:left="360"/>
    </w:pPr>
    <w:rPr>
      <w:rFonts w:ascii="Arial" w:hAnsi="Arial"/>
      <w:sz w:val="16"/>
      <w:szCs w:val="16"/>
      <w:lang w:eastAsia="ro-RO"/>
    </w:rPr>
  </w:style>
  <w:style w:type="character" w:customStyle="1" w:styleId="Indentcorptext3Caracter">
    <w:name w:val="Indent corp text 3 Caracter"/>
    <w:basedOn w:val="Fontdeparagrafimplicit"/>
    <w:link w:val="Indentcorptext3"/>
    <w:rsid w:val="00850C2B"/>
    <w:rPr>
      <w:rFonts w:ascii="Arial" w:eastAsia="Times New Roman" w:hAnsi="Arial" w:cs="Times New Roman"/>
      <w:sz w:val="16"/>
      <w:szCs w:val="16"/>
      <w:lang w:eastAsia="ro-RO"/>
    </w:rPr>
  </w:style>
  <w:style w:type="character" w:styleId="Hyperlink">
    <w:name w:val="Hyperlink"/>
    <w:uiPriority w:val="99"/>
    <w:rsid w:val="00850C2B"/>
    <w:rPr>
      <w:color w:val="0000FF"/>
      <w:u w:val="single"/>
    </w:rPr>
  </w:style>
  <w:style w:type="paragraph" w:styleId="NormalWeb">
    <w:name w:val="Normal (Web)"/>
    <w:basedOn w:val="Normal"/>
    <w:link w:val="NormalWebCaracter"/>
    <w:uiPriority w:val="99"/>
    <w:qFormat/>
    <w:rsid w:val="00850C2B"/>
    <w:pPr>
      <w:spacing w:before="100" w:beforeAutospacing="1" w:after="100" w:afterAutospacing="1"/>
    </w:pPr>
    <w:rPr>
      <w:lang w:val="en-US"/>
    </w:rPr>
  </w:style>
  <w:style w:type="character" w:styleId="Robust">
    <w:name w:val="Strong"/>
    <w:uiPriority w:val="22"/>
    <w:qFormat/>
    <w:rsid w:val="00850C2B"/>
    <w:rPr>
      <w:b/>
      <w:bCs/>
    </w:rPr>
  </w:style>
  <w:style w:type="character" w:styleId="HyperlinkParcurs">
    <w:name w:val="FollowedHyperlink"/>
    <w:uiPriority w:val="99"/>
    <w:rsid w:val="00850C2B"/>
    <w:rPr>
      <w:color w:val="800080"/>
      <w:u w:val="single"/>
    </w:rPr>
  </w:style>
  <w:style w:type="paragraph" w:customStyle="1" w:styleId="Corptext31">
    <w:name w:val="Corp text 31"/>
    <w:basedOn w:val="Normal"/>
    <w:rsid w:val="00850C2B"/>
    <w:pPr>
      <w:suppressAutoHyphens/>
      <w:jc w:val="both"/>
    </w:pPr>
    <w:rPr>
      <w:rFonts w:ascii="TimesRomanR" w:hAnsi="TimesRomanR"/>
      <w:szCs w:val="20"/>
      <w:lang w:val="en-US" w:eastAsia="ar-SA"/>
    </w:rPr>
  </w:style>
  <w:style w:type="paragraph" w:customStyle="1" w:styleId="corptext21">
    <w:name w:val="corptext21"/>
    <w:basedOn w:val="Normal"/>
    <w:rsid w:val="00850C2B"/>
    <w:pPr>
      <w:jc w:val="both"/>
    </w:pPr>
    <w:rPr>
      <w:rFonts w:ascii="TimesRomanR" w:hAnsi="TimesRomanR"/>
      <w:b/>
      <w:bCs/>
      <w:i/>
      <w:iCs/>
      <w:lang w:eastAsia="ro-RO"/>
    </w:rPr>
  </w:style>
  <w:style w:type="character" w:customStyle="1" w:styleId="style21">
    <w:name w:val="style21"/>
    <w:rsid w:val="00850C2B"/>
    <w:rPr>
      <w:sz w:val="18"/>
      <w:szCs w:val="18"/>
    </w:rPr>
  </w:style>
  <w:style w:type="paragraph" w:customStyle="1" w:styleId="Corptext210">
    <w:name w:val="Corp text 21"/>
    <w:basedOn w:val="Normal"/>
    <w:rsid w:val="00850C2B"/>
    <w:pPr>
      <w:suppressAutoHyphens/>
      <w:jc w:val="both"/>
    </w:pPr>
    <w:rPr>
      <w:rFonts w:ascii="TimesRomanR" w:hAnsi="TimesRomanR"/>
      <w:b/>
      <w:i/>
      <w:szCs w:val="20"/>
      <w:lang w:val="en-US" w:eastAsia="ar-SA"/>
    </w:rPr>
  </w:style>
  <w:style w:type="paragraph" w:styleId="Corptext2">
    <w:name w:val="Body Text 2"/>
    <w:basedOn w:val="Normal"/>
    <w:link w:val="Corptext2Caracter"/>
    <w:rsid w:val="00850C2B"/>
    <w:pPr>
      <w:spacing w:after="120" w:line="480" w:lineRule="auto"/>
    </w:pPr>
  </w:style>
  <w:style w:type="character" w:customStyle="1" w:styleId="Corptext2Caracter">
    <w:name w:val="Corp text 2 Caracter"/>
    <w:basedOn w:val="Fontdeparagrafimplicit"/>
    <w:link w:val="Corptext2"/>
    <w:rsid w:val="00850C2B"/>
    <w:rPr>
      <w:rFonts w:ascii="Times New Roman" w:eastAsia="Times New Roman" w:hAnsi="Times New Roman" w:cs="Times New Roman"/>
      <w:sz w:val="24"/>
      <w:szCs w:val="24"/>
    </w:rPr>
  </w:style>
  <w:style w:type="paragraph" w:styleId="Corptext3">
    <w:name w:val="Body Text 3"/>
    <w:basedOn w:val="Normal"/>
    <w:link w:val="Corptext3Caracter"/>
    <w:rsid w:val="00850C2B"/>
    <w:pPr>
      <w:spacing w:after="120"/>
    </w:pPr>
    <w:rPr>
      <w:sz w:val="16"/>
      <w:szCs w:val="16"/>
    </w:rPr>
  </w:style>
  <w:style w:type="character" w:customStyle="1" w:styleId="Corptext3Caracter">
    <w:name w:val="Corp text 3 Caracter"/>
    <w:basedOn w:val="Fontdeparagrafimplicit"/>
    <w:link w:val="Corptext3"/>
    <w:rsid w:val="00850C2B"/>
    <w:rPr>
      <w:rFonts w:ascii="Times New Roman" w:eastAsia="Times New Roman" w:hAnsi="Times New Roman" w:cs="Times New Roman"/>
      <w:sz w:val="16"/>
      <w:szCs w:val="16"/>
    </w:rPr>
  </w:style>
  <w:style w:type="character" w:customStyle="1" w:styleId="txt1">
    <w:name w:val="txt1"/>
    <w:rsid w:val="00850C2B"/>
    <w:rPr>
      <w:rFonts w:ascii="Tahoma" w:hAnsi="Tahoma" w:cs="Tahoma" w:hint="default"/>
      <w:b w:val="0"/>
      <w:bCs w:val="0"/>
      <w:i w:val="0"/>
      <w:iCs w:val="0"/>
      <w:color w:val="000000"/>
      <w:sz w:val="18"/>
      <w:szCs w:val="18"/>
    </w:rPr>
  </w:style>
  <w:style w:type="character" w:styleId="Accentuat">
    <w:name w:val="Emphasis"/>
    <w:qFormat/>
    <w:rsid w:val="00850C2B"/>
    <w:rPr>
      <w:i/>
      <w:iCs/>
    </w:rPr>
  </w:style>
  <w:style w:type="character" w:customStyle="1" w:styleId="tpa1">
    <w:name w:val="tpa1"/>
    <w:basedOn w:val="Fontdeparagrafimplicit"/>
    <w:rsid w:val="00850C2B"/>
  </w:style>
  <w:style w:type="character" w:customStyle="1" w:styleId="do1">
    <w:name w:val="do1"/>
    <w:rsid w:val="00850C2B"/>
    <w:rPr>
      <w:b/>
      <w:bCs/>
      <w:sz w:val="26"/>
      <w:szCs w:val="26"/>
    </w:rPr>
  </w:style>
  <w:style w:type="character" w:styleId="Referinnotdesubsol">
    <w:name w:val="footnote reference"/>
    <w:uiPriority w:val="99"/>
    <w:rsid w:val="00850C2B"/>
    <w:rPr>
      <w:vertAlign w:val="superscript"/>
    </w:rPr>
  </w:style>
  <w:style w:type="paragraph" w:customStyle="1" w:styleId="CharChar">
    <w:name w:val="Char Char"/>
    <w:basedOn w:val="Normal"/>
    <w:rsid w:val="00850C2B"/>
    <w:rPr>
      <w:lang w:val="pl-PL" w:eastAsia="pl-PL"/>
    </w:rPr>
  </w:style>
  <w:style w:type="paragraph" w:styleId="Antet">
    <w:name w:val="header"/>
    <w:basedOn w:val="Normal"/>
    <w:link w:val="AntetCaracter"/>
    <w:uiPriority w:val="99"/>
    <w:rsid w:val="00850C2B"/>
    <w:pPr>
      <w:tabs>
        <w:tab w:val="center" w:pos="4703"/>
        <w:tab w:val="right" w:pos="9406"/>
      </w:tabs>
    </w:pPr>
  </w:style>
  <w:style w:type="character" w:customStyle="1" w:styleId="AntetCaracter">
    <w:name w:val="Antet Caracter"/>
    <w:basedOn w:val="Fontdeparagrafimplicit"/>
    <w:link w:val="Antet"/>
    <w:uiPriority w:val="99"/>
    <w:rsid w:val="00850C2B"/>
    <w:rPr>
      <w:rFonts w:ascii="Times New Roman" w:eastAsia="Times New Roman" w:hAnsi="Times New Roman" w:cs="Times New Roman"/>
      <w:sz w:val="24"/>
      <w:szCs w:val="24"/>
    </w:rPr>
  </w:style>
  <w:style w:type="paragraph" w:styleId="Subsol">
    <w:name w:val="footer"/>
    <w:basedOn w:val="Normal"/>
    <w:link w:val="SubsolCaracter"/>
    <w:uiPriority w:val="99"/>
    <w:rsid w:val="00850C2B"/>
    <w:pPr>
      <w:tabs>
        <w:tab w:val="center" w:pos="4703"/>
        <w:tab w:val="right" w:pos="9406"/>
      </w:tabs>
    </w:pPr>
  </w:style>
  <w:style w:type="character" w:customStyle="1" w:styleId="SubsolCaracter">
    <w:name w:val="Subsol Caracter"/>
    <w:basedOn w:val="Fontdeparagrafimplicit"/>
    <w:link w:val="Subsol"/>
    <w:uiPriority w:val="99"/>
    <w:rsid w:val="00850C2B"/>
    <w:rPr>
      <w:rFonts w:ascii="Times New Roman" w:eastAsia="Times New Roman" w:hAnsi="Times New Roman" w:cs="Times New Roman"/>
      <w:sz w:val="24"/>
      <w:szCs w:val="24"/>
    </w:rPr>
  </w:style>
  <w:style w:type="character" w:styleId="Numrdepagin">
    <w:name w:val="page number"/>
    <w:basedOn w:val="Fontdeparagrafimplicit"/>
    <w:rsid w:val="00850C2B"/>
  </w:style>
  <w:style w:type="paragraph" w:styleId="Textnotdesubsol">
    <w:name w:val="footnote text"/>
    <w:basedOn w:val="Normal"/>
    <w:link w:val="TextnotdesubsolCaracter"/>
    <w:uiPriority w:val="99"/>
    <w:rsid w:val="00850C2B"/>
    <w:rPr>
      <w:sz w:val="20"/>
      <w:szCs w:val="20"/>
    </w:rPr>
  </w:style>
  <w:style w:type="character" w:customStyle="1" w:styleId="TextnotdesubsolCaracter">
    <w:name w:val="Text notă de subsol Caracter"/>
    <w:basedOn w:val="Fontdeparagrafimplicit"/>
    <w:link w:val="Textnotdesubsol"/>
    <w:uiPriority w:val="99"/>
    <w:rsid w:val="00850C2B"/>
    <w:rPr>
      <w:rFonts w:ascii="Times New Roman" w:eastAsia="Times New Roman" w:hAnsi="Times New Roman" w:cs="Times New Roman"/>
      <w:sz w:val="20"/>
      <w:szCs w:val="20"/>
    </w:rPr>
  </w:style>
  <w:style w:type="paragraph" w:customStyle="1" w:styleId="yiv1717041931msonormal">
    <w:name w:val="yiv1717041931msonormal"/>
    <w:basedOn w:val="Normal"/>
    <w:uiPriority w:val="99"/>
    <w:rsid w:val="00850C2B"/>
    <w:pPr>
      <w:spacing w:before="100" w:beforeAutospacing="1" w:after="100" w:afterAutospacing="1"/>
    </w:pPr>
    <w:rPr>
      <w:lang w:val="en-US"/>
    </w:rPr>
  </w:style>
  <w:style w:type="paragraph" w:customStyle="1" w:styleId="Frspaiere1">
    <w:name w:val="Fără spațiere1"/>
    <w:link w:val="NoSpacingChar"/>
    <w:qFormat/>
    <w:rsid w:val="00850C2B"/>
    <w:pPr>
      <w:spacing w:after="0" w:line="240" w:lineRule="auto"/>
    </w:pPr>
    <w:rPr>
      <w:rFonts w:ascii="Calibri" w:eastAsia="Calibri" w:hAnsi="Calibri" w:cs="Times New Roman"/>
    </w:rPr>
  </w:style>
  <w:style w:type="character" w:customStyle="1" w:styleId="NoSpacingChar">
    <w:name w:val="No Spacing Char"/>
    <w:link w:val="Frspaiere1"/>
    <w:rsid w:val="00850C2B"/>
    <w:rPr>
      <w:rFonts w:ascii="Calibri" w:eastAsia="Calibri" w:hAnsi="Calibri" w:cs="Times New Roman"/>
    </w:rPr>
  </w:style>
  <w:style w:type="character" w:styleId="CitareHTML">
    <w:name w:val="HTML Cite"/>
    <w:rsid w:val="00850C2B"/>
    <w:rPr>
      <w:i/>
      <w:iCs/>
    </w:rPr>
  </w:style>
  <w:style w:type="paragraph" w:customStyle="1" w:styleId="Listparagraf1">
    <w:name w:val="Listă paragraf1"/>
    <w:basedOn w:val="Normal"/>
    <w:qFormat/>
    <w:rsid w:val="00850C2B"/>
    <w:pPr>
      <w:ind w:left="720"/>
      <w:contextualSpacing/>
    </w:pPr>
  </w:style>
  <w:style w:type="character" w:customStyle="1" w:styleId="CaracterCaracter2">
    <w:name w:val="Caracter Caracter2"/>
    <w:rsid w:val="00850C2B"/>
    <w:rPr>
      <w:lang w:val="ro-RO" w:eastAsia="en-US" w:bidi="ar-SA"/>
    </w:rPr>
  </w:style>
  <w:style w:type="paragraph" w:styleId="Listparagraf">
    <w:name w:val="List Paragraph"/>
    <w:aliases w:val="body 2,Normal bullet 2,lp1,Heading x1,List_Paragraph,Multilevel para_II"/>
    <w:basedOn w:val="Normal"/>
    <w:link w:val="ListparagrafCaracter"/>
    <w:uiPriority w:val="34"/>
    <w:qFormat/>
    <w:rsid w:val="00850C2B"/>
    <w:pPr>
      <w:spacing w:after="160" w:line="259" w:lineRule="auto"/>
      <w:ind w:left="720"/>
      <w:contextualSpacing/>
    </w:pPr>
    <w:rPr>
      <w:rFonts w:ascii="Calibri" w:eastAsia="Calibri" w:hAnsi="Calibri"/>
      <w:sz w:val="22"/>
      <w:szCs w:val="22"/>
    </w:rPr>
  </w:style>
  <w:style w:type="character" w:styleId="Referincomentariu">
    <w:name w:val="annotation reference"/>
    <w:rsid w:val="00850C2B"/>
    <w:rPr>
      <w:sz w:val="16"/>
      <w:szCs w:val="16"/>
    </w:rPr>
  </w:style>
  <w:style w:type="paragraph" w:styleId="Textcomentariu">
    <w:name w:val="annotation text"/>
    <w:basedOn w:val="Normal"/>
    <w:link w:val="TextcomentariuCaracter"/>
    <w:rsid w:val="00850C2B"/>
    <w:rPr>
      <w:sz w:val="20"/>
      <w:szCs w:val="20"/>
    </w:rPr>
  </w:style>
  <w:style w:type="character" w:customStyle="1" w:styleId="TextcomentariuCaracter">
    <w:name w:val="Text comentariu Caracter"/>
    <w:basedOn w:val="Fontdeparagrafimplicit"/>
    <w:link w:val="Textcomentariu"/>
    <w:rsid w:val="00850C2B"/>
    <w:rPr>
      <w:rFonts w:ascii="Times New Roman" w:eastAsia="Times New Roman" w:hAnsi="Times New Roman" w:cs="Times New Roman"/>
      <w:sz w:val="20"/>
      <w:szCs w:val="20"/>
    </w:rPr>
  </w:style>
  <w:style w:type="paragraph" w:styleId="SubiectComentariu">
    <w:name w:val="annotation subject"/>
    <w:basedOn w:val="Textcomentariu"/>
    <w:next w:val="Textcomentariu"/>
    <w:link w:val="SubiectComentariuCaracter"/>
    <w:rsid w:val="00850C2B"/>
    <w:rPr>
      <w:b/>
      <w:bCs/>
    </w:rPr>
  </w:style>
  <w:style w:type="character" w:customStyle="1" w:styleId="SubiectComentariuCaracter">
    <w:name w:val="Subiect Comentariu Caracter"/>
    <w:basedOn w:val="TextcomentariuCaracter"/>
    <w:link w:val="SubiectComentariu"/>
    <w:rsid w:val="00850C2B"/>
    <w:rPr>
      <w:rFonts w:ascii="Times New Roman" w:eastAsia="Times New Roman" w:hAnsi="Times New Roman" w:cs="Times New Roman"/>
      <w:b/>
      <w:bCs/>
      <w:sz w:val="20"/>
      <w:szCs w:val="20"/>
    </w:rPr>
  </w:style>
  <w:style w:type="paragraph" w:styleId="TextnBalon">
    <w:name w:val="Balloon Text"/>
    <w:basedOn w:val="Normal"/>
    <w:link w:val="TextnBalonCaracter"/>
    <w:rsid w:val="00850C2B"/>
    <w:rPr>
      <w:rFonts w:ascii="Segoe UI" w:hAnsi="Segoe UI" w:cs="Segoe UI"/>
      <w:sz w:val="18"/>
      <w:szCs w:val="18"/>
    </w:rPr>
  </w:style>
  <w:style w:type="character" w:customStyle="1" w:styleId="TextnBalonCaracter">
    <w:name w:val="Text în Balon Caracter"/>
    <w:basedOn w:val="Fontdeparagrafimplicit"/>
    <w:link w:val="TextnBalon"/>
    <w:rsid w:val="00850C2B"/>
    <w:rPr>
      <w:rFonts w:ascii="Segoe UI" w:eastAsia="Times New Roman" w:hAnsi="Segoe UI" w:cs="Segoe UI"/>
      <w:sz w:val="18"/>
      <w:szCs w:val="18"/>
    </w:rPr>
  </w:style>
  <w:style w:type="paragraph" w:customStyle="1" w:styleId="ListParagraph1">
    <w:name w:val="List Paragraph1"/>
    <w:basedOn w:val="Normal"/>
    <w:qFormat/>
    <w:rsid w:val="00850C2B"/>
    <w:pPr>
      <w:ind w:left="720"/>
      <w:contextualSpacing/>
    </w:pPr>
  </w:style>
  <w:style w:type="paragraph" w:customStyle="1" w:styleId="Table">
    <w:name w:val="Table"/>
    <w:basedOn w:val="Normal"/>
    <w:rsid w:val="00850C2B"/>
    <w:pPr>
      <w:suppressAutoHyphens/>
      <w:jc w:val="both"/>
    </w:pPr>
    <w:rPr>
      <w:rFonts w:ascii="Arial" w:hAnsi="Arial" w:cs="Arial"/>
      <w:sz w:val="22"/>
      <w:szCs w:val="20"/>
      <w:lang w:eastAsia="zh-CN"/>
    </w:rPr>
  </w:style>
  <w:style w:type="paragraph" w:customStyle="1" w:styleId="al">
    <w:name w:val="a_l"/>
    <w:basedOn w:val="Normal"/>
    <w:rsid w:val="00850C2B"/>
    <w:pPr>
      <w:spacing w:before="100" w:beforeAutospacing="1" w:after="100" w:afterAutospacing="1"/>
    </w:pPr>
    <w:rPr>
      <w:lang w:eastAsia="ro-RO"/>
    </w:rPr>
  </w:style>
  <w:style w:type="paragraph" w:customStyle="1" w:styleId="msonormal0">
    <w:name w:val="msonormal"/>
    <w:basedOn w:val="Normal"/>
    <w:rsid w:val="00850C2B"/>
    <w:pPr>
      <w:spacing w:before="100" w:beforeAutospacing="1" w:after="100" w:afterAutospacing="1"/>
    </w:pPr>
    <w:rPr>
      <w:lang w:eastAsia="ro-RO"/>
    </w:rPr>
  </w:style>
  <w:style w:type="paragraph" w:customStyle="1" w:styleId="font5">
    <w:name w:val="font5"/>
    <w:basedOn w:val="Normal"/>
    <w:rsid w:val="00850C2B"/>
    <w:pPr>
      <w:spacing w:before="100" w:beforeAutospacing="1" w:after="100" w:afterAutospacing="1"/>
    </w:pPr>
    <w:rPr>
      <w:sz w:val="16"/>
      <w:szCs w:val="16"/>
      <w:lang w:eastAsia="ro-RO"/>
    </w:rPr>
  </w:style>
  <w:style w:type="paragraph" w:customStyle="1" w:styleId="font6">
    <w:name w:val="font6"/>
    <w:basedOn w:val="Normal"/>
    <w:rsid w:val="00850C2B"/>
    <w:pPr>
      <w:spacing w:before="100" w:beforeAutospacing="1" w:after="100" w:afterAutospacing="1"/>
    </w:pPr>
    <w:rPr>
      <w:i/>
      <w:iCs/>
      <w:sz w:val="16"/>
      <w:szCs w:val="16"/>
      <w:lang w:eastAsia="ro-RO"/>
    </w:rPr>
  </w:style>
  <w:style w:type="paragraph" w:customStyle="1" w:styleId="font7">
    <w:name w:val="font7"/>
    <w:basedOn w:val="Normal"/>
    <w:rsid w:val="00850C2B"/>
    <w:pPr>
      <w:spacing w:before="100" w:beforeAutospacing="1" w:after="100" w:afterAutospacing="1"/>
    </w:pPr>
    <w:rPr>
      <w:b/>
      <w:bCs/>
      <w:i/>
      <w:iCs/>
      <w:sz w:val="16"/>
      <w:szCs w:val="16"/>
      <w:lang w:eastAsia="ro-RO"/>
    </w:rPr>
  </w:style>
  <w:style w:type="paragraph" w:customStyle="1" w:styleId="xl65">
    <w:name w:val="xl65"/>
    <w:basedOn w:val="Normal"/>
    <w:rsid w:val="00850C2B"/>
    <w:pPr>
      <w:spacing w:before="100" w:beforeAutospacing="1" w:after="100" w:afterAutospacing="1"/>
    </w:pPr>
    <w:rPr>
      <w:sz w:val="16"/>
      <w:szCs w:val="16"/>
      <w:lang w:eastAsia="ro-RO"/>
    </w:rPr>
  </w:style>
  <w:style w:type="paragraph" w:customStyle="1" w:styleId="xl66">
    <w:name w:val="xl66"/>
    <w:basedOn w:val="Normal"/>
    <w:rsid w:val="00850C2B"/>
    <w:pPr>
      <w:spacing w:before="100" w:beforeAutospacing="1" w:after="100" w:afterAutospacing="1"/>
    </w:pPr>
    <w:rPr>
      <w:sz w:val="16"/>
      <w:szCs w:val="16"/>
      <w:lang w:eastAsia="ro-RO"/>
    </w:rPr>
  </w:style>
  <w:style w:type="paragraph" w:customStyle="1" w:styleId="xl67">
    <w:name w:val="xl67"/>
    <w:basedOn w:val="Normal"/>
    <w:rsid w:val="00850C2B"/>
    <w:pPr>
      <w:spacing w:before="100" w:beforeAutospacing="1" w:after="100" w:afterAutospacing="1"/>
      <w:textAlignment w:val="center"/>
    </w:pPr>
    <w:rPr>
      <w:sz w:val="16"/>
      <w:szCs w:val="16"/>
      <w:lang w:eastAsia="ro-RO"/>
    </w:rPr>
  </w:style>
  <w:style w:type="paragraph" w:customStyle="1" w:styleId="xl68">
    <w:name w:val="xl68"/>
    <w:basedOn w:val="Normal"/>
    <w:rsid w:val="00850C2B"/>
    <w:pPr>
      <w:spacing w:before="100" w:beforeAutospacing="1" w:after="100" w:afterAutospacing="1"/>
      <w:textAlignment w:val="center"/>
    </w:pPr>
    <w:rPr>
      <w:sz w:val="16"/>
      <w:szCs w:val="16"/>
      <w:lang w:eastAsia="ro-RO"/>
    </w:rPr>
  </w:style>
  <w:style w:type="paragraph" w:customStyle="1" w:styleId="xl69">
    <w:name w:val="xl69"/>
    <w:basedOn w:val="Normal"/>
    <w:rsid w:val="00850C2B"/>
    <w:pPr>
      <w:spacing w:before="100" w:beforeAutospacing="1" w:after="100" w:afterAutospacing="1"/>
    </w:pPr>
    <w:rPr>
      <w:rFonts w:ascii="Arial" w:hAnsi="Arial" w:cs="Arial"/>
      <w:b/>
      <w:bCs/>
      <w:sz w:val="16"/>
      <w:szCs w:val="16"/>
      <w:lang w:eastAsia="ro-RO"/>
    </w:rPr>
  </w:style>
  <w:style w:type="paragraph" w:customStyle="1" w:styleId="xl70">
    <w:name w:val="xl70"/>
    <w:basedOn w:val="Normal"/>
    <w:rsid w:val="00850C2B"/>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b/>
      <w:bCs/>
      <w:sz w:val="16"/>
      <w:szCs w:val="16"/>
      <w:lang w:eastAsia="ro-RO"/>
    </w:rPr>
  </w:style>
  <w:style w:type="paragraph" w:customStyle="1" w:styleId="xl71">
    <w:name w:val="xl71"/>
    <w:basedOn w:val="Normal"/>
    <w:rsid w:val="00850C2B"/>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6"/>
      <w:szCs w:val="16"/>
      <w:lang w:eastAsia="ro-RO"/>
    </w:rPr>
  </w:style>
  <w:style w:type="paragraph" w:customStyle="1" w:styleId="xl72">
    <w:name w:val="xl72"/>
    <w:basedOn w:val="Normal"/>
    <w:rsid w:val="00850C2B"/>
    <w:pPr>
      <w:spacing w:before="100" w:beforeAutospacing="1" w:after="100" w:afterAutospacing="1"/>
      <w:textAlignment w:val="center"/>
    </w:pPr>
    <w:rPr>
      <w:sz w:val="16"/>
      <w:szCs w:val="16"/>
      <w:lang w:eastAsia="ro-RO"/>
    </w:rPr>
  </w:style>
  <w:style w:type="paragraph" w:customStyle="1" w:styleId="xl73">
    <w:name w:val="xl73"/>
    <w:basedOn w:val="Normal"/>
    <w:rsid w:val="00850C2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74">
    <w:name w:val="xl74"/>
    <w:basedOn w:val="Normal"/>
    <w:rsid w:val="00850C2B"/>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sz w:val="16"/>
      <w:szCs w:val="16"/>
      <w:lang w:eastAsia="ro-RO"/>
    </w:rPr>
  </w:style>
  <w:style w:type="paragraph" w:customStyle="1" w:styleId="xl75">
    <w:name w:val="xl75"/>
    <w:basedOn w:val="Normal"/>
    <w:rsid w:val="00850C2B"/>
    <w:pPr>
      <w:pBdr>
        <w:top w:val="single" w:sz="8" w:space="0" w:color="auto"/>
        <w:bottom w:val="single" w:sz="8" w:space="0" w:color="auto"/>
      </w:pBdr>
      <w:spacing w:before="100" w:beforeAutospacing="1" w:after="100" w:afterAutospacing="1"/>
      <w:jc w:val="center"/>
      <w:textAlignment w:val="center"/>
    </w:pPr>
    <w:rPr>
      <w:rFonts w:ascii="Arial" w:hAnsi="Arial" w:cs="Arial"/>
      <w:b/>
      <w:bCs/>
      <w:sz w:val="16"/>
      <w:szCs w:val="16"/>
      <w:lang w:eastAsia="ro-RO"/>
    </w:rPr>
  </w:style>
  <w:style w:type="paragraph" w:customStyle="1" w:styleId="xl76">
    <w:name w:val="xl76"/>
    <w:basedOn w:val="Normal"/>
    <w:rsid w:val="00850C2B"/>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eastAsia="ro-RO"/>
    </w:rPr>
  </w:style>
  <w:style w:type="paragraph" w:customStyle="1" w:styleId="xl77">
    <w:name w:val="xl77"/>
    <w:basedOn w:val="Normal"/>
    <w:rsid w:val="00850C2B"/>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78">
    <w:name w:val="xl78"/>
    <w:basedOn w:val="Normal"/>
    <w:rsid w:val="00850C2B"/>
    <w:pPr>
      <w:pBdr>
        <w:left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79">
    <w:name w:val="xl79"/>
    <w:basedOn w:val="Normal"/>
    <w:rsid w:val="00850C2B"/>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80">
    <w:name w:val="xl80"/>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81">
    <w:name w:val="xl81"/>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82">
    <w:name w:val="xl82"/>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83">
    <w:name w:val="xl83"/>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ro-RO"/>
    </w:rPr>
  </w:style>
  <w:style w:type="paragraph" w:customStyle="1" w:styleId="xl84">
    <w:name w:val="xl84"/>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ro-RO"/>
    </w:rPr>
  </w:style>
  <w:style w:type="paragraph" w:customStyle="1" w:styleId="xl85">
    <w:name w:val="xl85"/>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eastAsia="ro-RO"/>
    </w:rPr>
  </w:style>
  <w:style w:type="paragraph" w:customStyle="1" w:styleId="xl86">
    <w:name w:val="xl86"/>
    <w:basedOn w:val="Normal"/>
    <w:rsid w:val="00850C2B"/>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87">
    <w:name w:val="xl87"/>
    <w:basedOn w:val="Normal"/>
    <w:rsid w:val="00850C2B"/>
    <w:pPr>
      <w:pBdr>
        <w:top w:val="single" w:sz="4" w:space="0" w:color="auto"/>
        <w:left w:val="single" w:sz="4" w:space="0" w:color="auto"/>
        <w:right w:val="single" w:sz="4" w:space="0" w:color="auto"/>
      </w:pBdr>
      <w:spacing w:before="100" w:beforeAutospacing="1" w:after="100" w:afterAutospacing="1"/>
    </w:pPr>
    <w:rPr>
      <w:sz w:val="16"/>
      <w:szCs w:val="16"/>
      <w:lang w:eastAsia="ro-RO"/>
    </w:rPr>
  </w:style>
  <w:style w:type="paragraph" w:customStyle="1" w:styleId="xl88">
    <w:name w:val="xl88"/>
    <w:basedOn w:val="Normal"/>
    <w:rsid w:val="00850C2B"/>
    <w:pPr>
      <w:pBdr>
        <w:top w:val="single" w:sz="4" w:space="0" w:color="auto"/>
        <w:left w:val="single" w:sz="4" w:space="0" w:color="auto"/>
        <w:right w:val="single" w:sz="4" w:space="0" w:color="auto"/>
      </w:pBdr>
      <w:spacing w:before="100" w:beforeAutospacing="1" w:after="100" w:afterAutospacing="1"/>
    </w:pPr>
    <w:rPr>
      <w:sz w:val="16"/>
      <w:szCs w:val="16"/>
      <w:lang w:eastAsia="ro-RO"/>
    </w:rPr>
  </w:style>
  <w:style w:type="paragraph" w:customStyle="1" w:styleId="xl89">
    <w:name w:val="xl89"/>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ro-RO"/>
    </w:rPr>
  </w:style>
  <w:style w:type="paragraph" w:customStyle="1" w:styleId="xl90">
    <w:name w:val="xl90"/>
    <w:basedOn w:val="Normal"/>
    <w:rsid w:val="00850C2B"/>
    <w:pPr>
      <w:pBdr>
        <w:top w:val="single" w:sz="4" w:space="0" w:color="auto"/>
        <w:left w:val="single" w:sz="4" w:space="0" w:color="auto"/>
        <w:right w:val="single" w:sz="4" w:space="0" w:color="auto"/>
      </w:pBdr>
      <w:spacing w:before="100" w:beforeAutospacing="1" w:after="100" w:afterAutospacing="1"/>
      <w:textAlignment w:val="center"/>
    </w:pPr>
    <w:rPr>
      <w:sz w:val="16"/>
      <w:szCs w:val="16"/>
      <w:lang w:eastAsia="ro-RO"/>
    </w:rPr>
  </w:style>
  <w:style w:type="paragraph" w:customStyle="1" w:styleId="xl91">
    <w:name w:val="xl91"/>
    <w:basedOn w:val="Normal"/>
    <w:rsid w:val="00850C2B"/>
    <w:pPr>
      <w:pBdr>
        <w:left w:val="single" w:sz="4" w:space="0" w:color="auto"/>
        <w:right w:val="single" w:sz="4" w:space="0" w:color="auto"/>
      </w:pBdr>
      <w:spacing w:before="100" w:beforeAutospacing="1" w:after="100" w:afterAutospacing="1"/>
    </w:pPr>
    <w:rPr>
      <w:sz w:val="16"/>
      <w:szCs w:val="16"/>
      <w:lang w:eastAsia="ro-RO"/>
    </w:rPr>
  </w:style>
  <w:style w:type="paragraph" w:customStyle="1" w:styleId="xl92">
    <w:name w:val="xl92"/>
    <w:basedOn w:val="Normal"/>
    <w:rsid w:val="00850C2B"/>
    <w:pPr>
      <w:pBdr>
        <w:left w:val="single" w:sz="4" w:space="0" w:color="auto"/>
        <w:bottom w:val="single" w:sz="4" w:space="0" w:color="auto"/>
        <w:right w:val="single" w:sz="4" w:space="0" w:color="auto"/>
      </w:pBdr>
      <w:spacing w:before="100" w:beforeAutospacing="1" w:after="100" w:afterAutospacing="1"/>
    </w:pPr>
    <w:rPr>
      <w:sz w:val="16"/>
      <w:szCs w:val="16"/>
      <w:lang w:eastAsia="ro-RO"/>
    </w:rPr>
  </w:style>
  <w:style w:type="paragraph" w:customStyle="1" w:styleId="xl93">
    <w:name w:val="xl93"/>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ro-RO"/>
    </w:rPr>
  </w:style>
  <w:style w:type="paragraph" w:customStyle="1" w:styleId="xl94">
    <w:name w:val="xl94"/>
    <w:basedOn w:val="Normal"/>
    <w:rsid w:val="00850C2B"/>
    <w:pPr>
      <w:pBdr>
        <w:left w:val="single" w:sz="4" w:space="0" w:color="auto"/>
        <w:right w:val="single" w:sz="4" w:space="0" w:color="auto"/>
      </w:pBdr>
      <w:spacing w:before="100" w:beforeAutospacing="1" w:after="100" w:afterAutospacing="1"/>
      <w:textAlignment w:val="center"/>
    </w:pPr>
    <w:rPr>
      <w:sz w:val="16"/>
      <w:szCs w:val="16"/>
      <w:lang w:eastAsia="ro-RO"/>
    </w:rPr>
  </w:style>
  <w:style w:type="paragraph" w:customStyle="1" w:styleId="xl95">
    <w:name w:val="xl95"/>
    <w:basedOn w:val="Normal"/>
    <w:rsid w:val="00850C2B"/>
    <w:pPr>
      <w:pBdr>
        <w:left w:val="single" w:sz="4" w:space="0" w:color="auto"/>
        <w:bottom w:val="single" w:sz="4" w:space="0" w:color="auto"/>
        <w:right w:val="single" w:sz="4" w:space="0" w:color="auto"/>
      </w:pBdr>
      <w:spacing w:before="100" w:beforeAutospacing="1" w:after="100" w:afterAutospacing="1"/>
      <w:textAlignment w:val="center"/>
    </w:pPr>
    <w:rPr>
      <w:sz w:val="16"/>
      <w:szCs w:val="16"/>
      <w:lang w:eastAsia="ro-RO"/>
    </w:rPr>
  </w:style>
  <w:style w:type="paragraph" w:customStyle="1" w:styleId="xl96">
    <w:name w:val="xl96"/>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97">
    <w:name w:val="xl97"/>
    <w:basedOn w:val="Normal"/>
    <w:rsid w:val="00850C2B"/>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98">
    <w:name w:val="xl98"/>
    <w:basedOn w:val="Normal"/>
    <w:rsid w:val="00850C2B"/>
    <w:pPr>
      <w:pBdr>
        <w:left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99">
    <w:name w:val="xl99"/>
    <w:basedOn w:val="Normal"/>
    <w:rsid w:val="00850C2B"/>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100">
    <w:name w:val="xl100"/>
    <w:basedOn w:val="Normal"/>
    <w:rsid w:val="00850C2B"/>
    <w:pPr>
      <w:pBdr>
        <w:left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101">
    <w:name w:val="xl101"/>
    <w:basedOn w:val="Normal"/>
    <w:rsid w:val="00850C2B"/>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o-RO"/>
    </w:rPr>
  </w:style>
  <w:style w:type="paragraph" w:customStyle="1" w:styleId="xl102">
    <w:name w:val="xl102"/>
    <w:basedOn w:val="Normal"/>
    <w:rsid w:val="00850C2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103">
    <w:name w:val="xl103"/>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850C2B"/>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eastAsia="ro-RO"/>
    </w:rPr>
  </w:style>
  <w:style w:type="paragraph" w:customStyle="1" w:styleId="xl105">
    <w:name w:val="xl105"/>
    <w:basedOn w:val="Normal"/>
    <w:rsid w:val="00850C2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lang w:eastAsia="ro-RO"/>
    </w:rPr>
  </w:style>
  <w:style w:type="paragraph" w:customStyle="1" w:styleId="xl106">
    <w:name w:val="xl106"/>
    <w:basedOn w:val="Normal"/>
    <w:rsid w:val="00850C2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107">
    <w:name w:val="xl107"/>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108">
    <w:name w:val="xl108"/>
    <w:basedOn w:val="Normal"/>
    <w:rsid w:val="00850C2B"/>
    <w:pPr>
      <w:pBdr>
        <w:left w:val="single" w:sz="4"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850C2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850C2B"/>
    <w:pPr>
      <w:pBdr>
        <w:left w:val="single" w:sz="4" w:space="0" w:color="auto"/>
        <w:bottom w:val="single" w:sz="4" w:space="0" w:color="auto"/>
        <w:right w:val="single" w:sz="4" w:space="0" w:color="auto"/>
      </w:pBdr>
      <w:spacing w:before="100" w:beforeAutospacing="1" w:after="100" w:afterAutospacing="1"/>
      <w:textAlignment w:val="center"/>
    </w:pPr>
    <w:rPr>
      <w:b/>
      <w:bCs/>
      <w:sz w:val="16"/>
      <w:szCs w:val="16"/>
      <w:lang w:eastAsia="ro-RO"/>
    </w:rPr>
  </w:style>
  <w:style w:type="paragraph" w:customStyle="1" w:styleId="xl112">
    <w:name w:val="xl112"/>
    <w:basedOn w:val="Normal"/>
    <w:rsid w:val="00850C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lang w:eastAsia="ro-RO"/>
    </w:rPr>
  </w:style>
  <w:style w:type="paragraph" w:customStyle="1" w:styleId="xl113">
    <w:name w:val="xl113"/>
    <w:basedOn w:val="Normal"/>
    <w:rsid w:val="00850C2B"/>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lang w:eastAsia="ro-RO"/>
    </w:rPr>
  </w:style>
  <w:style w:type="paragraph" w:customStyle="1" w:styleId="xl114">
    <w:name w:val="xl114"/>
    <w:basedOn w:val="Normal"/>
    <w:rsid w:val="00850C2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6"/>
      <w:szCs w:val="16"/>
      <w:lang w:eastAsia="ro-RO"/>
    </w:rPr>
  </w:style>
  <w:style w:type="paragraph" w:customStyle="1" w:styleId="xl115">
    <w:name w:val="xl115"/>
    <w:basedOn w:val="Normal"/>
    <w:rsid w:val="00850C2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6"/>
      <w:szCs w:val="16"/>
      <w:lang w:eastAsia="ro-RO"/>
    </w:rPr>
  </w:style>
  <w:style w:type="table" w:customStyle="1" w:styleId="Tabelgril1">
    <w:name w:val="Tabel grilă1"/>
    <w:basedOn w:val="TabelNormal"/>
    <w:next w:val="Tabelgril"/>
    <w:uiPriority w:val="59"/>
    <w:rsid w:val="00850C2B"/>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gril2">
    <w:name w:val="Tabel grilă2"/>
    <w:basedOn w:val="TabelNormal"/>
    <w:next w:val="Tabelgril"/>
    <w:uiPriority w:val="59"/>
    <w:rsid w:val="00850C2B"/>
    <w:pPr>
      <w:spacing w:after="0" w:line="240" w:lineRule="auto"/>
    </w:pPr>
    <w:rPr>
      <w:rFonts w:ascii="Calibri" w:eastAsia="Times New Roman" w:hAnsi="Calibri" w:cs="Times New Roman"/>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850C2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NormalWebCaracter">
    <w:name w:val="Normal (Web) Caracter"/>
    <w:link w:val="NormalWeb"/>
    <w:uiPriority w:val="99"/>
    <w:locked/>
    <w:rsid w:val="00A04C39"/>
    <w:rPr>
      <w:rFonts w:ascii="Times New Roman" w:eastAsia="Times New Roman" w:hAnsi="Times New Roman" w:cs="Times New Roman"/>
      <w:sz w:val="24"/>
      <w:szCs w:val="24"/>
      <w:lang w:val="en-US"/>
    </w:rPr>
  </w:style>
  <w:style w:type="character" w:customStyle="1" w:styleId="Titlu5Caracter">
    <w:name w:val="Titlu 5 Caracter"/>
    <w:basedOn w:val="Fontdeparagrafimplicit"/>
    <w:link w:val="Titlu5"/>
    <w:uiPriority w:val="9"/>
    <w:semiHidden/>
    <w:rsid w:val="00620B9C"/>
    <w:rPr>
      <w:rFonts w:asciiTheme="majorHAnsi" w:eastAsiaTheme="majorEastAsia" w:hAnsiTheme="majorHAnsi" w:cstheme="majorBidi"/>
      <w:color w:val="2E74B5" w:themeColor="accent1" w:themeShade="BF"/>
      <w:sz w:val="24"/>
      <w:szCs w:val="24"/>
    </w:rPr>
  </w:style>
  <w:style w:type="numbering" w:customStyle="1" w:styleId="FrListare1">
    <w:name w:val="Fără Listare1"/>
    <w:next w:val="FrListare"/>
    <w:uiPriority w:val="99"/>
    <w:semiHidden/>
    <w:unhideWhenUsed/>
    <w:rsid w:val="00AA5B1A"/>
  </w:style>
  <w:style w:type="character" w:customStyle="1" w:styleId="ListparagrafCaracter">
    <w:name w:val="Listă paragraf Caracter"/>
    <w:aliases w:val="body 2 Caracter,Normal bullet 2 Caracter,lp1 Caracter,Heading x1 Caracter,List_Paragraph Caracter,Multilevel para_II Caracter"/>
    <w:link w:val="Listparagraf"/>
    <w:uiPriority w:val="34"/>
    <w:locked/>
    <w:rsid w:val="002B4E7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182">
      <w:bodyDiv w:val="1"/>
      <w:marLeft w:val="0"/>
      <w:marRight w:val="0"/>
      <w:marTop w:val="0"/>
      <w:marBottom w:val="0"/>
      <w:divBdr>
        <w:top w:val="none" w:sz="0" w:space="0" w:color="auto"/>
        <w:left w:val="none" w:sz="0" w:space="0" w:color="auto"/>
        <w:bottom w:val="none" w:sz="0" w:space="0" w:color="auto"/>
        <w:right w:val="none" w:sz="0" w:space="0" w:color="auto"/>
      </w:divBdr>
    </w:div>
    <w:div w:id="6252805">
      <w:bodyDiv w:val="1"/>
      <w:marLeft w:val="0"/>
      <w:marRight w:val="0"/>
      <w:marTop w:val="0"/>
      <w:marBottom w:val="0"/>
      <w:divBdr>
        <w:top w:val="none" w:sz="0" w:space="0" w:color="auto"/>
        <w:left w:val="none" w:sz="0" w:space="0" w:color="auto"/>
        <w:bottom w:val="none" w:sz="0" w:space="0" w:color="auto"/>
        <w:right w:val="none" w:sz="0" w:space="0" w:color="auto"/>
      </w:divBdr>
    </w:div>
    <w:div w:id="126627910">
      <w:bodyDiv w:val="1"/>
      <w:marLeft w:val="0"/>
      <w:marRight w:val="0"/>
      <w:marTop w:val="0"/>
      <w:marBottom w:val="0"/>
      <w:divBdr>
        <w:top w:val="none" w:sz="0" w:space="0" w:color="auto"/>
        <w:left w:val="none" w:sz="0" w:space="0" w:color="auto"/>
        <w:bottom w:val="none" w:sz="0" w:space="0" w:color="auto"/>
        <w:right w:val="none" w:sz="0" w:space="0" w:color="auto"/>
      </w:divBdr>
    </w:div>
    <w:div w:id="130368162">
      <w:bodyDiv w:val="1"/>
      <w:marLeft w:val="0"/>
      <w:marRight w:val="0"/>
      <w:marTop w:val="0"/>
      <w:marBottom w:val="0"/>
      <w:divBdr>
        <w:top w:val="none" w:sz="0" w:space="0" w:color="auto"/>
        <w:left w:val="none" w:sz="0" w:space="0" w:color="auto"/>
        <w:bottom w:val="none" w:sz="0" w:space="0" w:color="auto"/>
        <w:right w:val="none" w:sz="0" w:space="0" w:color="auto"/>
      </w:divBdr>
    </w:div>
    <w:div w:id="214435729">
      <w:bodyDiv w:val="1"/>
      <w:marLeft w:val="0"/>
      <w:marRight w:val="0"/>
      <w:marTop w:val="0"/>
      <w:marBottom w:val="0"/>
      <w:divBdr>
        <w:top w:val="none" w:sz="0" w:space="0" w:color="auto"/>
        <w:left w:val="none" w:sz="0" w:space="0" w:color="auto"/>
        <w:bottom w:val="none" w:sz="0" w:space="0" w:color="auto"/>
        <w:right w:val="none" w:sz="0" w:space="0" w:color="auto"/>
      </w:divBdr>
    </w:div>
    <w:div w:id="236747879">
      <w:bodyDiv w:val="1"/>
      <w:marLeft w:val="0"/>
      <w:marRight w:val="0"/>
      <w:marTop w:val="0"/>
      <w:marBottom w:val="0"/>
      <w:divBdr>
        <w:top w:val="none" w:sz="0" w:space="0" w:color="auto"/>
        <w:left w:val="none" w:sz="0" w:space="0" w:color="auto"/>
        <w:bottom w:val="none" w:sz="0" w:space="0" w:color="auto"/>
        <w:right w:val="none" w:sz="0" w:space="0" w:color="auto"/>
      </w:divBdr>
    </w:div>
    <w:div w:id="353920294">
      <w:bodyDiv w:val="1"/>
      <w:marLeft w:val="0"/>
      <w:marRight w:val="0"/>
      <w:marTop w:val="0"/>
      <w:marBottom w:val="0"/>
      <w:divBdr>
        <w:top w:val="none" w:sz="0" w:space="0" w:color="auto"/>
        <w:left w:val="none" w:sz="0" w:space="0" w:color="auto"/>
        <w:bottom w:val="none" w:sz="0" w:space="0" w:color="auto"/>
        <w:right w:val="none" w:sz="0" w:space="0" w:color="auto"/>
      </w:divBdr>
    </w:div>
    <w:div w:id="503325716">
      <w:bodyDiv w:val="1"/>
      <w:marLeft w:val="0"/>
      <w:marRight w:val="0"/>
      <w:marTop w:val="0"/>
      <w:marBottom w:val="0"/>
      <w:divBdr>
        <w:top w:val="none" w:sz="0" w:space="0" w:color="auto"/>
        <w:left w:val="none" w:sz="0" w:space="0" w:color="auto"/>
        <w:bottom w:val="none" w:sz="0" w:space="0" w:color="auto"/>
        <w:right w:val="none" w:sz="0" w:space="0" w:color="auto"/>
      </w:divBdr>
    </w:div>
    <w:div w:id="701829232">
      <w:bodyDiv w:val="1"/>
      <w:marLeft w:val="0"/>
      <w:marRight w:val="0"/>
      <w:marTop w:val="0"/>
      <w:marBottom w:val="0"/>
      <w:divBdr>
        <w:top w:val="none" w:sz="0" w:space="0" w:color="auto"/>
        <w:left w:val="none" w:sz="0" w:space="0" w:color="auto"/>
        <w:bottom w:val="none" w:sz="0" w:space="0" w:color="auto"/>
        <w:right w:val="none" w:sz="0" w:space="0" w:color="auto"/>
      </w:divBdr>
    </w:div>
    <w:div w:id="887764737">
      <w:bodyDiv w:val="1"/>
      <w:marLeft w:val="0"/>
      <w:marRight w:val="0"/>
      <w:marTop w:val="0"/>
      <w:marBottom w:val="0"/>
      <w:divBdr>
        <w:top w:val="none" w:sz="0" w:space="0" w:color="auto"/>
        <w:left w:val="none" w:sz="0" w:space="0" w:color="auto"/>
        <w:bottom w:val="none" w:sz="0" w:space="0" w:color="auto"/>
        <w:right w:val="none" w:sz="0" w:space="0" w:color="auto"/>
      </w:divBdr>
    </w:div>
    <w:div w:id="904339535">
      <w:bodyDiv w:val="1"/>
      <w:marLeft w:val="0"/>
      <w:marRight w:val="0"/>
      <w:marTop w:val="0"/>
      <w:marBottom w:val="0"/>
      <w:divBdr>
        <w:top w:val="none" w:sz="0" w:space="0" w:color="auto"/>
        <w:left w:val="none" w:sz="0" w:space="0" w:color="auto"/>
        <w:bottom w:val="none" w:sz="0" w:space="0" w:color="auto"/>
        <w:right w:val="none" w:sz="0" w:space="0" w:color="auto"/>
      </w:divBdr>
    </w:div>
    <w:div w:id="957300706">
      <w:bodyDiv w:val="1"/>
      <w:marLeft w:val="0"/>
      <w:marRight w:val="0"/>
      <w:marTop w:val="0"/>
      <w:marBottom w:val="0"/>
      <w:divBdr>
        <w:top w:val="none" w:sz="0" w:space="0" w:color="auto"/>
        <w:left w:val="none" w:sz="0" w:space="0" w:color="auto"/>
        <w:bottom w:val="none" w:sz="0" w:space="0" w:color="auto"/>
        <w:right w:val="none" w:sz="0" w:space="0" w:color="auto"/>
      </w:divBdr>
    </w:div>
    <w:div w:id="967005768">
      <w:bodyDiv w:val="1"/>
      <w:marLeft w:val="0"/>
      <w:marRight w:val="0"/>
      <w:marTop w:val="0"/>
      <w:marBottom w:val="0"/>
      <w:divBdr>
        <w:top w:val="none" w:sz="0" w:space="0" w:color="auto"/>
        <w:left w:val="none" w:sz="0" w:space="0" w:color="auto"/>
        <w:bottom w:val="none" w:sz="0" w:space="0" w:color="auto"/>
        <w:right w:val="none" w:sz="0" w:space="0" w:color="auto"/>
      </w:divBdr>
    </w:div>
    <w:div w:id="1022588665">
      <w:bodyDiv w:val="1"/>
      <w:marLeft w:val="0"/>
      <w:marRight w:val="0"/>
      <w:marTop w:val="0"/>
      <w:marBottom w:val="0"/>
      <w:divBdr>
        <w:top w:val="none" w:sz="0" w:space="0" w:color="auto"/>
        <w:left w:val="none" w:sz="0" w:space="0" w:color="auto"/>
        <w:bottom w:val="none" w:sz="0" w:space="0" w:color="auto"/>
        <w:right w:val="none" w:sz="0" w:space="0" w:color="auto"/>
      </w:divBdr>
    </w:div>
    <w:div w:id="1131941685">
      <w:bodyDiv w:val="1"/>
      <w:marLeft w:val="0"/>
      <w:marRight w:val="0"/>
      <w:marTop w:val="0"/>
      <w:marBottom w:val="0"/>
      <w:divBdr>
        <w:top w:val="none" w:sz="0" w:space="0" w:color="auto"/>
        <w:left w:val="none" w:sz="0" w:space="0" w:color="auto"/>
        <w:bottom w:val="none" w:sz="0" w:space="0" w:color="auto"/>
        <w:right w:val="none" w:sz="0" w:space="0" w:color="auto"/>
      </w:divBdr>
    </w:div>
    <w:div w:id="1359428490">
      <w:bodyDiv w:val="1"/>
      <w:marLeft w:val="0"/>
      <w:marRight w:val="0"/>
      <w:marTop w:val="0"/>
      <w:marBottom w:val="0"/>
      <w:divBdr>
        <w:top w:val="none" w:sz="0" w:space="0" w:color="auto"/>
        <w:left w:val="none" w:sz="0" w:space="0" w:color="auto"/>
        <w:bottom w:val="none" w:sz="0" w:space="0" w:color="auto"/>
        <w:right w:val="none" w:sz="0" w:space="0" w:color="auto"/>
      </w:divBdr>
    </w:div>
    <w:div w:id="1389692128">
      <w:bodyDiv w:val="1"/>
      <w:marLeft w:val="0"/>
      <w:marRight w:val="0"/>
      <w:marTop w:val="0"/>
      <w:marBottom w:val="0"/>
      <w:divBdr>
        <w:top w:val="none" w:sz="0" w:space="0" w:color="auto"/>
        <w:left w:val="none" w:sz="0" w:space="0" w:color="auto"/>
        <w:bottom w:val="none" w:sz="0" w:space="0" w:color="auto"/>
        <w:right w:val="none" w:sz="0" w:space="0" w:color="auto"/>
      </w:divBdr>
    </w:div>
    <w:div w:id="1506898032">
      <w:bodyDiv w:val="1"/>
      <w:marLeft w:val="0"/>
      <w:marRight w:val="0"/>
      <w:marTop w:val="0"/>
      <w:marBottom w:val="0"/>
      <w:divBdr>
        <w:top w:val="none" w:sz="0" w:space="0" w:color="auto"/>
        <w:left w:val="none" w:sz="0" w:space="0" w:color="auto"/>
        <w:bottom w:val="none" w:sz="0" w:space="0" w:color="auto"/>
        <w:right w:val="none" w:sz="0" w:space="0" w:color="auto"/>
      </w:divBdr>
    </w:div>
    <w:div w:id="1523938577">
      <w:bodyDiv w:val="1"/>
      <w:marLeft w:val="0"/>
      <w:marRight w:val="0"/>
      <w:marTop w:val="0"/>
      <w:marBottom w:val="0"/>
      <w:divBdr>
        <w:top w:val="none" w:sz="0" w:space="0" w:color="auto"/>
        <w:left w:val="none" w:sz="0" w:space="0" w:color="auto"/>
        <w:bottom w:val="none" w:sz="0" w:space="0" w:color="auto"/>
        <w:right w:val="none" w:sz="0" w:space="0" w:color="auto"/>
      </w:divBdr>
    </w:div>
    <w:div w:id="1579051985">
      <w:bodyDiv w:val="1"/>
      <w:marLeft w:val="0"/>
      <w:marRight w:val="0"/>
      <w:marTop w:val="0"/>
      <w:marBottom w:val="0"/>
      <w:divBdr>
        <w:top w:val="none" w:sz="0" w:space="0" w:color="auto"/>
        <w:left w:val="none" w:sz="0" w:space="0" w:color="auto"/>
        <w:bottom w:val="none" w:sz="0" w:space="0" w:color="auto"/>
        <w:right w:val="none" w:sz="0" w:space="0" w:color="auto"/>
      </w:divBdr>
    </w:div>
    <w:div w:id="1685128504">
      <w:bodyDiv w:val="1"/>
      <w:marLeft w:val="0"/>
      <w:marRight w:val="0"/>
      <w:marTop w:val="0"/>
      <w:marBottom w:val="0"/>
      <w:divBdr>
        <w:top w:val="none" w:sz="0" w:space="0" w:color="auto"/>
        <w:left w:val="none" w:sz="0" w:space="0" w:color="auto"/>
        <w:bottom w:val="none" w:sz="0" w:space="0" w:color="auto"/>
        <w:right w:val="none" w:sz="0" w:space="0" w:color="auto"/>
      </w:divBdr>
    </w:div>
    <w:div w:id="1693721833">
      <w:bodyDiv w:val="1"/>
      <w:marLeft w:val="0"/>
      <w:marRight w:val="0"/>
      <w:marTop w:val="0"/>
      <w:marBottom w:val="0"/>
      <w:divBdr>
        <w:top w:val="none" w:sz="0" w:space="0" w:color="auto"/>
        <w:left w:val="none" w:sz="0" w:space="0" w:color="auto"/>
        <w:bottom w:val="none" w:sz="0" w:space="0" w:color="auto"/>
        <w:right w:val="none" w:sz="0" w:space="0" w:color="auto"/>
      </w:divBdr>
    </w:div>
    <w:div w:id="1734084753">
      <w:bodyDiv w:val="1"/>
      <w:marLeft w:val="0"/>
      <w:marRight w:val="0"/>
      <w:marTop w:val="0"/>
      <w:marBottom w:val="0"/>
      <w:divBdr>
        <w:top w:val="none" w:sz="0" w:space="0" w:color="auto"/>
        <w:left w:val="none" w:sz="0" w:space="0" w:color="auto"/>
        <w:bottom w:val="none" w:sz="0" w:space="0" w:color="auto"/>
        <w:right w:val="none" w:sz="0" w:space="0" w:color="auto"/>
      </w:divBdr>
    </w:div>
    <w:div w:id="1823962046">
      <w:bodyDiv w:val="1"/>
      <w:marLeft w:val="0"/>
      <w:marRight w:val="0"/>
      <w:marTop w:val="0"/>
      <w:marBottom w:val="0"/>
      <w:divBdr>
        <w:top w:val="none" w:sz="0" w:space="0" w:color="auto"/>
        <w:left w:val="none" w:sz="0" w:space="0" w:color="auto"/>
        <w:bottom w:val="none" w:sz="0" w:space="0" w:color="auto"/>
        <w:right w:val="none" w:sz="0" w:space="0" w:color="auto"/>
      </w:divBdr>
    </w:div>
    <w:div w:id="1830251631">
      <w:bodyDiv w:val="1"/>
      <w:marLeft w:val="0"/>
      <w:marRight w:val="0"/>
      <w:marTop w:val="0"/>
      <w:marBottom w:val="0"/>
      <w:divBdr>
        <w:top w:val="none" w:sz="0" w:space="0" w:color="auto"/>
        <w:left w:val="none" w:sz="0" w:space="0" w:color="auto"/>
        <w:bottom w:val="none" w:sz="0" w:space="0" w:color="auto"/>
        <w:right w:val="none" w:sz="0" w:space="0" w:color="auto"/>
      </w:divBdr>
    </w:div>
    <w:div w:id="1935625300">
      <w:bodyDiv w:val="1"/>
      <w:marLeft w:val="0"/>
      <w:marRight w:val="0"/>
      <w:marTop w:val="0"/>
      <w:marBottom w:val="0"/>
      <w:divBdr>
        <w:top w:val="none" w:sz="0" w:space="0" w:color="auto"/>
        <w:left w:val="none" w:sz="0" w:space="0" w:color="auto"/>
        <w:bottom w:val="none" w:sz="0" w:space="0" w:color="auto"/>
        <w:right w:val="none" w:sz="0" w:space="0" w:color="auto"/>
      </w:divBdr>
    </w:div>
    <w:div w:id="1944678537">
      <w:bodyDiv w:val="1"/>
      <w:marLeft w:val="0"/>
      <w:marRight w:val="0"/>
      <w:marTop w:val="0"/>
      <w:marBottom w:val="0"/>
      <w:divBdr>
        <w:top w:val="none" w:sz="0" w:space="0" w:color="auto"/>
        <w:left w:val="none" w:sz="0" w:space="0" w:color="auto"/>
        <w:bottom w:val="none" w:sz="0" w:space="0" w:color="auto"/>
        <w:right w:val="none" w:sz="0" w:space="0" w:color="auto"/>
      </w:divBdr>
    </w:div>
    <w:div w:id="2007391605">
      <w:bodyDiv w:val="1"/>
      <w:marLeft w:val="0"/>
      <w:marRight w:val="0"/>
      <w:marTop w:val="0"/>
      <w:marBottom w:val="0"/>
      <w:divBdr>
        <w:top w:val="none" w:sz="0" w:space="0" w:color="auto"/>
        <w:left w:val="none" w:sz="0" w:space="0" w:color="auto"/>
        <w:bottom w:val="none" w:sz="0" w:space="0" w:color="auto"/>
        <w:right w:val="none" w:sz="0" w:space="0" w:color="auto"/>
      </w:divBdr>
    </w:div>
    <w:div w:id="2012223248">
      <w:bodyDiv w:val="1"/>
      <w:marLeft w:val="0"/>
      <w:marRight w:val="0"/>
      <w:marTop w:val="0"/>
      <w:marBottom w:val="0"/>
      <w:divBdr>
        <w:top w:val="none" w:sz="0" w:space="0" w:color="auto"/>
        <w:left w:val="none" w:sz="0" w:space="0" w:color="auto"/>
        <w:bottom w:val="none" w:sz="0" w:space="0" w:color="auto"/>
        <w:right w:val="none" w:sz="0" w:space="0" w:color="auto"/>
      </w:divBdr>
    </w:div>
    <w:div w:id="2095472158">
      <w:bodyDiv w:val="1"/>
      <w:marLeft w:val="0"/>
      <w:marRight w:val="0"/>
      <w:marTop w:val="0"/>
      <w:marBottom w:val="0"/>
      <w:divBdr>
        <w:top w:val="none" w:sz="0" w:space="0" w:color="auto"/>
        <w:left w:val="none" w:sz="0" w:space="0" w:color="auto"/>
        <w:bottom w:val="none" w:sz="0" w:space="0" w:color="auto"/>
        <w:right w:val="none" w:sz="0" w:space="0" w:color="auto"/>
      </w:divBdr>
    </w:div>
    <w:div w:id="212985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acteinterne.pmb.ro/legis/acteinterne/acte_int/45784" TargetMode="External"/><Relationship Id="rId3" Type="http://schemas.openxmlformats.org/officeDocument/2006/relationships/styles" Target="styles.xml"/><Relationship Id="rId21" Type="http://schemas.openxmlformats.org/officeDocument/2006/relationships/hyperlink" Target="http://www.pmb.ro"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cultura@pmb.ro"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mb.ro/" TargetMode="External"/><Relationship Id="rId20" Type="http://schemas.openxmlformats.org/officeDocument/2006/relationships/hyperlink" Target="https://www.bulandra.ro/wp-content/uploads/2025/10/regulamentul-intern-Teatrul-Municipal-L.S.-Bulandr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jpg@01DB472A.8FAE127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ulturadata.ro"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hyperlink" Target="https://acteinterne.pmb.ro/legis/acteinterne/acte_int/45784" TargetMode="External"/><Relationship Id="rId4" Type="http://schemas.openxmlformats.org/officeDocument/2006/relationships/settings" Target="settings.xml"/><Relationship Id="rId9" Type="http://schemas.openxmlformats.org/officeDocument/2006/relationships/image" Target="cid:image001.png@01DB472A.8FAE1270" TargetMode="External"/><Relationship Id="rId14" Type="http://schemas.openxmlformats.org/officeDocument/2006/relationships/image" Target="media/image5.png"/><Relationship Id="rId22" Type="http://schemas.openxmlformats.org/officeDocument/2006/relationships/hyperlink" Target="https://acteinterne.pmb.ro/legis/acteinterne/acte_int/45784"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30B0F-2448-4B0A-A2B7-AF2237DD5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45</Pages>
  <Words>13188</Words>
  <Characters>76497</Characters>
  <Application>Microsoft Office Word</Application>
  <DocSecurity>0</DocSecurity>
  <Lines>637</Lines>
  <Paragraphs>179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 Daniel Dragomir</dc:creator>
  <cp:keywords/>
  <dc:description/>
  <cp:lastModifiedBy>Valentin Stefanescu</cp:lastModifiedBy>
  <cp:revision>14</cp:revision>
  <cp:lastPrinted>2023-02-23T08:52:00Z</cp:lastPrinted>
  <dcterms:created xsi:type="dcterms:W3CDTF">2025-01-17T12:37:00Z</dcterms:created>
  <dcterms:modified xsi:type="dcterms:W3CDTF">2026-10-13T11:17:00Z</dcterms:modified>
</cp:coreProperties>
</file>