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A62F9" w14:textId="04C20B69" w:rsidR="008D645A" w:rsidRDefault="008D645A" w:rsidP="00351C6B">
      <w:pPr>
        <w:spacing w:after="0" w:line="240" w:lineRule="auto"/>
        <w:jc w:val="right"/>
        <w:rPr>
          <w:rFonts w:ascii="Times New Roman" w:eastAsia="Times New Roman" w:hAnsi="Times New Roman" w:cs="Times New Roman"/>
          <w:b/>
          <w:color w:val="000000"/>
          <w:sz w:val="24"/>
          <w:szCs w:val="24"/>
          <w:lang w:eastAsia="ro-RO"/>
        </w:rPr>
      </w:pPr>
      <w:r w:rsidRPr="00F77682">
        <w:rPr>
          <w:rFonts w:ascii="Times New Roman" w:eastAsia="Times New Roman" w:hAnsi="Times New Roman" w:cs="Times New Roman"/>
          <w:b/>
          <w:color w:val="000000"/>
          <w:sz w:val="24"/>
          <w:szCs w:val="24"/>
          <w:lang w:eastAsia="ro-RO"/>
        </w:rPr>
        <w:t>Anexa</w:t>
      </w:r>
      <w:r w:rsidR="00646902" w:rsidRPr="00F77682">
        <w:rPr>
          <w:rFonts w:ascii="Times New Roman" w:eastAsia="Times New Roman" w:hAnsi="Times New Roman" w:cs="Times New Roman"/>
          <w:b/>
          <w:color w:val="000000"/>
          <w:sz w:val="24"/>
          <w:szCs w:val="24"/>
          <w:lang w:eastAsia="ro-RO"/>
        </w:rPr>
        <w:t xml:space="preserve"> nr. 1</w:t>
      </w:r>
      <w:r w:rsidRPr="00F77682">
        <w:rPr>
          <w:rFonts w:ascii="Times New Roman" w:eastAsia="Times New Roman" w:hAnsi="Times New Roman" w:cs="Times New Roman"/>
          <w:b/>
          <w:color w:val="000000"/>
          <w:sz w:val="24"/>
          <w:szCs w:val="24"/>
          <w:lang w:eastAsia="ro-RO"/>
        </w:rPr>
        <w:t xml:space="preserve"> la D</w:t>
      </w:r>
      <w:r w:rsidR="004B67E6" w:rsidRPr="00F77682">
        <w:rPr>
          <w:rFonts w:ascii="Times New Roman" w:eastAsia="Times New Roman" w:hAnsi="Times New Roman" w:cs="Times New Roman"/>
          <w:b/>
          <w:color w:val="000000"/>
          <w:sz w:val="24"/>
          <w:szCs w:val="24"/>
          <w:lang w:eastAsia="ro-RO"/>
        </w:rPr>
        <w:t>.</w:t>
      </w:r>
      <w:r w:rsidRPr="00F77682">
        <w:rPr>
          <w:rFonts w:ascii="Times New Roman" w:eastAsia="Times New Roman" w:hAnsi="Times New Roman" w:cs="Times New Roman"/>
          <w:b/>
          <w:color w:val="000000"/>
          <w:sz w:val="24"/>
          <w:szCs w:val="24"/>
          <w:lang w:eastAsia="ro-RO"/>
        </w:rPr>
        <w:t>P</w:t>
      </w:r>
      <w:r w:rsidR="004B67E6" w:rsidRPr="00F77682">
        <w:rPr>
          <w:rFonts w:ascii="Times New Roman" w:eastAsia="Times New Roman" w:hAnsi="Times New Roman" w:cs="Times New Roman"/>
          <w:b/>
          <w:color w:val="000000"/>
          <w:sz w:val="24"/>
          <w:szCs w:val="24"/>
          <w:lang w:eastAsia="ro-RO"/>
        </w:rPr>
        <w:t>.</w:t>
      </w:r>
      <w:r w:rsidRPr="00F77682">
        <w:rPr>
          <w:rFonts w:ascii="Times New Roman" w:eastAsia="Times New Roman" w:hAnsi="Times New Roman" w:cs="Times New Roman"/>
          <w:b/>
          <w:color w:val="000000"/>
          <w:sz w:val="24"/>
          <w:szCs w:val="24"/>
          <w:lang w:eastAsia="ro-RO"/>
        </w:rPr>
        <w:t>G</w:t>
      </w:r>
      <w:r w:rsidR="004B67E6" w:rsidRPr="00F77682">
        <w:rPr>
          <w:rFonts w:ascii="Times New Roman" w:eastAsia="Times New Roman" w:hAnsi="Times New Roman" w:cs="Times New Roman"/>
          <w:b/>
          <w:color w:val="000000"/>
          <w:sz w:val="24"/>
          <w:szCs w:val="24"/>
          <w:lang w:eastAsia="ro-RO"/>
        </w:rPr>
        <w:t>.</w:t>
      </w:r>
      <w:r w:rsidRPr="00F77682">
        <w:rPr>
          <w:rFonts w:ascii="Times New Roman" w:eastAsia="Times New Roman" w:hAnsi="Times New Roman" w:cs="Times New Roman"/>
          <w:b/>
          <w:color w:val="000000"/>
          <w:sz w:val="24"/>
          <w:szCs w:val="24"/>
          <w:lang w:eastAsia="ro-RO"/>
        </w:rPr>
        <w:t xml:space="preserve"> nr. ____</w:t>
      </w:r>
      <w:r w:rsidR="00E64141">
        <w:rPr>
          <w:rFonts w:ascii="Times New Roman" w:eastAsia="Times New Roman" w:hAnsi="Times New Roman" w:cs="Times New Roman"/>
          <w:b/>
          <w:color w:val="000000"/>
          <w:sz w:val="24"/>
          <w:szCs w:val="24"/>
          <w:lang w:eastAsia="ro-RO"/>
        </w:rPr>
        <w:t>__</w:t>
      </w:r>
      <w:r w:rsidRPr="00F77682">
        <w:rPr>
          <w:rFonts w:ascii="Times New Roman" w:eastAsia="Times New Roman" w:hAnsi="Times New Roman" w:cs="Times New Roman"/>
          <w:b/>
          <w:color w:val="000000"/>
          <w:sz w:val="24"/>
          <w:szCs w:val="24"/>
          <w:lang w:eastAsia="ro-RO"/>
        </w:rPr>
        <w:t>____/______________</w:t>
      </w:r>
    </w:p>
    <w:p w14:paraId="7E36E9A2" w14:textId="77777777" w:rsidR="00F77682" w:rsidRPr="00F77682" w:rsidRDefault="00F77682" w:rsidP="00351C6B">
      <w:pPr>
        <w:spacing w:after="0" w:line="240" w:lineRule="auto"/>
        <w:jc w:val="right"/>
        <w:rPr>
          <w:rFonts w:ascii="Times New Roman" w:eastAsia="Times New Roman" w:hAnsi="Times New Roman" w:cs="Times New Roman"/>
          <w:b/>
          <w:color w:val="000000"/>
          <w:sz w:val="24"/>
          <w:szCs w:val="24"/>
          <w:lang w:eastAsia="ro-RO"/>
        </w:rPr>
      </w:pPr>
    </w:p>
    <w:p w14:paraId="5873B755" w14:textId="77777777" w:rsidR="008D645A" w:rsidRPr="00F77682" w:rsidRDefault="00351C6B" w:rsidP="00351C6B">
      <w:pPr>
        <w:spacing w:after="0" w:line="240" w:lineRule="auto"/>
        <w:rPr>
          <w:rFonts w:ascii="Times New Roman" w:eastAsia="Times New Roman" w:hAnsi="Times New Roman" w:cs="Times New Roman"/>
          <w:b/>
          <w:color w:val="000000"/>
          <w:sz w:val="24"/>
          <w:szCs w:val="24"/>
          <w:lang w:eastAsia="ro-RO"/>
        </w:rPr>
      </w:pPr>
      <w:r w:rsidRPr="00F77682">
        <w:rPr>
          <w:rFonts w:ascii="Times New Roman" w:eastAsia="Times New Roman" w:hAnsi="Times New Roman" w:cs="Times New Roman"/>
          <w:b/>
          <w:color w:val="000000"/>
          <w:sz w:val="24"/>
          <w:szCs w:val="24"/>
          <w:lang w:eastAsia="ro-RO"/>
        </w:rPr>
        <w:t>PRIMĂRIA MUNICIPIULUI BUCUREȘTI</w:t>
      </w:r>
    </w:p>
    <w:p w14:paraId="4F14F0AB" w14:textId="7108F78C" w:rsidR="00BB40C4" w:rsidRPr="00F77682" w:rsidRDefault="00BB40C4" w:rsidP="000A11FC">
      <w:pPr>
        <w:spacing w:after="0" w:line="240" w:lineRule="auto"/>
        <w:rPr>
          <w:rFonts w:ascii="Times New Roman" w:eastAsia="Times New Roman" w:hAnsi="Times New Roman" w:cs="Times New Roman"/>
          <w:color w:val="000000"/>
          <w:sz w:val="24"/>
          <w:szCs w:val="24"/>
          <w:lang w:eastAsia="ro-RO"/>
        </w:rPr>
      </w:pPr>
    </w:p>
    <w:p w14:paraId="000DA9ED" w14:textId="77777777" w:rsidR="00F747C0" w:rsidRPr="00F77682" w:rsidRDefault="00F747C0" w:rsidP="000A11FC">
      <w:pPr>
        <w:spacing w:after="0" w:line="240" w:lineRule="auto"/>
        <w:rPr>
          <w:rFonts w:ascii="Times New Roman" w:eastAsia="Times New Roman" w:hAnsi="Times New Roman" w:cs="Times New Roman"/>
          <w:color w:val="000000"/>
          <w:sz w:val="24"/>
          <w:szCs w:val="24"/>
          <w:lang w:eastAsia="ro-RO"/>
        </w:rPr>
      </w:pPr>
    </w:p>
    <w:p w14:paraId="2BC43976" w14:textId="77777777" w:rsidR="00351C6B" w:rsidRPr="00F77682" w:rsidRDefault="00351C6B" w:rsidP="0035422D">
      <w:pPr>
        <w:spacing w:after="0" w:line="240" w:lineRule="auto"/>
        <w:jc w:val="center"/>
        <w:rPr>
          <w:rFonts w:ascii="Times New Roman" w:eastAsia="Times New Roman" w:hAnsi="Times New Roman" w:cs="Times New Roman"/>
          <w:color w:val="000000"/>
          <w:sz w:val="24"/>
          <w:szCs w:val="24"/>
          <w:lang w:eastAsia="ro-RO"/>
        </w:rPr>
      </w:pPr>
    </w:p>
    <w:p w14:paraId="4228D385" w14:textId="77777777" w:rsidR="004B67E6" w:rsidRPr="00F77682" w:rsidRDefault="004B67E6" w:rsidP="004B67E6">
      <w:pPr>
        <w:spacing w:after="60" w:line="240" w:lineRule="auto"/>
        <w:jc w:val="center"/>
        <w:rPr>
          <w:rFonts w:ascii="Times New Roman" w:eastAsia="Times New Roman" w:hAnsi="Times New Roman" w:cs="Times New Roman"/>
          <w:b/>
          <w:color w:val="000000"/>
          <w:spacing w:val="20"/>
          <w:sz w:val="24"/>
          <w:szCs w:val="24"/>
          <w:lang w:eastAsia="ro-RO"/>
        </w:rPr>
      </w:pPr>
      <w:r w:rsidRPr="00F77682">
        <w:rPr>
          <w:rFonts w:ascii="Times New Roman" w:eastAsia="Times New Roman" w:hAnsi="Times New Roman" w:cs="Times New Roman"/>
          <w:b/>
          <w:color w:val="000000"/>
          <w:spacing w:val="20"/>
          <w:sz w:val="24"/>
          <w:szCs w:val="24"/>
          <w:lang w:eastAsia="ro-RO"/>
        </w:rPr>
        <w:t>CAIET DE OBIECTIVE</w:t>
      </w:r>
    </w:p>
    <w:p w14:paraId="3347754D" w14:textId="77777777" w:rsidR="004B67E6" w:rsidRPr="00F77682" w:rsidRDefault="004B67E6" w:rsidP="004B67E6">
      <w:pPr>
        <w:spacing w:after="60" w:line="240" w:lineRule="auto"/>
        <w:jc w:val="center"/>
        <w:rPr>
          <w:rFonts w:ascii="Times New Roman" w:eastAsia="Times New Roman" w:hAnsi="Times New Roman" w:cs="Times New Roman"/>
          <w:b/>
          <w:i/>
          <w:color w:val="000000"/>
          <w:sz w:val="24"/>
          <w:szCs w:val="24"/>
          <w:lang w:eastAsia="ro-RO"/>
        </w:rPr>
      </w:pPr>
      <w:r w:rsidRPr="00F77682">
        <w:rPr>
          <w:rFonts w:ascii="Times New Roman" w:eastAsia="Times New Roman" w:hAnsi="Times New Roman" w:cs="Times New Roman"/>
          <w:b/>
          <w:i/>
          <w:color w:val="000000"/>
          <w:sz w:val="24"/>
          <w:szCs w:val="24"/>
          <w:lang w:eastAsia="ro-RO"/>
        </w:rPr>
        <w:t xml:space="preserve">pentru concursul de proiecte de management </w:t>
      </w:r>
    </w:p>
    <w:p w14:paraId="0F3D488E" w14:textId="66E72A38" w:rsidR="0035422D" w:rsidRPr="00F77682" w:rsidRDefault="00031DA9" w:rsidP="004B67E6">
      <w:pPr>
        <w:spacing w:after="0" w:line="240" w:lineRule="auto"/>
        <w:jc w:val="center"/>
        <w:rPr>
          <w:rFonts w:ascii="Times New Roman" w:eastAsia="Times New Roman" w:hAnsi="Times New Roman" w:cs="Times New Roman"/>
          <w:color w:val="000000"/>
          <w:sz w:val="24"/>
          <w:szCs w:val="24"/>
          <w:lang w:eastAsia="ro-RO"/>
        </w:rPr>
      </w:pPr>
      <w:r>
        <w:rPr>
          <w:rFonts w:ascii="Times New Roman" w:eastAsia="Times New Roman" w:hAnsi="Times New Roman" w:cs="Times New Roman"/>
          <w:b/>
          <w:i/>
          <w:color w:val="000000"/>
          <w:sz w:val="24"/>
          <w:szCs w:val="24"/>
          <w:lang w:eastAsia="ro-RO"/>
        </w:rPr>
        <w:t>al</w:t>
      </w:r>
      <w:r w:rsidR="00946FE1" w:rsidRPr="00F77682">
        <w:rPr>
          <w:rFonts w:ascii="Times New Roman" w:eastAsia="Times New Roman" w:hAnsi="Times New Roman" w:cs="Times New Roman"/>
          <w:b/>
          <w:i/>
          <w:color w:val="000000"/>
          <w:sz w:val="24"/>
          <w:szCs w:val="24"/>
          <w:lang w:eastAsia="ro-RO"/>
        </w:rPr>
        <w:t xml:space="preserve"> </w:t>
      </w:r>
      <w:r w:rsidR="00687E91" w:rsidRPr="00F77682">
        <w:rPr>
          <w:rFonts w:ascii="Times New Roman" w:eastAsia="Times New Roman" w:hAnsi="Times New Roman" w:cs="Times New Roman"/>
          <w:b/>
          <w:i/>
          <w:color w:val="000000"/>
          <w:sz w:val="24"/>
          <w:szCs w:val="24"/>
          <w:lang w:eastAsia="ro-RO"/>
        </w:rPr>
        <w:t>Teatrul</w:t>
      </w:r>
      <w:r>
        <w:rPr>
          <w:rFonts w:ascii="Times New Roman" w:eastAsia="Times New Roman" w:hAnsi="Times New Roman" w:cs="Times New Roman"/>
          <w:b/>
          <w:i/>
          <w:color w:val="000000"/>
          <w:sz w:val="24"/>
          <w:szCs w:val="24"/>
          <w:lang w:eastAsia="ro-RO"/>
        </w:rPr>
        <w:t>ui</w:t>
      </w:r>
      <w:r w:rsidR="00687E91" w:rsidRPr="00F77682">
        <w:rPr>
          <w:rFonts w:ascii="Times New Roman" w:eastAsia="Times New Roman" w:hAnsi="Times New Roman" w:cs="Times New Roman"/>
          <w:b/>
          <w:i/>
          <w:color w:val="000000"/>
          <w:sz w:val="24"/>
          <w:szCs w:val="24"/>
          <w:lang w:eastAsia="ro-RO"/>
        </w:rPr>
        <w:t xml:space="preserve"> </w:t>
      </w:r>
      <w:r w:rsidR="008968DE" w:rsidRPr="00F77682">
        <w:rPr>
          <w:rFonts w:ascii="Times New Roman" w:eastAsia="Times New Roman" w:hAnsi="Times New Roman" w:cs="Times New Roman"/>
          <w:b/>
          <w:i/>
          <w:color w:val="000000"/>
          <w:sz w:val="24"/>
          <w:szCs w:val="24"/>
          <w:lang w:eastAsia="ro-RO"/>
        </w:rPr>
        <w:t xml:space="preserve">de </w:t>
      </w:r>
      <w:r w:rsidR="00DC5756" w:rsidRPr="00F77682">
        <w:rPr>
          <w:rFonts w:ascii="Times New Roman" w:eastAsia="Times New Roman" w:hAnsi="Times New Roman" w:cs="Times New Roman"/>
          <w:b/>
          <w:i/>
          <w:color w:val="000000"/>
          <w:sz w:val="24"/>
          <w:szCs w:val="24"/>
          <w:lang w:eastAsia="ro-RO"/>
        </w:rPr>
        <w:t xml:space="preserve">Comedie </w:t>
      </w:r>
      <w:r w:rsidR="00687E91" w:rsidRPr="00F77682">
        <w:rPr>
          <w:rFonts w:ascii="Times New Roman" w:eastAsia="Times New Roman" w:hAnsi="Times New Roman" w:cs="Times New Roman"/>
          <w:b/>
          <w:i/>
          <w:color w:val="000000"/>
          <w:sz w:val="24"/>
          <w:szCs w:val="24"/>
          <w:lang w:eastAsia="ro-RO"/>
        </w:rPr>
        <w:t xml:space="preserve"> </w:t>
      </w:r>
      <w:r w:rsidR="00010128" w:rsidRPr="00F77682">
        <w:rPr>
          <w:rFonts w:ascii="Times New Roman" w:eastAsia="Times New Roman" w:hAnsi="Times New Roman" w:cs="Times New Roman"/>
          <w:b/>
          <w:i/>
          <w:color w:val="000000"/>
          <w:sz w:val="24"/>
          <w:szCs w:val="24"/>
          <w:lang w:eastAsia="ro-RO"/>
        </w:rPr>
        <w:br/>
      </w:r>
    </w:p>
    <w:p w14:paraId="2326FF90" w14:textId="77777777" w:rsidR="00F747C0" w:rsidRPr="00F77682" w:rsidRDefault="00F747C0" w:rsidP="008D63C3">
      <w:pPr>
        <w:spacing w:after="0" w:line="240" w:lineRule="auto"/>
        <w:ind w:firstLine="709"/>
        <w:jc w:val="center"/>
        <w:rPr>
          <w:rFonts w:ascii="Times New Roman" w:eastAsia="Times New Roman" w:hAnsi="Times New Roman" w:cs="Times New Roman"/>
          <w:color w:val="000000"/>
          <w:sz w:val="24"/>
          <w:szCs w:val="24"/>
          <w:lang w:eastAsia="ro-RO"/>
        </w:rPr>
      </w:pPr>
    </w:p>
    <w:p w14:paraId="3D1518F2" w14:textId="77777777" w:rsidR="0035422D" w:rsidRPr="00F77682" w:rsidRDefault="0035422D" w:rsidP="008D63C3">
      <w:pPr>
        <w:spacing w:after="0" w:line="240" w:lineRule="auto"/>
        <w:ind w:firstLine="709"/>
        <w:rPr>
          <w:rFonts w:ascii="Times New Roman" w:eastAsia="Times New Roman" w:hAnsi="Times New Roman" w:cs="Times New Roman"/>
          <w:color w:val="000000"/>
          <w:sz w:val="24"/>
          <w:szCs w:val="24"/>
          <w:lang w:eastAsia="ro-RO"/>
        </w:rPr>
      </w:pPr>
    </w:p>
    <w:p w14:paraId="6D6ADFF1" w14:textId="20AFCCC0" w:rsidR="00284E04" w:rsidRPr="00F77682" w:rsidRDefault="00010128" w:rsidP="003D4979">
      <w:pPr>
        <w:spacing w:after="0" w:line="240" w:lineRule="auto"/>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Perioada de management este de </w:t>
      </w:r>
      <w:r w:rsidR="004B67E6" w:rsidRPr="00F77682">
        <w:rPr>
          <w:rFonts w:ascii="Times New Roman" w:eastAsia="Times New Roman" w:hAnsi="Times New Roman" w:cs="Times New Roman"/>
          <w:b/>
          <w:color w:val="000000"/>
          <w:sz w:val="24"/>
          <w:szCs w:val="24"/>
          <w:lang w:eastAsia="ro-RO"/>
        </w:rPr>
        <w:t>4</w:t>
      </w:r>
      <w:r w:rsidRPr="00F77682">
        <w:rPr>
          <w:rFonts w:ascii="Times New Roman" w:eastAsia="Times New Roman" w:hAnsi="Times New Roman" w:cs="Times New Roman"/>
          <w:b/>
          <w:color w:val="000000"/>
          <w:sz w:val="24"/>
          <w:szCs w:val="24"/>
          <w:lang w:eastAsia="ro-RO"/>
        </w:rPr>
        <w:t xml:space="preserve"> ani</w:t>
      </w:r>
      <w:r w:rsidR="00B96B58" w:rsidRPr="00F77682">
        <w:rPr>
          <w:rFonts w:ascii="Times New Roman" w:eastAsia="Times New Roman" w:hAnsi="Times New Roman" w:cs="Times New Roman"/>
          <w:color w:val="000000"/>
          <w:sz w:val="24"/>
          <w:szCs w:val="24"/>
          <w:lang w:eastAsia="ro-RO"/>
        </w:rPr>
        <w:t>.</w:t>
      </w:r>
    </w:p>
    <w:p w14:paraId="6FF5C14A" w14:textId="0A39B45A" w:rsidR="00B81A84" w:rsidRPr="00B81A84" w:rsidRDefault="00010128" w:rsidP="004320A8">
      <w:pPr>
        <w:spacing w:after="0" w:line="240" w:lineRule="auto"/>
        <w:ind w:firstLine="567"/>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br/>
      </w:r>
      <w:r w:rsidR="00B81A84" w:rsidRPr="00B81A84">
        <w:rPr>
          <w:rFonts w:ascii="Times New Roman" w:eastAsia="Times New Roman" w:hAnsi="Times New Roman" w:cs="Times New Roman"/>
          <w:b/>
          <w:bCs/>
          <w:color w:val="000000"/>
          <w:sz w:val="24"/>
          <w:szCs w:val="24"/>
          <w:u w:val="single"/>
          <w:lang w:eastAsia="ro-RO"/>
        </w:rPr>
        <w:t xml:space="preserve">I. Tipul instituției publice de cultură, denumită în continuare </w:t>
      </w:r>
      <w:r w:rsidR="00B81A84" w:rsidRPr="00B81A84">
        <w:rPr>
          <w:rFonts w:ascii="Times New Roman" w:eastAsia="Times New Roman" w:hAnsi="Times New Roman" w:cs="Times New Roman"/>
          <w:b/>
          <w:bCs/>
          <w:i/>
          <w:color w:val="000000"/>
          <w:sz w:val="24"/>
          <w:szCs w:val="24"/>
          <w:u w:val="single"/>
          <w:lang w:eastAsia="ro-RO"/>
        </w:rPr>
        <w:t>instituția</w:t>
      </w:r>
      <w:r w:rsidR="00B81A84" w:rsidRPr="00B81A84">
        <w:rPr>
          <w:rFonts w:ascii="Times New Roman" w:eastAsia="Times New Roman" w:hAnsi="Times New Roman" w:cs="Times New Roman"/>
          <w:b/>
          <w:bCs/>
          <w:color w:val="000000"/>
          <w:sz w:val="24"/>
          <w:szCs w:val="24"/>
          <w:u w:val="single"/>
          <w:lang w:eastAsia="ro-RO"/>
        </w:rPr>
        <w:t>:</w:t>
      </w:r>
      <w:r w:rsidR="00B81A84" w:rsidRPr="00B81A84">
        <w:rPr>
          <w:rFonts w:ascii="Times New Roman" w:eastAsia="Times New Roman" w:hAnsi="Times New Roman" w:cs="Times New Roman"/>
          <w:color w:val="000000"/>
          <w:sz w:val="24"/>
          <w:szCs w:val="24"/>
          <w:lang w:eastAsia="ro-RO"/>
        </w:rPr>
        <w:t xml:space="preserve"> instituție de spectacole de repertoriu, în conformitate cu prevederile O.G. nr. 21/2007 </w:t>
      </w:r>
      <w:r w:rsidR="00B81A84" w:rsidRPr="00B81A84">
        <w:rPr>
          <w:rFonts w:ascii="Times New Roman" w:eastAsia="Times New Roman" w:hAnsi="Times New Roman" w:cs="Times New Roman"/>
          <w:i/>
          <w:color w:val="000000"/>
          <w:sz w:val="24"/>
          <w:szCs w:val="24"/>
          <w:lang w:eastAsia="ro-RO"/>
        </w:rPr>
        <w:t>privind instituțiile și companiile de spectacole sau concerte, precum și desfășurarea activității de impresariat artistic, aprobată prin Legea nr. 353/2007</w:t>
      </w:r>
      <w:r w:rsidR="00B81A84" w:rsidRPr="00B81A84">
        <w:rPr>
          <w:rFonts w:ascii="Times New Roman" w:eastAsia="Times New Roman" w:hAnsi="Times New Roman" w:cs="Times New Roman"/>
          <w:color w:val="000000"/>
          <w:sz w:val="24"/>
          <w:szCs w:val="24"/>
          <w:lang w:eastAsia="ro-RO"/>
        </w:rPr>
        <w:t>, cu modificările și completările ulterioare.</w:t>
      </w:r>
    </w:p>
    <w:p w14:paraId="088D459F" w14:textId="77777777" w:rsidR="003C39C9" w:rsidRDefault="00623DD1" w:rsidP="00B81A84">
      <w:pPr>
        <w:spacing w:before="120" w:after="120" w:line="240" w:lineRule="auto"/>
        <w:ind w:firstLine="567"/>
        <w:jc w:val="both"/>
        <w:rPr>
          <w:rFonts w:ascii="Times New Roman" w:eastAsia="Times New Roman" w:hAnsi="Times New Roman" w:cs="Times New Roman"/>
          <w:sz w:val="24"/>
          <w:szCs w:val="24"/>
          <w:lang w:eastAsia="ro-RO"/>
        </w:rPr>
      </w:pPr>
      <w:r w:rsidRPr="00623DD1">
        <w:rPr>
          <w:rFonts w:ascii="Times New Roman" w:eastAsia="Times New Roman" w:hAnsi="Times New Roman" w:cs="Times New Roman"/>
          <w:color w:val="000000"/>
          <w:sz w:val="24"/>
          <w:szCs w:val="24"/>
          <w:lang w:eastAsia="ro-RO"/>
        </w:rPr>
        <w:t>În temeiul prevederilor din H.C.G.M.B. nr. 200/31.07.2024</w:t>
      </w:r>
      <w:r w:rsidRPr="00B81A84">
        <w:rPr>
          <w:rFonts w:ascii="Times New Roman" w:eastAsia="Times New Roman" w:hAnsi="Times New Roman" w:cs="Times New Roman"/>
          <w:i/>
          <w:iCs/>
          <w:sz w:val="24"/>
          <w:szCs w:val="24"/>
          <w:lang w:eastAsia="ro-RO"/>
        </w:rPr>
        <w:t xml:space="preserve"> </w:t>
      </w:r>
      <w:r w:rsidRPr="00623DD1">
        <w:rPr>
          <w:rFonts w:ascii="Times New Roman" w:eastAsia="Times New Roman" w:hAnsi="Times New Roman" w:cs="Times New Roman"/>
          <w:i/>
          <w:iCs/>
          <w:sz w:val="24"/>
          <w:szCs w:val="24"/>
          <w:lang w:eastAsia="ro-RO"/>
        </w:rPr>
        <w:t>privind aprobarea organigramei, numărului total de posturi, statului de funcții și regulamentului de organizare și funcționare ale</w:t>
      </w:r>
      <w:r w:rsidRPr="00623DD1">
        <w:rPr>
          <w:rFonts w:ascii="Times New Roman" w:eastAsia="Times New Roman" w:hAnsi="Times New Roman" w:cs="Times New Roman"/>
          <w:color w:val="000000"/>
          <w:sz w:val="24"/>
          <w:szCs w:val="24"/>
          <w:lang w:eastAsia="ro-RO"/>
        </w:rPr>
        <w:t xml:space="preserve"> </w:t>
      </w:r>
      <w:r w:rsidRPr="00623DD1">
        <w:rPr>
          <w:rFonts w:ascii="Times New Roman" w:eastAsia="Times New Roman" w:hAnsi="Times New Roman" w:cs="Times New Roman"/>
          <w:i/>
          <w:iCs/>
          <w:sz w:val="24"/>
          <w:szCs w:val="24"/>
          <w:lang w:eastAsia="ro-RO"/>
        </w:rPr>
        <w:t>Teatrul</w:t>
      </w:r>
      <w:r w:rsidRPr="00B81A84">
        <w:rPr>
          <w:rFonts w:ascii="Times New Roman" w:eastAsia="Times New Roman" w:hAnsi="Times New Roman" w:cs="Times New Roman"/>
          <w:i/>
          <w:iCs/>
          <w:sz w:val="24"/>
          <w:szCs w:val="24"/>
          <w:lang w:eastAsia="ro-RO"/>
        </w:rPr>
        <w:t>ui</w:t>
      </w:r>
      <w:r w:rsidRPr="00623DD1">
        <w:rPr>
          <w:rFonts w:ascii="Times New Roman" w:eastAsia="Times New Roman" w:hAnsi="Times New Roman" w:cs="Times New Roman"/>
          <w:i/>
          <w:iCs/>
          <w:sz w:val="24"/>
          <w:szCs w:val="24"/>
          <w:lang w:eastAsia="ro-RO"/>
        </w:rPr>
        <w:t xml:space="preserve"> de Comedie</w:t>
      </w:r>
      <w:r w:rsidRPr="00B81A84">
        <w:rPr>
          <w:rFonts w:ascii="Times New Roman" w:eastAsia="Times New Roman" w:hAnsi="Times New Roman" w:cs="Times New Roman"/>
          <w:i/>
          <w:iCs/>
          <w:sz w:val="24"/>
          <w:szCs w:val="24"/>
          <w:lang w:eastAsia="ro-RO"/>
        </w:rPr>
        <w:t>,</w:t>
      </w:r>
      <w:r w:rsidRPr="00623DD1">
        <w:rPr>
          <w:rFonts w:ascii="Times New Roman" w:eastAsia="Times New Roman" w:hAnsi="Times New Roman" w:cs="Times New Roman"/>
          <w:color w:val="000000"/>
          <w:sz w:val="24"/>
          <w:szCs w:val="24"/>
          <w:lang w:eastAsia="ro-RO"/>
        </w:rPr>
        <w:t xml:space="preserve"> </w:t>
      </w:r>
      <w:r w:rsidRPr="00B81A84">
        <w:rPr>
          <w:rFonts w:ascii="Times New Roman" w:eastAsia="Times New Roman" w:hAnsi="Times New Roman" w:cs="Times New Roman"/>
          <w:color w:val="000000"/>
          <w:sz w:val="24"/>
          <w:szCs w:val="24"/>
          <w:lang w:eastAsia="ro-RO"/>
        </w:rPr>
        <w:t>instituția are sediul administrativ în București,</w:t>
      </w:r>
      <w:r w:rsidRPr="00623DD1">
        <w:rPr>
          <w:rFonts w:ascii="Times New Roman" w:eastAsia="Times New Roman" w:hAnsi="Times New Roman" w:cs="Times New Roman"/>
          <w:color w:val="000000"/>
          <w:sz w:val="24"/>
          <w:szCs w:val="24"/>
          <w:lang w:eastAsia="ro-RO"/>
        </w:rPr>
        <w:t xml:space="preserve"> Strada Sf. Dumitru nr. 2, Sector 3.</w:t>
      </w:r>
      <w:r w:rsidRPr="00B81A84">
        <w:rPr>
          <w:rFonts w:ascii="Times New Roman" w:eastAsia="Times New Roman" w:hAnsi="Times New Roman" w:cs="Times New Roman"/>
          <w:sz w:val="24"/>
          <w:szCs w:val="24"/>
          <w:lang w:eastAsia="ro-RO"/>
        </w:rPr>
        <w:t xml:space="preserve"> </w:t>
      </w:r>
    </w:p>
    <w:p w14:paraId="081A6D62" w14:textId="19F96F2A" w:rsidR="003D4979" w:rsidRPr="00F77682" w:rsidRDefault="00623DD1" w:rsidP="00B81A84">
      <w:pPr>
        <w:spacing w:before="120" w:after="120" w:line="240" w:lineRule="auto"/>
        <w:ind w:firstLine="567"/>
        <w:jc w:val="both"/>
        <w:rPr>
          <w:rFonts w:ascii="Times New Roman" w:eastAsia="Times New Roman" w:hAnsi="Times New Roman" w:cs="Times New Roman"/>
          <w:color w:val="000000"/>
          <w:sz w:val="24"/>
          <w:szCs w:val="24"/>
          <w:lang w:eastAsia="ro-RO"/>
        </w:rPr>
      </w:pPr>
      <w:r w:rsidRPr="00623DD1">
        <w:rPr>
          <w:rFonts w:ascii="Times New Roman" w:eastAsia="Times New Roman" w:hAnsi="Times New Roman" w:cs="Times New Roman"/>
          <w:sz w:val="24"/>
          <w:szCs w:val="24"/>
          <w:lang w:eastAsia="ro-RO"/>
        </w:rPr>
        <w:t xml:space="preserve">Finanțarea cheltuielilor curente </w:t>
      </w:r>
      <w:r w:rsidR="00692D90" w:rsidRPr="00623DD1">
        <w:rPr>
          <w:rFonts w:ascii="Times New Roman" w:eastAsia="Times New Roman" w:hAnsi="Times New Roman" w:cs="Times New Roman"/>
          <w:sz w:val="24"/>
          <w:szCs w:val="24"/>
          <w:lang w:eastAsia="ro-RO"/>
        </w:rPr>
        <w:t>și</w:t>
      </w:r>
      <w:r w:rsidRPr="00623DD1">
        <w:rPr>
          <w:rFonts w:ascii="Times New Roman" w:eastAsia="Times New Roman" w:hAnsi="Times New Roman" w:cs="Times New Roman"/>
          <w:sz w:val="24"/>
          <w:szCs w:val="24"/>
          <w:lang w:eastAsia="ro-RO"/>
        </w:rPr>
        <w:t xml:space="preserve"> de capital ale</w:t>
      </w:r>
      <w:r w:rsidRPr="00623DD1">
        <w:rPr>
          <w:rFonts w:ascii="Times New Roman" w:eastAsia="Times New Roman" w:hAnsi="Times New Roman" w:cs="Times New Roman"/>
          <w:color w:val="000000"/>
          <w:sz w:val="24"/>
          <w:szCs w:val="24"/>
          <w:lang w:eastAsia="ro-RO"/>
        </w:rPr>
        <w:t xml:space="preserve"> </w:t>
      </w:r>
      <w:r w:rsidRPr="00623DD1">
        <w:rPr>
          <w:rFonts w:ascii="Times New Roman" w:eastAsia="Times New Roman" w:hAnsi="Times New Roman" w:cs="Times New Roman"/>
          <w:b/>
          <w:color w:val="000000"/>
          <w:sz w:val="24"/>
          <w:szCs w:val="24"/>
          <w:lang w:eastAsia="ro-RO"/>
        </w:rPr>
        <w:t xml:space="preserve">Teatrului </w:t>
      </w:r>
      <w:r w:rsidRPr="00B81A84">
        <w:rPr>
          <w:rFonts w:ascii="Times New Roman" w:eastAsia="Times New Roman" w:hAnsi="Times New Roman" w:cs="Times New Roman"/>
          <w:b/>
          <w:color w:val="000000"/>
          <w:sz w:val="24"/>
          <w:szCs w:val="24"/>
          <w:lang w:eastAsia="ro-RO"/>
        </w:rPr>
        <w:t>de Comedie</w:t>
      </w:r>
      <w:r w:rsidRPr="00623DD1">
        <w:rPr>
          <w:rFonts w:ascii="Times New Roman" w:eastAsia="Times New Roman" w:hAnsi="Times New Roman" w:cs="Times New Roman"/>
          <w:sz w:val="24"/>
          <w:szCs w:val="24"/>
          <w:lang w:eastAsia="ro-RO"/>
        </w:rPr>
        <w:t xml:space="preserve"> se asigură din venituri proprii și din subvenții acordate de la bugetul local.</w:t>
      </w:r>
    </w:p>
    <w:p w14:paraId="31A7EFD4" w14:textId="77777777" w:rsidR="00B81A84" w:rsidRDefault="00623DD1" w:rsidP="00623DD1">
      <w:pPr>
        <w:spacing w:after="0" w:line="240" w:lineRule="auto"/>
        <w:ind w:firstLine="426"/>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 </w:t>
      </w:r>
    </w:p>
    <w:p w14:paraId="0CA4BCF8" w14:textId="0F2A8E63" w:rsidR="000917A6" w:rsidRPr="00F77682" w:rsidRDefault="00010128" w:rsidP="00623DD1">
      <w:pPr>
        <w:spacing w:after="0" w:line="240" w:lineRule="auto"/>
        <w:ind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Conform </w:t>
      </w:r>
      <w:r w:rsidR="00276A2A" w:rsidRPr="00623DD1">
        <w:rPr>
          <w:rFonts w:ascii="Times New Roman" w:eastAsia="Times New Roman" w:hAnsi="Times New Roman" w:cs="Times New Roman"/>
          <w:color w:val="000000"/>
          <w:sz w:val="24"/>
          <w:szCs w:val="24"/>
          <w:lang w:eastAsia="ro-RO"/>
        </w:rPr>
        <w:t>H.C.G.M.B. nr. 200/31.07.2024</w:t>
      </w:r>
      <w:r w:rsidRPr="00F77682">
        <w:rPr>
          <w:rFonts w:ascii="Times New Roman" w:eastAsia="Times New Roman" w:hAnsi="Times New Roman" w:cs="Times New Roman"/>
          <w:color w:val="000000"/>
          <w:sz w:val="24"/>
          <w:szCs w:val="24"/>
          <w:lang w:eastAsia="ro-RO"/>
        </w:rPr>
        <w:t xml:space="preserve">, obiectivele </w:t>
      </w:r>
      <w:r w:rsidR="008966D6" w:rsidRPr="00F77682">
        <w:rPr>
          <w:rFonts w:ascii="Times New Roman" w:eastAsia="Times New Roman" w:hAnsi="Times New Roman" w:cs="Times New Roman"/>
          <w:color w:val="000000"/>
          <w:sz w:val="24"/>
          <w:szCs w:val="24"/>
          <w:lang w:eastAsia="ro-RO"/>
        </w:rPr>
        <w:t>instituției</w:t>
      </w:r>
      <w:r w:rsidRPr="00F77682">
        <w:rPr>
          <w:rFonts w:ascii="Times New Roman" w:eastAsia="Times New Roman" w:hAnsi="Times New Roman" w:cs="Times New Roman"/>
          <w:color w:val="000000"/>
          <w:sz w:val="24"/>
          <w:szCs w:val="24"/>
          <w:lang w:eastAsia="ro-RO"/>
        </w:rPr>
        <w:t xml:space="preserve"> sunt următoarele:</w:t>
      </w:r>
    </w:p>
    <w:p w14:paraId="51EA4A4F" w14:textId="77777777" w:rsidR="00F747C0" w:rsidRPr="00F77682" w:rsidRDefault="00F747C0" w:rsidP="008D63C3">
      <w:pPr>
        <w:spacing w:after="0" w:line="240" w:lineRule="auto"/>
        <w:ind w:firstLine="709"/>
        <w:jc w:val="both"/>
        <w:rPr>
          <w:rFonts w:ascii="Times New Roman" w:eastAsia="Times New Roman" w:hAnsi="Times New Roman" w:cs="Times New Roman"/>
          <w:color w:val="000000"/>
          <w:sz w:val="24"/>
          <w:szCs w:val="24"/>
          <w:lang w:eastAsia="ro-RO"/>
        </w:rPr>
      </w:pPr>
    </w:p>
    <w:p w14:paraId="4F0B2F7E" w14:textId="3CD597E4" w:rsidR="00C101E6" w:rsidRPr="00F77682" w:rsidRDefault="00AD4289"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v</w:t>
      </w:r>
      <w:r w:rsidR="00C101E6" w:rsidRPr="00F77682">
        <w:rPr>
          <w:rFonts w:ascii="Times New Roman" w:eastAsia="Times New Roman" w:hAnsi="Times New Roman" w:cs="Times New Roman"/>
          <w:color w:val="000000"/>
          <w:sz w:val="24"/>
          <w:szCs w:val="24"/>
          <w:lang w:eastAsia="ro-RO"/>
        </w:rPr>
        <w:t>alorificarea optimă a potențialului artistic al artiștilor din cadrul instituției</w:t>
      </w:r>
      <w:r w:rsidR="00FB19A6" w:rsidRPr="00F77682">
        <w:rPr>
          <w:rFonts w:ascii="Times New Roman" w:eastAsia="Times New Roman" w:hAnsi="Times New Roman" w:cs="Times New Roman"/>
          <w:color w:val="000000"/>
          <w:sz w:val="24"/>
          <w:szCs w:val="24"/>
          <w:lang w:eastAsia="ro-RO"/>
        </w:rPr>
        <w:t>;</w:t>
      </w:r>
    </w:p>
    <w:p w14:paraId="7B29C9E4" w14:textId="19A728D1" w:rsidR="00C101E6" w:rsidRPr="00F77682" w:rsidRDefault="00C101E6"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continuarea tradiției artistice a mișcării teatrale naționale</w:t>
      </w:r>
      <w:r w:rsidR="00FB19A6" w:rsidRPr="00F77682">
        <w:rPr>
          <w:rFonts w:ascii="Times New Roman" w:eastAsia="Times New Roman" w:hAnsi="Times New Roman" w:cs="Times New Roman"/>
          <w:color w:val="000000"/>
          <w:sz w:val="24"/>
          <w:szCs w:val="24"/>
          <w:lang w:eastAsia="ro-RO"/>
        </w:rPr>
        <w:t>;</w:t>
      </w:r>
    </w:p>
    <w:p w14:paraId="0D3316DC" w14:textId="377EE1BF" w:rsidR="00C101E6" w:rsidRPr="00F77682" w:rsidRDefault="00C101E6"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exploatarea consecventă a fondului de dramaturgie națională și universală, clasică și contemporană</w:t>
      </w:r>
      <w:r w:rsidR="00FB19A6" w:rsidRPr="00F77682">
        <w:rPr>
          <w:rFonts w:ascii="Times New Roman" w:eastAsia="Times New Roman" w:hAnsi="Times New Roman" w:cs="Times New Roman"/>
          <w:color w:val="000000"/>
          <w:sz w:val="24"/>
          <w:szCs w:val="24"/>
          <w:lang w:eastAsia="ro-RO"/>
        </w:rPr>
        <w:t>;</w:t>
      </w:r>
    </w:p>
    <w:p w14:paraId="7C00A01A" w14:textId="3764F7B0" w:rsidR="00C101E6" w:rsidRPr="00F77682" w:rsidRDefault="00C101E6"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stimularea inovației și creativității</w:t>
      </w:r>
      <w:r w:rsidR="00FB19A6" w:rsidRPr="00F77682">
        <w:rPr>
          <w:rFonts w:ascii="Times New Roman" w:eastAsia="Times New Roman" w:hAnsi="Times New Roman" w:cs="Times New Roman"/>
          <w:color w:val="000000"/>
          <w:sz w:val="24"/>
          <w:szCs w:val="24"/>
          <w:lang w:eastAsia="ro-RO"/>
        </w:rPr>
        <w:t>;</w:t>
      </w:r>
    </w:p>
    <w:p w14:paraId="63F3F5B3" w14:textId="77777777" w:rsidR="006F1444" w:rsidRPr="00F77682" w:rsidRDefault="00C101E6"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afirmarea personalității artistice și promovarea valorilor teatrale autohtone în străinătate</w:t>
      </w:r>
      <w:r w:rsidR="00FB19A6" w:rsidRPr="00F77682">
        <w:rPr>
          <w:rFonts w:ascii="Times New Roman" w:eastAsia="Times New Roman" w:hAnsi="Times New Roman" w:cs="Times New Roman"/>
          <w:color w:val="000000"/>
          <w:sz w:val="24"/>
          <w:szCs w:val="24"/>
          <w:lang w:eastAsia="ro-RO"/>
        </w:rPr>
        <w:t>;</w:t>
      </w:r>
      <w:r w:rsidR="006F1444" w:rsidRPr="00F77682">
        <w:rPr>
          <w:rFonts w:ascii="Times New Roman" w:eastAsia="Times New Roman" w:hAnsi="Times New Roman" w:cs="Times New Roman"/>
          <w:color w:val="000000"/>
          <w:sz w:val="24"/>
          <w:szCs w:val="24"/>
          <w:lang w:eastAsia="ro-RO"/>
        </w:rPr>
        <w:t xml:space="preserve"> </w:t>
      </w:r>
    </w:p>
    <w:p w14:paraId="3F0B0FC3" w14:textId="2B0CD64C" w:rsidR="00C101E6" w:rsidRPr="00F77682" w:rsidRDefault="006F1444"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diversificarea ofertei culturale și creșterea gradului de acces și participare cetățenilor la viața culturală;</w:t>
      </w:r>
    </w:p>
    <w:p w14:paraId="666ADC9C" w14:textId="3C41F961" w:rsidR="006F1444" w:rsidRPr="00F77682" w:rsidRDefault="006F1444"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asigurarea condițiilor optime pentru producerea și realizarea unor creații teatrale valoroase, de anvergură, din dramaturgia națională și universală, care au ca scop promovarea actului de cultură și educarea publicului spectator;</w:t>
      </w:r>
    </w:p>
    <w:p w14:paraId="376B26FF" w14:textId="509316F0" w:rsidR="00072DAD" w:rsidRPr="00F77682" w:rsidRDefault="00072DAD"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consolidarea imaginii instituționale, cu un loc bine definit în peisajul teatral al București</w:t>
      </w:r>
      <w:r w:rsidR="006F1444" w:rsidRPr="00F77682">
        <w:rPr>
          <w:rFonts w:ascii="Times New Roman" w:eastAsia="Times New Roman" w:hAnsi="Times New Roman" w:cs="Times New Roman"/>
          <w:color w:val="000000"/>
          <w:sz w:val="24"/>
          <w:szCs w:val="24"/>
          <w:lang w:eastAsia="ro-RO"/>
        </w:rPr>
        <w:t>ului</w:t>
      </w:r>
      <w:r w:rsidRPr="00F77682">
        <w:rPr>
          <w:rFonts w:ascii="Times New Roman" w:eastAsia="Times New Roman" w:hAnsi="Times New Roman" w:cs="Times New Roman"/>
          <w:color w:val="000000"/>
          <w:sz w:val="24"/>
          <w:szCs w:val="24"/>
          <w:lang w:eastAsia="ro-RO"/>
        </w:rPr>
        <w:t>, cu elemente de profundă originalitate și modernitate</w:t>
      </w:r>
      <w:r w:rsidR="005D06AC" w:rsidRPr="00F77682">
        <w:rPr>
          <w:rFonts w:ascii="Times New Roman" w:eastAsia="Times New Roman" w:hAnsi="Times New Roman" w:cs="Times New Roman"/>
          <w:color w:val="000000"/>
          <w:sz w:val="24"/>
          <w:szCs w:val="24"/>
          <w:lang w:eastAsia="ro-RO"/>
        </w:rPr>
        <w:t>;</w:t>
      </w:r>
    </w:p>
    <w:p w14:paraId="24C3E871" w14:textId="6930E7FB" w:rsidR="00072DAD" w:rsidRPr="00F77682" w:rsidRDefault="00072DAD"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cultivarea/educarea permanentă a publicului realizând atragerea unui număr cât mai mare de spectatori</w:t>
      </w:r>
      <w:r w:rsidR="00FB19A6" w:rsidRPr="00F77682">
        <w:rPr>
          <w:rFonts w:ascii="Times New Roman" w:eastAsia="Times New Roman" w:hAnsi="Times New Roman" w:cs="Times New Roman"/>
          <w:color w:val="000000"/>
          <w:sz w:val="24"/>
          <w:szCs w:val="24"/>
          <w:lang w:eastAsia="ro-RO"/>
        </w:rPr>
        <w:t>;</w:t>
      </w:r>
    </w:p>
    <w:p w14:paraId="0AB90ECC" w14:textId="14408671" w:rsidR="00072DAD" w:rsidRPr="00F77682" w:rsidRDefault="00072DAD"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valorizarea creației teatrale contemporane în contextul european și internațional</w:t>
      </w:r>
      <w:r w:rsidR="00FB19A6" w:rsidRPr="00F77682">
        <w:rPr>
          <w:rFonts w:ascii="Times New Roman" w:eastAsia="Times New Roman" w:hAnsi="Times New Roman" w:cs="Times New Roman"/>
          <w:color w:val="000000"/>
          <w:sz w:val="24"/>
          <w:szCs w:val="24"/>
          <w:lang w:eastAsia="ro-RO"/>
        </w:rPr>
        <w:t>;</w:t>
      </w:r>
    </w:p>
    <w:p w14:paraId="7879501E" w14:textId="0A725301" w:rsidR="00072DAD" w:rsidRPr="00F77682" w:rsidRDefault="006124D8"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accentuarea profilului </w:t>
      </w:r>
      <w:r w:rsidR="00967B22" w:rsidRPr="00F77682">
        <w:rPr>
          <w:rFonts w:ascii="Times New Roman" w:eastAsia="Times New Roman" w:hAnsi="Times New Roman" w:cs="Times New Roman"/>
          <w:color w:val="000000"/>
          <w:sz w:val="24"/>
          <w:szCs w:val="24"/>
          <w:lang w:eastAsia="ro-RO"/>
        </w:rPr>
        <w:t>propriu în acord cu statutul de teatru bucureștean profund conectat la realitatea culturală, în conformitate cu proiectul de management</w:t>
      </w:r>
      <w:r w:rsidR="00FB19A6" w:rsidRPr="00F77682">
        <w:rPr>
          <w:rFonts w:ascii="Times New Roman" w:eastAsia="Times New Roman" w:hAnsi="Times New Roman" w:cs="Times New Roman"/>
          <w:color w:val="000000"/>
          <w:sz w:val="24"/>
          <w:szCs w:val="24"/>
          <w:lang w:eastAsia="ro-RO"/>
        </w:rPr>
        <w:t>;</w:t>
      </w:r>
    </w:p>
    <w:p w14:paraId="61038EF3" w14:textId="5EE6F872"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identificarea și lansarea de noi talente pentru arta spectacolului din România</w:t>
      </w:r>
      <w:r w:rsidR="00FB19A6" w:rsidRPr="00F77682">
        <w:rPr>
          <w:rFonts w:ascii="Times New Roman" w:eastAsia="Times New Roman" w:hAnsi="Times New Roman" w:cs="Times New Roman"/>
          <w:color w:val="000000"/>
          <w:sz w:val="24"/>
          <w:szCs w:val="24"/>
          <w:lang w:eastAsia="ro-RO"/>
        </w:rPr>
        <w:t>;</w:t>
      </w:r>
    </w:p>
    <w:p w14:paraId="608FEA73" w14:textId="5DD61843"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diversificarea ofertei culturale prin programe ample care să atragă noi categorii de public în vederea creșterii indicatorilor de consum cultural</w:t>
      </w:r>
      <w:r w:rsidR="00FB19A6" w:rsidRPr="00F77682">
        <w:rPr>
          <w:rFonts w:ascii="Times New Roman" w:eastAsia="Times New Roman" w:hAnsi="Times New Roman" w:cs="Times New Roman"/>
          <w:color w:val="000000"/>
          <w:sz w:val="24"/>
          <w:szCs w:val="24"/>
          <w:lang w:eastAsia="ro-RO"/>
        </w:rPr>
        <w:t>;</w:t>
      </w:r>
    </w:p>
    <w:p w14:paraId="0C222661" w14:textId="4021B2B1"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lastRenderedPageBreak/>
        <w:t>promovarea creației teatr</w:t>
      </w:r>
      <w:r w:rsidR="005D06AC" w:rsidRPr="00F77682">
        <w:rPr>
          <w:rFonts w:ascii="Times New Roman" w:eastAsia="Times New Roman" w:hAnsi="Times New Roman" w:cs="Times New Roman"/>
          <w:color w:val="000000"/>
          <w:sz w:val="24"/>
          <w:szCs w:val="24"/>
          <w:lang w:eastAsia="ro-RO"/>
        </w:rPr>
        <w:t>ului de animație</w:t>
      </w:r>
      <w:r w:rsidRPr="00F77682">
        <w:rPr>
          <w:rFonts w:ascii="Times New Roman" w:eastAsia="Times New Roman" w:hAnsi="Times New Roman" w:cs="Times New Roman"/>
          <w:color w:val="000000"/>
          <w:sz w:val="24"/>
          <w:szCs w:val="24"/>
          <w:lang w:eastAsia="ro-RO"/>
        </w:rPr>
        <w:t xml:space="preserve"> la nivel local, național, regional, european și internațional</w:t>
      </w:r>
      <w:r w:rsidR="00FB19A6" w:rsidRPr="00F77682">
        <w:rPr>
          <w:rFonts w:ascii="Times New Roman" w:eastAsia="Times New Roman" w:hAnsi="Times New Roman" w:cs="Times New Roman"/>
          <w:color w:val="000000"/>
          <w:sz w:val="24"/>
          <w:szCs w:val="24"/>
          <w:lang w:eastAsia="ro-RO"/>
        </w:rPr>
        <w:t>;</w:t>
      </w:r>
    </w:p>
    <w:p w14:paraId="15272099" w14:textId="7D2A2116"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inițierea și implementarea unor proiecte culturale de cercetare și analiză teatrală</w:t>
      </w:r>
      <w:r w:rsidR="00FB19A6" w:rsidRPr="00F77682">
        <w:rPr>
          <w:rFonts w:ascii="Times New Roman" w:eastAsia="Times New Roman" w:hAnsi="Times New Roman" w:cs="Times New Roman"/>
          <w:color w:val="000000"/>
          <w:sz w:val="24"/>
          <w:szCs w:val="24"/>
          <w:lang w:eastAsia="ro-RO"/>
        </w:rPr>
        <w:t>;</w:t>
      </w:r>
    </w:p>
    <w:p w14:paraId="191A3A64" w14:textId="67D11022"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menținerea instituției în circuitul teatral internațional prin participări internaționale, dar și prin organizarea în București a unor manifestări culturale de anvergură valorificând astfel potențialul artistic și imaginea specială pe care instituția o deține, contribuind la promovarea imaginii Bucureștiului</w:t>
      </w:r>
      <w:r w:rsidR="00FB19A6" w:rsidRPr="00F77682">
        <w:rPr>
          <w:rFonts w:ascii="Times New Roman" w:eastAsia="Times New Roman" w:hAnsi="Times New Roman" w:cs="Times New Roman"/>
          <w:color w:val="000000"/>
          <w:sz w:val="24"/>
          <w:szCs w:val="24"/>
          <w:lang w:eastAsia="ro-RO"/>
        </w:rPr>
        <w:t>;</w:t>
      </w:r>
    </w:p>
    <w:p w14:paraId="1E3ED9A2" w14:textId="20C7D064" w:rsidR="00967B22" w:rsidRPr="00F77682" w:rsidRDefault="00967B22"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racordarea la standardele europene privind dotările, echipamentele instituției</w:t>
      </w:r>
      <w:r w:rsidR="005D06AC" w:rsidRPr="00F77682">
        <w:rPr>
          <w:rFonts w:ascii="Times New Roman" w:eastAsia="Times New Roman" w:hAnsi="Times New Roman" w:cs="Times New Roman"/>
          <w:color w:val="000000"/>
          <w:sz w:val="24"/>
          <w:szCs w:val="24"/>
          <w:lang w:eastAsia="ro-RO"/>
        </w:rPr>
        <w:t xml:space="preserve"> și de </w:t>
      </w:r>
      <w:proofErr w:type="spellStart"/>
      <w:r w:rsidR="005D06AC" w:rsidRPr="00F77682">
        <w:rPr>
          <w:rFonts w:ascii="Times New Roman" w:eastAsia="Times New Roman" w:hAnsi="Times New Roman" w:cs="Times New Roman"/>
          <w:color w:val="000000"/>
          <w:sz w:val="24"/>
          <w:szCs w:val="24"/>
          <w:lang w:eastAsia="ro-RO"/>
        </w:rPr>
        <w:t>hosting</w:t>
      </w:r>
      <w:proofErr w:type="spellEnd"/>
      <w:r w:rsidRPr="00F77682">
        <w:rPr>
          <w:rFonts w:ascii="Times New Roman" w:eastAsia="Times New Roman" w:hAnsi="Times New Roman" w:cs="Times New Roman"/>
          <w:color w:val="000000"/>
          <w:sz w:val="24"/>
          <w:szCs w:val="24"/>
          <w:lang w:eastAsia="ro-RO"/>
        </w:rPr>
        <w:t>, prin calitatea serviciilor culturale oferite și a celor adiacente</w:t>
      </w:r>
      <w:r w:rsidR="000E03AD" w:rsidRPr="00F77682">
        <w:rPr>
          <w:rFonts w:ascii="Times New Roman" w:eastAsia="Times New Roman" w:hAnsi="Times New Roman" w:cs="Times New Roman"/>
          <w:color w:val="000000"/>
          <w:sz w:val="24"/>
          <w:szCs w:val="24"/>
          <w:lang w:eastAsia="ro-RO"/>
        </w:rPr>
        <w:t xml:space="preserve"> (reparații teatru, vânzări bilete, promovare, marketing)</w:t>
      </w:r>
      <w:r w:rsidR="00FB19A6" w:rsidRPr="00F77682">
        <w:rPr>
          <w:rFonts w:ascii="Times New Roman" w:eastAsia="Times New Roman" w:hAnsi="Times New Roman" w:cs="Times New Roman"/>
          <w:color w:val="000000"/>
          <w:sz w:val="24"/>
          <w:szCs w:val="24"/>
          <w:lang w:eastAsia="ro-RO"/>
        </w:rPr>
        <w:t>;</w:t>
      </w:r>
    </w:p>
    <w:p w14:paraId="6C2FE461" w14:textId="4FFE0D11" w:rsidR="000E03AD" w:rsidRPr="00F77682" w:rsidRDefault="000E03AD"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implementarea unor structuri europene de organizare, funcționare, mediatizare și marketing al spectacolelor și evenimentelor organizate</w:t>
      </w:r>
      <w:r w:rsidR="006F1444" w:rsidRPr="00F77682">
        <w:rPr>
          <w:rFonts w:ascii="Times New Roman" w:eastAsia="Times New Roman" w:hAnsi="Times New Roman" w:cs="Times New Roman"/>
          <w:color w:val="000000"/>
          <w:sz w:val="24"/>
          <w:szCs w:val="24"/>
          <w:lang w:eastAsia="ro-RO"/>
        </w:rPr>
        <w:t>;</w:t>
      </w:r>
    </w:p>
    <w:p w14:paraId="604823F5" w14:textId="136C352D" w:rsidR="006F1444" w:rsidRPr="00F77682" w:rsidRDefault="006F1444"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includerea în repertoriu a unor spectacole care promovează toleranța, prietenia, nevoia de comunicare între oameni, știind că purtătorii de cultură ai unei țări deschid prin mijloace de expresie specifice o poartă de cunoaștere publicului larg, contribuind din plin la apropierea și înțelegerea dintre oameni;</w:t>
      </w:r>
    </w:p>
    <w:p w14:paraId="660D1EDB" w14:textId="1D55ABC1" w:rsidR="006F1444" w:rsidRPr="00F77682" w:rsidRDefault="006F1444" w:rsidP="00A97EB4">
      <w:pPr>
        <w:pStyle w:val="Listparagraf"/>
        <w:numPr>
          <w:ilvl w:val="0"/>
          <w:numId w:val="1"/>
        </w:numPr>
        <w:spacing w:after="0" w:line="240" w:lineRule="auto"/>
        <w:ind w:left="0" w:firstLine="426"/>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atragerea unor importante instituții media/ public relations în susținerea și promovarea instituției.</w:t>
      </w:r>
    </w:p>
    <w:p w14:paraId="57A4253C" w14:textId="41CC74BC" w:rsidR="00183FF6" w:rsidRDefault="00010128" w:rsidP="00183FF6">
      <w:pPr>
        <w:spacing w:after="0"/>
        <w:ind w:firstLine="709"/>
        <w:rPr>
          <w:rFonts w:ascii="Times New Roman" w:eastAsia="Times New Roman" w:hAnsi="Times New Roman" w:cs="Times New Roman"/>
          <w:b/>
          <w:color w:val="000000"/>
          <w:sz w:val="24"/>
          <w:szCs w:val="24"/>
          <w:lang w:eastAsia="ro-RO"/>
        </w:rPr>
      </w:pPr>
      <w:r w:rsidRPr="00F77682">
        <w:rPr>
          <w:rFonts w:ascii="Times New Roman" w:eastAsia="Times New Roman" w:hAnsi="Times New Roman" w:cs="Times New Roman"/>
          <w:color w:val="000000"/>
          <w:sz w:val="24"/>
          <w:szCs w:val="24"/>
          <w:lang w:eastAsia="ro-RO"/>
        </w:rPr>
        <w:br/>
      </w:r>
      <w:r w:rsidR="00183FF6" w:rsidRPr="00F77682">
        <w:rPr>
          <w:rFonts w:ascii="Times New Roman" w:eastAsia="Times New Roman" w:hAnsi="Times New Roman" w:cs="Times New Roman"/>
          <w:b/>
          <w:color w:val="000000"/>
          <w:sz w:val="24"/>
          <w:szCs w:val="24"/>
          <w:lang w:eastAsia="ro-RO"/>
        </w:rPr>
        <w:t>Alte informații relevante:</w:t>
      </w:r>
    </w:p>
    <w:p w14:paraId="5BA71B4C" w14:textId="77777777" w:rsidR="00C34F75" w:rsidRPr="00F77682" w:rsidRDefault="00C34F75" w:rsidP="00183FF6">
      <w:pPr>
        <w:spacing w:after="0"/>
        <w:ind w:firstLine="709"/>
        <w:rPr>
          <w:rFonts w:ascii="Times New Roman" w:eastAsia="Times New Roman" w:hAnsi="Times New Roman" w:cs="Times New Roman"/>
          <w:b/>
          <w:color w:val="000000"/>
          <w:sz w:val="24"/>
          <w:szCs w:val="24"/>
          <w:lang w:eastAsia="ro-RO"/>
        </w:rPr>
      </w:pPr>
    </w:p>
    <w:p w14:paraId="4F354274" w14:textId="5C903937" w:rsidR="00183FF6" w:rsidRPr="00F77682" w:rsidRDefault="00183FF6" w:rsidP="00183FF6">
      <w:pPr>
        <w:spacing w:after="0" w:line="240" w:lineRule="auto"/>
        <w:ind w:firstLine="709"/>
        <w:jc w:val="both"/>
        <w:rPr>
          <w:rFonts w:ascii="Times New Roman" w:eastAsia="Times New Roman" w:hAnsi="Times New Roman" w:cs="Times New Roman"/>
          <w:bCs/>
          <w:color w:val="000000"/>
          <w:sz w:val="24"/>
          <w:szCs w:val="24"/>
          <w:lang w:eastAsia="ro-RO"/>
        </w:rPr>
      </w:pPr>
      <w:r w:rsidRPr="00F77682">
        <w:rPr>
          <w:rFonts w:ascii="Times New Roman" w:eastAsia="Times New Roman" w:hAnsi="Times New Roman" w:cs="Times New Roman"/>
          <w:bCs/>
          <w:color w:val="000000"/>
          <w:sz w:val="24"/>
          <w:szCs w:val="24"/>
          <w:lang w:eastAsia="ro-RO"/>
        </w:rPr>
        <w:t>Conform Regulamentului de organizare și funcționare al instituției, aprobat prin Anexa nr. 3 la H.C.G.M.B. nr. 200/31.07.2024,</w:t>
      </w:r>
      <w:r w:rsidRPr="00F77682">
        <w:rPr>
          <w:rFonts w:ascii="Times New Roman" w:eastAsia="Times New Roman" w:hAnsi="Times New Roman" w:cs="Times New Roman"/>
          <w:b/>
          <w:bCs/>
          <w:color w:val="000000"/>
          <w:sz w:val="24"/>
          <w:szCs w:val="24"/>
          <w:lang w:eastAsia="ro-RO"/>
        </w:rPr>
        <w:t xml:space="preserve"> obiectul de activitate al instituției </w:t>
      </w:r>
      <w:r w:rsidRPr="00F77682">
        <w:rPr>
          <w:rFonts w:ascii="Times New Roman" w:eastAsia="Times New Roman" w:hAnsi="Times New Roman" w:cs="Times New Roman"/>
          <w:bCs/>
          <w:color w:val="000000"/>
          <w:sz w:val="24"/>
          <w:szCs w:val="24"/>
          <w:lang w:eastAsia="ro-RO"/>
        </w:rPr>
        <w:t>este constituit din:</w:t>
      </w:r>
    </w:p>
    <w:p w14:paraId="3E18D117" w14:textId="3DE018E7" w:rsidR="008966D6" w:rsidRPr="00F77682" w:rsidRDefault="008966D6" w:rsidP="00183FF6">
      <w:pPr>
        <w:spacing w:after="0" w:line="240" w:lineRule="auto"/>
        <w:jc w:val="both"/>
        <w:rPr>
          <w:rFonts w:ascii="Times New Roman" w:eastAsia="Times New Roman" w:hAnsi="Times New Roman" w:cs="Times New Roman"/>
          <w:color w:val="000000"/>
          <w:sz w:val="24"/>
          <w:szCs w:val="24"/>
          <w:lang w:eastAsia="ro-RO"/>
        </w:rPr>
      </w:pPr>
    </w:p>
    <w:p w14:paraId="4B40487A"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realizarea și promovarea de producții/coproducții artistice autohtone și universale de tipul spectacolelor dramatice sau lirice;</w:t>
      </w:r>
    </w:p>
    <w:p w14:paraId="7C295E89"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realizarea de producții artistice constând din spectacole de teatru din dramaturgia națională și universală, spectacole muzical coregrafice cu scopul promovării actului de cultură, a educării publicului spectator, realizate cu personal artistic, tehnic și administrativ propriu și colaboratori, în regim individual sau în parteneriat cu alte instituții de profil, publice sau private din București, din țară sau din străinătate, în țară și peste hotare;</w:t>
      </w:r>
    </w:p>
    <w:p w14:paraId="5A1CB563"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desfășurarea de manifestări specifice – spectacole, festivaluri, proiecte și programe culturale;</w:t>
      </w:r>
    </w:p>
    <w:p w14:paraId="1A678E7A"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susținerea și punerea în valoare a potențialului creativ de care dispune, accentuând prezența ofertei culturale realizată de creatori din generații diferite;</w:t>
      </w:r>
    </w:p>
    <w:p w14:paraId="11D1AD4C"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promovarea valorii culturale prin implicarea artiștilor consacrați care sunt angajați în instituție, dar și prin invitarea altor artiști;</w:t>
      </w:r>
    </w:p>
    <w:p w14:paraId="33F20152"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inițierea și susținerea proiectelor educativ-culturale destinate diferitelor categorii de public pentru stimularea creșterii consumului cultural;</w:t>
      </w:r>
    </w:p>
    <w:p w14:paraId="66296FEB"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realizarea activității de impresariere pentru spectacolele proprii din repertoriu;</w:t>
      </w:r>
    </w:p>
    <w:p w14:paraId="5EB76F00" w14:textId="77777777" w:rsidR="000876CE" w:rsidRPr="00F77682" w:rsidRDefault="000876CE" w:rsidP="00A97EB4">
      <w:pPr>
        <w:numPr>
          <w:ilvl w:val="0"/>
          <w:numId w:val="8"/>
        </w:numPr>
        <w:spacing w:after="0" w:line="240" w:lineRule="auto"/>
        <w:ind w:left="0" w:firstLine="284"/>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activarea în rețele culturale europene de profil din țară și din străinătate.</w:t>
      </w:r>
    </w:p>
    <w:p w14:paraId="3D05B3B7" w14:textId="1C153A54" w:rsidR="00F747C0" w:rsidRPr="00F77682" w:rsidRDefault="00F747C0" w:rsidP="00603CF2">
      <w:pPr>
        <w:spacing w:after="0" w:line="240" w:lineRule="auto"/>
        <w:jc w:val="both"/>
        <w:rPr>
          <w:rFonts w:ascii="Times New Roman" w:eastAsia="Times New Roman" w:hAnsi="Times New Roman" w:cs="Times New Roman"/>
          <w:color w:val="000000"/>
          <w:sz w:val="24"/>
          <w:szCs w:val="24"/>
          <w:lang w:eastAsia="ro-RO"/>
        </w:rPr>
      </w:pPr>
    </w:p>
    <w:p w14:paraId="02C09E4D" w14:textId="78A23B78" w:rsidR="008F0576" w:rsidRPr="00685673" w:rsidRDefault="00010128" w:rsidP="00685673">
      <w:pPr>
        <w:spacing w:after="0" w:line="240" w:lineRule="auto"/>
        <w:jc w:val="both"/>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 xml:space="preserve">II. </w:t>
      </w:r>
      <w:r w:rsidR="004B67E6" w:rsidRPr="00F77682">
        <w:rPr>
          <w:rFonts w:ascii="Times New Roman" w:eastAsia="Times New Roman" w:hAnsi="Times New Roman" w:cs="Times New Roman"/>
          <w:b/>
          <w:bCs/>
          <w:color w:val="000000"/>
          <w:sz w:val="24"/>
          <w:szCs w:val="24"/>
          <w:lang w:eastAsia="ro-RO"/>
        </w:rPr>
        <w:t>M</w:t>
      </w:r>
      <w:r w:rsidR="00685673">
        <w:rPr>
          <w:rFonts w:ascii="Times New Roman" w:eastAsia="Times New Roman" w:hAnsi="Times New Roman" w:cs="Times New Roman"/>
          <w:b/>
          <w:bCs/>
          <w:color w:val="000000"/>
          <w:sz w:val="24"/>
          <w:szCs w:val="24"/>
          <w:lang w:eastAsia="ro-RO"/>
        </w:rPr>
        <w:t>isiunea instituției</w:t>
      </w:r>
    </w:p>
    <w:p w14:paraId="5B0F3BAC" w14:textId="77777777" w:rsidR="00685673" w:rsidRPr="00685673" w:rsidRDefault="00685673" w:rsidP="00685673">
      <w:pPr>
        <w:spacing w:after="0" w:line="240" w:lineRule="auto"/>
        <w:ind w:firstLine="709"/>
        <w:jc w:val="both"/>
        <w:rPr>
          <w:rFonts w:ascii="Times New Roman" w:eastAsia="Times New Roman" w:hAnsi="Times New Roman" w:cs="Times New Roman"/>
          <w:color w:val="000000"/>
          <w:sz w:val="24"/>
          <w:szCs w:val="24"/>
          <w:lang w:eastAsia="ro-RO"/>
        </w:rPr>
      </w:pPr>
      <w:r w:rsidRPr="00685673">
        <w:rPr>
          <w:rFonts w:ascii="Times New Roman" w:eastAsia="Times New Roman" w:hAnsi="Times New Roman" w:cs="Times New Roman"/>
          <w:color w:val="000000"/>
          <w:sz w:val="24"/>
          <w:szCs w:val="24"/>
          <w:lang w:eastAsia="ro-RO"/>
        </w:rPr>
        <w:t xml:space="preserve">Misiunea Teatrului de Comedie este producția și reprezentarea de spectacole, inclusiv muzical-coregrafice, aparținând în principal genului comic, românesc și internațional, clasic, modern și contemporan, acoperind, în montările propuse, întregul spectru estetic și de limbaj specific al comediei. Diversitatea spectacolelor produse, coproduse și găzduite oferă, în același timp, excelență artistică și accesibilitate culturală, contribuind la dezvoltarea comunităților bucureștene cu profiluri </w:t>
      </w:r>
      <w:proofErr w:type="spellStart"/>
      <w:r w:rsidRPr="00685673">
        <w:rPr>
          <w:rFonts w:ascii="Times New Roman" w:eastAsia="Times New Roman" w:hAnsi="Times New Roman" w:cs="Times New Roman"/>
          <w:color w:val="000000"/>
          <w:sz w:val="24"/>
          <w:szCs w:val="24"/>
          <w:lang w:eastAsia="ro-RO"/>
        </w:rPr>
        <w:t>socio</w:t>
      </w:r>
      <w:proofErr w:type="spellEnd"/>
      <w:r w:rsidRPr="00685673">
        <w:rPr>
          <w:rFonts w:ascii="Times New Roman" w:eastAsia="Times New Roman" w:hAnsi="Times New Roman" w:cs="Times New Roman"/>
          <w:color w:val="000000"/>
          <w:sz w:val="24"/>
          <w:szCs w:val="24"/>
          <w:lang w:eastAsia="ro-RO"/>
        </w:rPr>
        <w:t>-demografice variate.</w:t>
      </w:r>
    </w:p>
    <w:p w14:paraId="72712739" w14:textId="77777777" w:rsidR="00685673" w:rsidRPr="00685673" w:rsidRDefault="00685673" w:rsidP="00685673">
      <w:pPr>
        <w:spacing w:after="0" w:line="240" w:lineRule="auto"/>
        <w:ind w:firstLine="709"/>
        <w:jc w:val="both"/>
        <w:rPr>
          <w:rFonts w:ascii="Times New Roman" w:eastAsia="Times New Roman" w:hAnsi="Times New Roman" w:cs="Times New Roman"/>
          <w:color w:val="000000"/>
          <w:sz w:val="24"/>
          <w:szCs w:val="24"/>
          <w:lang w:eastAsia="ro-RO"/>
        </w:rPr>
      </w:pPr>
    </w:p>
    <w:p w14:paraId="281E03FA" w14:textId="35A956FD" w:rsidR="00946FE1" w:rsidRDefault="00010128" w:rsidP="000C3E68">
      <w:pPr>
        <w:spacing w:after="0" w:line="240" w:lineRule="auto"/>
        <w:ind w:firstLine="709"/>
        <w:jc w:val="both"/>
        <w:rPr>
          <w:rFonts w:ascii="Times New Roman" w:eastAsia="Times New Roman" w:hAnsi="Times New Roman" w:cs="Times New Roman"/>
          <w:b/>
          <w:color w:val="000000"/>
          <w:sz w:val="24"/>
          <w:szCs w:val="24"/>
          <w:lang w:eastAsia="ro-RO"/>
        </w:rPr>
      </w:pPr>
      <w:r w:rsidRPr="00F77682">
        <w:rPr>
          <w:rFonts w:ascii="Times New Roman" w:eastAsia="Times New Roman" w:hAnsi="Times New Roman" w:cs="Times New Roman"/>
          <w:color w:val="000000"/>
          <w:sz w:val="24"/>
          <w:szCs w:val="24"/>
          <w:lang w:eastAsia="ro-RO"/>
        </w:rPr>
        <w:lastRenderedPageBreak/>
        <w:br/>
      </w:r>
      <w:r w:rsidR="00946FE1" w:rsidRPr="00F77682">
        <w:rPr>
          <w:rFonts w:ascii="Times New Roman" w:eastAsia="Times New Roman" w:hAnsi="Times New Roman" w:cs="Times New Roman"/>
          <w:b/>
          <w:color w:val="000000"/>
          <w:sz w:val="24"/>
          <w:szCs w:val="24"/>
          <w:lang w:eastAsia="ro-RO"/>
        </w:rPr>
        <w:t xml:space="preserve">III. Date privind evoluțiile economice </w:t>
      </w:r>
      <w:proofErr w:type="spellStart"/>
      <w:r w:rsidR="00946FE1" w:rsidRPr="00F77682">
        <w:rPr>
          <w:rFonts w:ascii="Times New Roman" w:eastAsia="Times New Roman" w:hAnsi="Times New Roman" w:cs="Times New Roman"/>
          <w:b/>
          <w:color w:val="000000"/>
          <w:sz w:val="24"/>
          <w:szCs w:val="24"/>
          <w:lang w:eastAsia="ro-RO"/>
        </w:rPr>
        <w:t>şi</w:t>
      </w:r>
      <w:proofErr w:type="spellEnd"/>
      <w:r w:rsidR="00946FE1" w:rsidRPr="00F77682">
        <w:rPr>
          <w:rFonts w:ascii="Times New Roman" w:eastAsia="Times New Roman" w:hAnsi="Times New Roman" w:cs="Times New Roman"/>
          <w:b/>
          <w:color w:val="000000"/>
          <w:sz w:val="24"/>
          <w:szCs w:val="24"/>
          <w:lang w:eastAsia="ro-RO"/>
        </w:rPr>
        <w:t xml:space="preserve"> </w:t>
      </w:r>
      <w:proofErr w:type="spellStart"/>
      <w:r w:rsidR="00946FE1" w:rsidRPr="00F77682">
        <w:rPr>
          <w:rFonts w:ascii="Times New Roman" w:eastAsia="Times New Roman" w:hAnsi="Times New Roman" w:cs="Times New Roman"/>
          <w:b/>
          <w:color w:val="000000"/>
          <w:sz w:val="24"/>
          <w:szCs w:val="24"/>
          <w:lang w:eastAsia="ro-RO"/>
        </w:rPr>
        <w:t>socio</w:t>
      </w:r>
      <w:proofErr w:type="spellEnd"/>
      <w:r w:rsidR="00946FE1" w:rsidRPr="00F77682">
        <w:rPr>
          <w:rFonts w:ascii="Times New Roman" w:eastAsia="Times New Roman" w:hAnsi="Times New Roman" w:cs="Times New Roman"/>
          <w:b/>
          <w:color w:val="000000"/>
          <w:sz w:val="24"/>
          <w:szCs w:val="24"/>
          <w:lang w:eastAsia="ro-RO"/>
        </w:rPr>
        <w:t xml:space="preserve">-culturale specifice comunității în care instituția </w:t>
      </w:r>
      <w:proofErr w:type="spellStart"/>
      <w:r w:rsidR="00946FE1" w:rsidRPr="00F77682">
        <w:rPr>
          <w:rFonts w:ascii="Times New Roman" w:eastAsia="Times New Roman" w:hAnsi="Times New Roman" w:cs="Times New Roman"/>
          <w:b/>
          <w:color w:val="000000"/>
          <w:sz w:val="24"/>
          <w:szCs w:val="24"/>
          <w:lang w:eastAsia="ro-RO"/>
        </w:rPr>
        <w:t>îşi</w:t>
      </w:r>
      <w:proofErr w:type="spellEnd"/>
      <w:r w:rsidR="00946FE1" w:rsidRPr="00F77682">
        <w:rPr>
          <w:rFonts w:ascii="Times New Roman" w:eastAsia="Times New Roman" w:hAnsi="Times New Roman" w:cs="Times New Roman"/>
          <w:b/>
          <w:color w:val="000000"/>
          <w:sz w:val="24"/>
          <w:szCs w:val="24"/>
          <w:lang w:eastAsia="ro-RO"/>
        </w:rPr>
        <w:t xml:space="preserve"> desfășoară activitatea </w:t>
      </w:r>
    </w:p>
    <w:p w14:paraId="3C7AF16A" w14:textId="77777777" w:rsidR="00DA44CC" w:rsidRPr="000C3E68" w:rsidRDefault="00DA44CC" w:rsidP="000C3E68">
      <w:pPr>
        <w:spacing w:after="0" w:line="240" w:lineRule="auto"/>
        <w:ind w:firstLine="709"/>
        <w:jc w:val="both"/>
        <w:rPr>
          <w:rFonts w:ascii="Times New Roman" w:eastAsia="Times New Roman" w:hAnsi="Times New Roman" w:cs="Times New Roman"/>
          <w:color w:val="000000"/>
          <w:sz w:val="24"/>
          <w:szCs w:val="24"/>
          <w:lang w:eastAsia="ro-RO"/>
        </w:rPr>
      </w:pPr>
    </w:p>
    <w:p w14:paraId="228B4DA9"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Instituția își desfășoară activitatea în municipiul București, principalul centru </w:t>
      </w:r>
      <w:proofErr w:type="spellStart"/>
      <w:r w:rsidRPr="00F77682">
        <w:rPr>
          <w:rFonts w:ascii="Times New Roman" w:eastAsia="Times New Roman" w:hAnsi="Times New Roman" w:cs="Times New Roman"/>
          <w:color w:val="000000"/>
          <w:sz w:val="24"/>
          <w:szCs w:val="24"/>
          <w:lang w:eastAsia="ro-RO"/>
        </w:rPr>
        <w:t>politico</w:t>
      </w:r>
      <w:proofErr w:type="spellEnd"/>
      <w:r w:rsidRPr="00F77682">
        <w:rPr>
          <w:rFonts w:ascii="Times New Roman" w:eastAsia="Times New Roman" w:hAnsi="Times New Roman" w:cs="Times New Roman"/>
          <w:color w:val="000000"/>
          <w:sz w:val="24"/>
          <w:szCs w:val="24"/>
          <w:lang w:eastAsia="ro-RO"/>
        </w:rPr>
        <w:t xml:space="preserve"> - administrativ al țării, aici aflându-se președinția, parlamentul, guvernul, sediile centrale ale celor mai multe partide politice, instituții culturale și de învățământ, instituții financiare, comerciale, bănci.</w:t>
      </w:r>
    </w:p>
    <w:p w14:paraId="552F1CF1"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14:paraId="0B762D82"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14:paraId="4FBC938A"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Instituția publică este o structură funcțională care acționează în regim de putere publică și/sau prestează servicii publice și care este finanțată din venituri bugetare și/sau din venituri proprii, în condițiile legii finanțelor publice.</w:t>
      </w:r>
    </w:p>
    <w:p w14:paraId="107501A2"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Consiliul General are inițiativă și hotărăște organizarea și funcționarea instituțiilor publice de interes local. </w:t>
      </w:r>
    </w:p>
    <w:p w14:paraId="73CC57ED"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Numirea și eliberarea din funcție a personalului din cadrul instituțiilor publice de interes local se fac de conducătorii acestora, în condițiile legii.</w:t>
      </w:r>
    </w:p>
    <w:p w14:paraId="01560228"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Numirea, sancționarea, suspendarea, modificarea și încetarea raporturilor de serviciu sau de muncă, după caz, a conducătorilor instituțiilor se fac de către primar, prin dispoziție, în condițiile legii.</w:t>
      </w:r>
    </w:p>
    <w:p w14:paraId="5B9D711A"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Conducătorii instituțiilor publice cu personalitate juridică de interes local al Municipiului București cărora li se alocă fonduri din bugetul Municipiului București sunt ordonatori terțiari de credite.</w:t>
      </w:r>
    </w:p>
    <w:p w14:paraId="4208D19B"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Ordonatorii terțiari de credite utilizează creditele bugetare ce le-au fost repartizate numai pentru realizarea sarcinilor unităților pe care le conduc, potrivit prevederilor din bugetele aprobate și în condițiile stabilite prin dispozițiile legale.</w:t>
      </w:r>
    </w:p>
    <w:p w14:paraId="675E0079"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Identitatea vizuală a Primăriei Municipiului București se prezintă astfel: </w:t>
      </w:r>
    </w:p>
    <w:p w14:paraId="1E5CC8B2" w14:textId="7E3D1E34" w:rsidR="00946FE1" w:rsidRPr="00F77682" w:rsidRDefault="00946FE1" w:rsidP="00946FE1">
      <w:pPr>
        <w:spacing w:afterLines="60" w:after="144" w:line="240" w:lineRule="auto"/>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noProof/>
          <w:color w:val="000000"/>
          <w:sz w:val="24"/>
          <w:szCs w:val="24"/>
          <w:lang w:eastAsia="ro-RO"/>
        </w:rPr>
        <w:lastRenderedPageBreak/>
        <w:drawing>
          <wp:inline distT="0" distB="0" distL="0" distR="0" wp14:anchorId="619EADCC" wp14:editId="1F7E562F">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F77682">
        <w:rPr>
          <w:rFonts w:ascii="Times New Roman" w:eastAsia="Times New Roman" w:hAnsi="Times New Roman" w:cs="Times New Roman"/>
          <w:color w:val="000000"/>
          <w:sz w:val="24"/>
          <w:szCs w:val="24"/>
          <w:lang w:eastAsia="ro-RO"/>
        </w:rPr>
        <w:t xml:space="preserve">           sau     </w:t>
      </w:r>
      <w:r w:rsidRPr="00F77682">
        <w:rPr>
          <w:rFonts w:ascii="Times New Roman" w:eastAsia="Times New Roman" w:hAnsi="Times New Roman" w:cs="Times New Roman"/>
          <w:noProof/>
          <w:color w:val="000000"/>
          <w:sz w:val="24"/>
          <w:szCs w:val="24"/>
          <w:lang w:eastAsia="ro-RO"/>
        </w:rPr>
        <w:drawing>
          <wp:inline distT="0" distB="0" distL="0" distR="0" wp14:anchorId="4CBD1234" wp14:editId="0C703986">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14:paraId="688C1F84"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Mediul economic </w:t>
      </w:r>
      <w:proofErr w:type="spellStart"/>
      <w:r w:rsidRPr="00F77682">
        <w:rPr>
          <w:rFonts w:ascii="Times New Roman" w:eastAsia="Times New Roman" w:hAnsi="Times New Roman" w:cs="Times New Roman"/>
          <w:color w:val="000000"/>
          <w:sz w:val="24"/>
          <w:szCs w:val="24"/>
          <w:lang w:eastAsia="ro-RO"/>
        </w:rPr>
        <w:t>socio</w:t>
      </w:r>
      <w:proofErr w:type="spellEnd"/>
      <w:r w:rsidRPr="00F77682">
        <w:rPr>
          <w:rFonts w:ascii="Times New Roman" w:eastAsia="Times New Roman" w:hAnsi="Times New Roman" w:cs="Times New Roman"/>
          <w:color w:val="000000"/>
          <w:sz w:val="24"/>
          <w:szCs w:val="24"/>
          <w:lang w:eastAsia="ro-RO"/>
        </w:rPr>
        <w:t>-cultural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precum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14:paraId="62A1F666"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14:paraId="7A769306"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La nivelul Bucureștiului, sectorul serviciilor este bine reprezentat în domeniile telecomunicațiilor,  intermedieri financiare, educație și cercetare, transport, turism, servicii culturale. Numărul mare al locuitorilor, serviciile diverse și multiplele activități economice conferă Bucureștiului statutul de cea mai mare piață din Romania și una dintre cele mai mari din sud-estul Europei.</w:t>
      </w:r>
    </w:p>
    <w:p w14:paraId="31F34391"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14:paraId="5C73EB37"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Datele </w:t>
      </w:r>
      <w:proofErr w:type="spellStart"/>
      <w:r w:rsidRPr="00F77682">
        <w:rPr>
          <w:rFonts w:ascii="Times New Roman" w:eastAsia="Times New Roman" w:hAnsi="Times New Roman" w:cs="Times New Roman"/>
          <w:color w:val="000000"/>
          <w:sz w:val="24"/>
          <w:szCs w:val="24"/>
          <w:lang w:eastAsia="ro-RO"/>
        </w:rPr>
        <w:t>Eurostat</w:t>
      </w:r>
      <w:proofErr w:type="spellEnd"/>
      <w:r w:rsidRPr="00F77682">
        <w:rPr>
          <w:rFonts w:ascii="Times New Roman" w:eastAsia="Times New Roman" w:hAnsi="Times New Roman" w:cs="Times New Roman"/>
          <w:color w:val="000000"/>
          <w:sz w:val="24"/>
          <w:szCs w:val="24"/>
          <w:lang w:eastAsia="ro-RO"/>
        </w:rPr>
        <w:t xml:space="preserve"> confirmă această poziție: în 2024, regiunea București–Ilfov a atins un PIB pe locuitor la paritatea puterii de cumpărare de 187,7% din media Uniunii Europene, peste nivelul înregistrat de Budapesta și Viena.</w:t>
      </w:r>
    </w:p>
    <w:p w14:paraId="66137924"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noProof/>
          <w:color w:val="000000"/>
          <w:sz w:val="24"/>
          <w:szCs w:val="24"/>
          <w:lang w:eastAsia="ro-RO"/>
        </w:rPr>
        <w:drawing>
          <wp:anchor distT="0" distB="0" distL="114300" distR="114300" simplePos="0" relativeHeight="251659264" behindDoc="0" locked="0" layoutInCell="1" allowOverlap="0" wp14:anchorId="485B7AFB" wp14:editId="7889DCF3">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F77682">
        <w:rPr>
          <w:rFonts w:ascii="Times New Roman" w:eastAsia="Times New Roman" w:hAnsi="Times New Roman" w:cs="Times New Roman"/>
          <w:color w:val="000000"/>
          <w:sz w:val="24"/>
          <w:szCs w:val="24"/>
          <w:lang w:eastAsia="ro-RO"/>
        </w:rPr>
        <w:t xml:space="preserve">Concentrarea culturală a Bucureștiului este susținută de multitudinea instituțiilor publice, private, organizațiile neguvernamentale care activează în spațiul </w:t>
      </w:r>
      <w:proofErr w:type="spellStart"/>
      <w:r w:rsidRPr="00F77682">
        <w:rPr>
          <w:rFonts w:ascii="Times New Roman" w:eastAsia="Times New Roman" w:hAnsi="Times New Roman" w:cs="Times New Roman"/>
          <w:color w:val="000000"/>
          <w:sz w:val="24"/>
          <w:szCs w:val="24"/>
          <w:lang w:eastAsia="ro-RO"/>
        </w:rPr>
        <w:t>socio</w:t>
      </w:r>
      <w:proofErr w:type="spellEnd"/>
      <w:r w:rsidRPr="00F77682">
        <w:rPr>
          <w:rFonts w:ascii="Times New Roman" w:eastAsia="Times New Roman" w:hAnsi="Times New Roman" w:cs="Times New Roman"/>
          <w:color w:val="000000"/>
          <w:sz w:val="24"/>
          <w:szCs w:val="24"/>
          <w:lang w:eastAsia="ro-RO"/>
        </w:rPr>
        <w:t>-economic și cultural-educațional. Indiferent de subordonarea administrativă (centrală sau locală), de statutul public sau privat, oferta culturală este valoroasă și are un caracter permanent.</w:t>
      </w:r>
    </w:p>
    <w:p w14:paraId="750AB45D" w14:textId="1BC74852" w:rsidR="00946FE1" w:rsidRPr="00F77682" w:rsidRDefault="00946FE1" w:rsidP="00C34F75">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La nivelul Municipiului București, potrivit Institutului Național de Statistică, numărul spectacolelor aferente instituțiilor și companiilor de spectacole a fost într-o ușoară creștere. Astfel, în anul 2025, numărul acestora a crescut cu 2,3% comparativ cu anul 2024.</w:t>
      </w:r>
    </w:p>
    <w:p w14:paraId="0BC0E2A9" w14:textId="79333C8E" w:rsidR="00946FE1" w:rsidRPr="00F77682" w:rsidRDefault="00946FE1" w:rsidP="00603CF2">
      <w:pPr>
        <w:spacing w:afterLines="60" w:after="144" w:line="240" w:lineRule="auto"/>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noProof/>
          <w:color w:val="000000"/>
          <w:sz w:val="24"/>
          <w:szCs w:val="24"/>
          <w:lang w:eastAsia="ro-RO"/>
        </w:rPr>
        <w:lastRenderedPageBreak/>
        <w:drawing>
          <wp:inline distT="0" distB="0" distL="0" distR="0" wp14:anchorId="5BEE5A73" wp14:editId="789E8693">
            <wp:extent cx="6010275" cy="2961005"/>
            <wp:effectExtent l="0" t="0" r="9525" b="0"/>
            <wp:docPr id="4" name="Imagine 4"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6365" cy="2988638"/>
                    </a:xfrm>
                    <a:prstGeom prst="rect">
                      <a:avLst/>
                    </a:prstGeom>
                    <a:noFill/>
                    <a:ln>
                      <a:noFill/>
                    </a:ln>
                  </pic:spPr>
                </pic:pic>
              </a:graphicData>
            </a:graphic>
          </wp:inline>
        </w:drawing>
      </w:r>
    </w:p>
    <w:p w14:paraId="01C42765"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Din punct de vedere al spectatorilor care au participat la spectacolele instituțiilor și companiilor de spectacole și concerte susținute în Municipiului București, potrivit Bazei de date statistice TEMPO a Institutului Național de Statistică, se constată o scădere cu 7,8% a numărului de spectatori în anul 2025, față de anul 2024. Informațiile sunt redate în tabelul de mai jos:</w:t>
      </w:r>
    </w:p>
    <w:p w14:paraId="5D27F16E" w14:textId="77777777" w:rsidR="00946FE1" w:rsidRPr="00F77682" w:rsidRDefault="00946FE1" w:rsidP="00946FE1">
      <w:pPr>
        <w:spacing w:afterLines="60" w:after="144" w:line="240" w:lineRule="auto"/>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noProof/>
          <w:color w:val="000000"/>
          <w:sz w:val="24"/>
          <w:szCs w:val="24"/>
          <w:lang w:eastAsia="ro-RO"/>
        </w:rPr>
        <w:drawing>
          <wp:inline distT="0" distB="0" distL="0" distR="0" wp14:anchorId="3B282EA7" wp14:editId="3982CCA3">
            <wp:extent cx="6057900" cy="3124200"/>
            <wp:effectExtent l="0" t="0" r="0" b="0"/>
            <wp:docPr id="5" name="Imagine 5"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74547" cy="3132785"/>
                    </a:xfrm>
                    <a:prstGeom prst="rect">
                      <a:avLst/>
                    </a:prstGeom>
                    <a:noFill/>
                    <a:ln>
                      <a:noFill/>
                    </a:ln>
                  </pic:spPr>
                </pic:pic>
              </a:graphicData>
            </a:graphic>
          </wp:inline>
        </w:drawing>
      </w:r>
    </w:p>
    <w:p w14:paraId="6065FB74"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si Musical „</w:t>
      </w:r>
      <w:proofErr w:type="spellStart"/>
      <w:r w:rsidRPr="00F77682">
        <w:rPr>
          <w:rFonts w:ascii="Times New Roman" w:eastAsia="Times New Roman" w:hAnsi="Times New Roman" w:cs="Times New Roman"/>
          <w:color w:val="000000"/>
          <w:sz w:val="24"/>
          <w:szCs w:val="24"/>
          <w:lang w:eastAsia="ro-RO"/>
        </w:rPr>
        <w:t>lon</w:t>
      </w:r>
      <w:proofErr w:type="spellEnd"/>
      <w:r w:rsidRPr="00F77682">
        <w:rPr>
          <w:rFonts w:ascii="Times New Roman" w:eastAsia="Times New Roman" w:hAnsi="Times New Roman" w:cs="Times New Roman"/>
          <w:color w:val="000000"/>
          <w:sz w:val="24"/>
          <w:szCs w:val="24"/>
          <w:lang w:eastAsia="ro-RO"/>
        </w:rPr>
        <w:t xml:space="preserve"> Dacian", Corul National de Cameră „Madrigal - Marin Constantin", precum </w:t>
      </w:r>
      <w:proofErr w:type="spellStart"/>
      <w:r w:rsidRPr="00F77682">
        <w:rPr>
          <w:rFonts w:ascii="Times New Roman" w:eastAsia="Times New Roman" w:hAnsi="Times New Roman" w:cs="Times New Roman"/>
          <w:color w:val="000000"/>
          <w:sz w:val="24"/>
          <w:szCs w:val="24"/>
          <w:lang w:eastAsia="ro-RO"/>
        </w:rPr>
        <w:t>şi</w:t>
      </w:r>
      <w:proofErr w:type="spellEnd"/>
      <w:r w:rsidRPr="00F77682">
        <w:rPr>
          <w:rFonts w:ascii="Times New Roman" w:eastAsia="Times New Roman" w:hAnsi="Times New Roman" w:cs="Times New Roman"/>
          <w:color w:val="000000"/>
          <w:sz w:val="24"/>
          <w:szCs w:val="24"/>
          <w:lang w:eastAsia="ro-RO"/>
        </w:rPr>
        <w:t xml:space="preserve">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w:t>
      </w:r>
      <w:r w:rsidRPr="00F77682">
        <w:rPr>
          <w:rFonts w:ascii="Times New Roman" w:eastAsia="Times New Roman" w:hAnsi="Times New Roman" w:cs="Times New Roman"/>
          <w:color w:val="000000"/>
          <w:sz w:val="24"/>
          <w:szCs w:val="24"/>
          <w:lang w:eastAsia="ro-RO"/>
        </w:rPr>
        <w:lastRenderedPageBreak/>
        <w:t xml:space="preserve">Biblioteca Academiei Române, Biblioteca Centrală Universitară etc.), centre </w:t>
      </w:r>
      <w:proofErr w:type="spellStart"/>
      <w:r w:rsidRPr="00F77682">
        <w:rPr>
          <w:rFonts w:ascii="Times New Roman" w:eastAsia="Times New Roman" w:hAnsi="Times New Roman" w:cs="Times New Roman"/>
          <w:color w:val="000000"/>
          <w:sz w:val="24"/>
          <w:szCs w:val="24"/>
          <w:lang w:eastAsia="ro-RO"/>
        </w:rPr>
        <w:t>şi</w:t>
      </w:r>
      <w:proofErr w:type="spellEnd"/>
      <w:r w:rsidRPr="00F77682">
        <w:rPr>
          <w:rFonts w:ascii="Times New Roman" w:eastAsia="Times New Roman" w:hAnsi="Times New Roman" w:cs="Times New Roman"/>
          <w:color w:val="000000"/>
          <w:sz w:val="24"/>
          <w:szCs w:val="24"/>
          <w:lang w:eastAsia="ro-RO"/>
        </w:rPr>
        <w:t xml:space="preserve"> institute (culturale) ale ambasadelor la București, o serie de ONG-uri active </w:t>
      </w:r>
      <w:proofErr w:type="spellStart"/>
      <w:r w:rsidRPr="00F77682">
        <w:rPr>
          <w:rFonts w:ascii="Times New Roman" w:eastAsia="Times New Roman" w:hAnsi="Times New Roman" w:cs="Times New Roman"/>
          <w:color w:val="000000"/>
          <w:sz w:val="24"/>
          <w:szCs w:val="24"/>
          <w:lang w:eastAsia="ro-RO"/>
        </w:rPr>
        <w:t>şi</w:t>
      </w:r>
      <w:proofErr w:type="spellEnd"/>
      <w:r w:rsidRPr="00F77682">
        <w:rPr>
          <w:rFonts w:ascii="Times New Roman" w:eastAsia="Times New Roman" w:hAnsi="Times New Roman" w:cs="Times New Roman"/>
          <w:color w:val="000000"/>
          <w:sz w:val="24"/>
          <w:szCs w:val="24"/>
          <w:lang w:eastAsia="ro-RO"/>
        </w:rPr>
        <w:t xml:space="preserve"> în domeniul cultural, diverse instituții </w:t>
      </w:r>
      <w:proofErr w:type="spellStart"/>
      <w:r w:rsidRPr="00F77682">
        <w:rPr>
          <w:rFonts w:ascii="Times New Roman" w:eastAsia="Times New Roman" w:hAnsi="Times New Roman" w:cs="Times New Roman"/>
          <w:color w:val="000000"/>
          <w:sz w:val="24"/>
          <w:szCs w:val="24"/>
          <w:lang w:eastAsia="ro-RO"/>
        </w:rPr>
        <w:t>şi</w:t>
      </w:r>
      <w:proofErr w:type="spellEnd"/>
      <w:r w:rsidRPr="00F77682">
        <w:rPr>
          <w:rFonts w:ascii="Times New Roman" w:eastAsia="Times New Roman" w:hAnsi="Times New Roman" w:cs="Times New Roman"/>
          <w:color w:val="000000"/>
          <w:sz w:val="24"/>
          <w:szCs w:val="24"/>
          <w:lang w:eastAsia="ro-RO"/>
        </w:rPr>
        <w:t xml:space="preserve"> organisme active în domeniul formării profesionale sau a cercetărilor referitoare la sectorul cultural, târguri </w:t>
      </w:r>
      <w:proofErr w:type="spellStart"/>
      <w:r w:rsidRPr="00F77682">
        <w:rPr>
          <w:rFonts w:ascii="Times New Roman" w:eastAsia="Times New Roman" w:hAnsi="Times New Roman" w:cs="Times New Roman"/>
          <w:color w:val="000000"/>
          <w:sz w:val="24"/>
          <w:szCs w:val="24"/>
          <w:lang w:eastAsia="ro-RO"/>
        </w:rPr>
        <w:t>şi</w:t>
      </w:r>
      <w:proofErr w:type="spellEnd"/>
      <w:r w:rsidRPr="00F77682">
        <w:rPr>
          <w:rFonts w:ascii="Times New Roman" w:eastAsia="Times New Roman" w:hAnsi="Times New Roman" w:cs="Times New Roman"/>
          <w:color w:val="000000"/>
          <w:sz w:val="24"/>
          <w:szCs w:val="24"/>
          <w:lang w:eastAsia="ro-RO"/>
        </w:rPr>
        <w:t xml:space="preserve"> saloane de carte etc.</w:t>
      </w:r>
    </w:p>
    <w:p w14:paraId="436C7099"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Instituțiile/serviciile publice de interes local al Municipiului București care au ca obiectiv promovarea culturii în toate formele sale sunt: </w:t>
      </w:r>
    </w:p>
    <w:p w14:paraId="32288728" w14:textId="10C99195" w:rsidR="00946FE1" w:rsidRPr="00DF30DC"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1</w:t>
      </w:r>
      <w:r w:rsidR="00C66CBC">
        <w:rPr>
          <w:rFonts w:ascii="Times New Roman" w:eastAsia="Times New Roman" w:hAnsi="Times New Roman" w:cs="Times New Roman"/>
          <w:color w:val="000000"/>
          <w:sz w:val="24"/>
          <w:szCs w:val="24"/>
          <w:lang w:eastAsia="ro-RO"/>
        </w:rPr>
        <w:t>3</w:t>
      </w:r>
      <w:r w:rsidRPr="00F77682">
        <w:rPr>
          <w:rFonts w:ascii="Times New Roman" w:eastAsia="Times New Roman" w:hAnsi="Times New Roman" w:cs="Times New Roman"/>
          <w:color w:val="000000"/>
          <w:sz w:val="24"/>
          <w:szCs w:val="24"/>
          <w:lang w:eastAsia="ro-RO"/>
        </w:rPr>
        <w:t xml:space="preserve"> Instituții de spectacole de repertoriu: Teatrul Municipal „Lucia Sturdza Bulandra”, Teatrul Odeon, Teatrul „C.I. Nottara”, Teatrul de Comedie,  Teatrul de Revistă </w:t>
      </w:r>
      <w:r w:rsidRPr="00DF30DC">
        <w:rPr>
          <w:rFonts w:ascii="Times New Roman" w:eastAsia="Times New Roman" w:hAnsi="Times New Roman" w:cs="Times New Roman"/>
          <w:color w:val="000000"/>
          <w:sz w:val="24"/>
          <w:szCs w:val="24"/>
          <w:lang w:eastAsia="ro-RO"/>
        </w:rPr>
        <w:t xml:space="preserve">„Constantin Tănase”, Teatrul Mic, Teatrul Evreiesc de Stat, Teatrul de Animație „Țăndărică”, Teatrul „Ion Creangă”, Teatrul „Excelsior”, </w:t>
      </w:r>
      <w:r w:rsidR="00C66CBC" w:rsidRPr="00DF30DC">
        <w:rPr>
          <w:rFonts w:ascii="Times New Roman" w:eastAsia="Times New Roman" w:hAnsi="Times New Roman" w:cs="Times New Roman"/>
          <w:color w:val="000000"/>
          <w:sz w:val="24"/>
          <w:szCs w:val="24"/>
          <w:lang w:eastAsia="ro-RO"/>
        </w:rPr>
        <w:t xml:space="preserve">Teatrul „Stela Popescu”, </w:t>
      </w:r>
      <w:r w:rsidRPr="00DF30DC">
        <w:rPr>
          <w:rFonts w:ascii="Times New Roman" w:eastAsia="Times New Roman" w:hAnsi="Times New Roman" w:cs="Times New Roman"/>
          <w:color w:val="000000"/>
          <w:sz w:val="24"/>
          <w:szCs w:val="24"/>
          <w:lang w:eastAsia="ro-RO"/>
        </w:rPr>
        <w:t xml:space="preserve">Circul Metropolitan București, Opera Comică pentru Copii; </w:t>
      </w:r>
    </w:p>
    <w:p w14:paraId="57D5E0BF" w14:textId="45877C0D" w:rsidR="00946FE1" w:rsidRPr="00DF30DC" w:rsidRDefault="00C66CBC"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DF30DC">
        <w:rPr>
          <w:rFonts w:ascii="Times New Roman" w:eastAsia="Times New Roman" w:hAnsi="Times New Roman" w:cs="Times New Roman"/>
          <w:color w:val="000000"/>
          <w:sz w:val="24"/>
          <w:szCs w:val="24"/>
          <w:lang w:eastAsia="ro-RO"/>
        </w:rPr>
        <w:t>2</w:t>
      </w:r>
      <w:r w:rsidR="00946FE1" w:rsidRPr="00DF30DC">
        <w:rPr>
          <w:rFonts w:ascii="Times New Roman" w:eastAsia="Times New Roman" w:hAnsi="Times New Roman" w:cs="Times New Roman"/>
          <w:color w:val="000000"/>
          <w:sz w:val="24"/>
          <w:szCs w:val="24"/>
          <w:lang w:eastAsia="ro-RO"/>
        </w:rPr>
        <w:t xml:space="preserve"> Instituții încadrate la alte tipuri de instituții</w:t>
      </w:r>
      <w:r w:rsidRPr="00DF30DC">
        <w:rPr>
          <w:rFonts w:ascii="Times New Roman" w:eastAsia="Times New Roman" w:hAnsi="Times New Roman" w:cs="Times New Roman"/>
          <w:color w:val="000000"/>
          <w:sz w:val="24"/>
          <w:szCs w:val="24"/>
          <w:lang w:eastAsia="ro-RO"/>
        </w:rPr>
        <w:t xml:space="preserve"> de spectacole: Teatrul „Masca” și</w:t>
      </w:r>
      <w:r w:rsidR="00946FE1" w:rsidRPr="00DF30DC">
        <w:rPr>
          <w:rFonts w:ascii="Times New Roman" w:eastAsia="Times New Roman" w:hAnsi="Times New Roman" w:cs="Times New Roman"/>
          <w:color w:val="000000"/>
          <w:sz w:val="24"/>
          <w:szCs w:val="24"/>
          <w:lang w:eastAsia="ro-RO"/>
        </w:rPr>
        <w:t xml:space="preserve">  Teatrul Tineretului „Metropolis”;</w:t>
      </w:r>
    </w:p>
    <w:p w14:paraId="431BE9B6"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1 instituție de spectacole de proiecte: Teatrul Dramaturgilor Români;</w:t>
      </w:r>
    </w:p>
    <w:p w14:paraId="20E1BB4B"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2 Muzee: Muzeul Național al Literaturii Române și Muzeul Municipiului București;</w:t>
      </w:r>
    </w:p>
    <w:p w14:paraId="0EDAED5D"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1 Bibliotecă publică și Depozit legal local pentru Municipiul București: Biblioteca Metropolitană București;</w:t>
      </w:r>
    </w:p>
    <w:p w14:paraId="7FD0B657"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2 Așezăminte culturale/Instituții care furnizează servicii de educație permanentă: Casa de Cultură „Friedrich Schiller” și Centrul Metropolitan de Educație și Cultură ”Ioan I. Dalles”;</w:t>
      </w:r>
    </w:p>
    <w:p w14:paraId="04F0123B"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1 Organism prestator de servicii publice și de utilitate publică de interes local care activează în sectorul cultural: Centrul de Cultură „Palatele Brâncovenești de la porțile Bucureștiului”;</w:t>
      </w:r>
    </w:p>
    <w:p w14:paraId="08F82732" w14:textId="77777777" w:rsidR="00946FE1" w:rsidRPr="00F77682" w:rsidRDefault="00946FE1" w:rsidP="00A97EB4">
      <w:pPr>
        <w:numPr>
          <w:ilvl w:val="0"/>
          <w:numId w:val="12"/>
        </w:numPr>
        <w:spacing w:afterLines="60" w:after="144" w:line="240" w:lineRule="auto"/>
        <w:ind w:left="0" w:firstLine="567"/>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1 Structură integratoare a programelor culturale urbane, cu rolul de a stimula creativitatea artistică, de a promova patrimoniul cultural și de a facilita accesul publicului la o ofertă diversă și de calitate: instituția Arte și Evenimente Urbane București. </w:t>
      </w:r>
    </w:p>
    <w:p w14:paraId="330460C3" w14:textId="77777777" w:rsidR="00946FE1" w:rsidRPr="00F77682" w:rsidRDefault="00946FE1" w:rsidP="00946FE1">
      <w:pPr>
        <w:spacing w:afterLines="60" w:after="144" w:line="240" w:lineRule="auto"/>
        <w:ind w:firstLine="567"/>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14:paraId="4A00EA23" w14:textId="77777777" w:rsidR="00946FE1" w:rsidRPr="00F77682" w:rsidRDefault="00946FE1" w:rsidP="00946FE1">
      <w:pPr>
        <w:spacing w:afterLines="60" w:after="144" w:line="240" w:lineRule="auto"/>
        <w:ind w:firstLine="567"/>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14:paraId="20231DA1" w14:textId="77777777" w:rsidR="00946FE1" w:rsidRPr="00F77682" w:rsidRDefault="00946FE1" w:rsidP="00946FE1">
      <w:pPr>
        <w:spacing w:afterLines="60" w:after="144" w:line="240" w:lineRule="auto"/>
        <w:ind w:firstLine="567"/>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w:t>
      </w:r>
      <w:r w:rsidRPr="00F77682">
        <w:rPr>
          <w:rFonts w:ascii="Times New Roman" w:eastAsia="Times New Roman" w:hAnsi="Times New Roman" w:cs="Times New Roman"/>
          <w:color w:val="000000"/>
          <w:sz w:val="24"/>
          <w:szCs w:val="24"/>
          <w:lang w:eastAsia="ro-RO"/>
        </w:rPr>
        <w:lastRenderedPageBreak/>
        <w:t>4,4 milioane lei cu chiriile pentru spații externe — depozite de decor, ateliere și birouri — indicator al deficitului cronic de infrastructură proprie.</w:t>
      </w:r>
    </w:p>
    <w:p w14:paraId="7E3465F4"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Institutul Național pentru Cercetare și Formare Culturală (INCFC) lansează anual Barometrul de Consum Cultural care are ca principal obiectiv analiza domeniului cultural din România din perspectiva indicilor de consum cultural. Studiul este conceput ca un instrument de lucru util pentru specialiștii din Sectoarele Culturale și Creative.</w:t>
      </w:r>
    </w:p>
    <w:p w14:paraId="3B3831E2"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Analizele concepute anual sunt disponibile în format digital pe site-ul </w:t>
      </w:r>
      <w:hyperlink r:id="rId15" w:history="1">
        <w:r w:rsidRPr="00F77682">
          <w:rPr>
            <w:rFonts w:ascii="Times New Roman" w:eastAsia="Times New Roman" w:hAnsi="Times New Roman" w:cs="Times New Roman"/>
            <w:color w:val="000000"/>
            <w:sz w:val="24"/>
            <w:szCs w:val="24"/>
            <w:lang w:eastAsia="ro-RO"/>
          </w:rPr>
          <w:t>https://www.culturadata.ro</w:t>
        </w:r>
      </w:hyperlink>
      <w:r w:rsidRPr="00F77682">
        <w:rPr>
          <w:rFonts w:ascii="Times New Roman" w:eastAsia="Times New Roman" w:hAnsi="Times New Roman" w:cs="Times New Roman"/>
          <w:color w:val="000000"/>
          <w:sz w:val="24"/>
          <w:szCs w:val="24"/>
          <w:lang w:eastAsia="ro-RO"/>
        </w:rPr>
        <w:t xml:space="preserve"> și pot fi consultate drept fundamentare pentru elaborarea strategiilor și politicilor culturale ale instituției.</w:t>
      </w:r>
    </w:p>
    <w:p w14:paraId="75DE88D5"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14:paraId="75345C7F" w14:textId="77777777" w:rsidR="00946FE1" w:rsidRPr="00F77682" w:rsidRDefault="00946FE1" w:rsidP="00946FE1">
      <w:pPr>
        <w:shd w:val="clear" w:color="auto" w:fill="FFFFFF"/>
        <w:spacing w:afterLines="60" w:after="144" w:line="240" w:lineRule="auto"/>
        <w:ind w:firstLine="708"/>
        <w:jc w:val="both"/>
        <w:rPr>
          <w:rFonts w:ascii="Times New Roman" w:eastAsia="Times New Roman" w:hAnsi="Times New Roman" w:cs="Times New Roman"/>
          <w:color w:val="000000"/>
          <w:sz w:val="24"/>
          <w:szCs w:val="24"/>
          <w:lang w:eastAsia="ro-RO"/>
        </w:rPr>
      </w:pPr>
      <w:r w:rsidRPr="004320A8">
        <w:rPr>
          <w:rFonts w:ascii="Times New Roman" w:eastAsia="Times New Roman" w:hAnsi="Times New Roman" w:cs="Times New Roman"/>
          <w:b/>
          <w:color w:val="000000"/>
          <w:sz w:val="24"/>
          <w:szCs w:val="24"/>
          <w:lang w:eastAsia="ro-RO"/>
        </w:rPr>
        <w:t>"Strategia Culturală a Municipiului București 2016-2026",</w:t>
      </w:r>
      <w:r w:rsidRPr="00F77682">
        <w:rPr>
          <w:rFonts w:ascii="Times New Roman" w:eastAsia="Times New Roman" w:hAnsi="Times New Roman" w:cs="Times New Roman"/>
          <w:color w:val="000000"/>
          <w:sz w:val="24"/>
          <w:szCs w:val="24"/>
          <w:lang w:eastAsia="ro-RO"/>
        </w:rPr>
        <w:t xml:space="preserve"> document de referință elaborat pe baza </w:t>
      </w:r>
      <w:r w:rsidRPr="004320A8">
        <w:rPr>
          <w:rFonts w:ascii="Times New Roman" w:eastAsia="Times New Roman" w:hAnsi="Times New Roman" w:cs="Times New Roman"/>
          <w:b/>
          <w:color w:val="000000"/>
          <w:sz w:val="24"/>
          <w:szCs w:val="24"/>
          <w:lang w:eastAsia="ro-RO"/>
        </w:rPr>
        <w:t>Studiului de consum cultural la nivelul orașului București – iulie 2016</w:t>
      </w:r>
      <w:r w:rsidRPr="00F77682">
        <w:rPr>
          <w:rFonts w:ascii="Times New Roman" w:eastAsia="Times New Roman" w:hAnsi="Times New Roman" w:cs="Times New Roman"/>
          <w:color w:val="000000"/>
          <w:sz w:val="24"/>
          <w:szCs w:val="24"/>
          <w:lang w:eastAsia="ro-RO"/>
        </w:rPr>
        <w:t xml:space="preserve">, a fost aprobată prin Hotărârea Consiliului General al Municipiului București nr. 152/01.08.2016 (poate fi consultată pe site-ul oficial al Primăriei Municipiului București – </w:t>
      </w:r>
      <w:hyperlink r:id="rId16" w:history="1">
        <w:r w:rsidRPr="00F77682">
          <w:rPr>
            <w:rFonts w:ascii="Times New Roman" w:eastAsia="Times New Roman" w:hAnsi="Times New Roman" w:cs="Times New Roman"/>
            <w:color w:val="000000"/>
            <w:sz w:val="24"/>
            <w:szCs w:val="24"/>
            <w:lang w:eastAsia="ro-RO"/>
          </w:rPr>
          <w:t>www.pmb.ro</w:t>
        </w:r>
      </w:hyperlink>
      <w:r w:rsidRPr="00F77682">
        <w:rPr>
          <w:rFonts w:ascii="Times New Roman" w:eastAsia="Times New Roman" w:hAnsi="Times New Roman" w:cs="Times New Roman"/>
          <w:color w:val="000000"/>
          <w:sz w:val="24"/>
          <w:szCs w:val="24"/>
          <w:lang w:eastAsia="ro-RO"/>
        </w:rPr>
        <w:t xml:space="preserve"> la Secțiunea Monitorul Oficial al Municipiului București - Acte normative) și cuprinde principalele linii directoare în acest domeniu. </w:t>
      </w:r>
    </w:p>
    <w:p w14:paraId="74CD5D8F" w14:textId="77777777" w:rsidR="00946FE1" w:rsidRPr="00F77682" w:rsidRDefault="00946FE1" w:rsidP="00946FE1">
      <w:pPr>
        <w:shd w:val="clear" w:color="auto" w:fill="FFFFFF"/>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Strategia vizează includerea dimensiunii culturale ca factor esențial în dezvoltarea armonioasă și echilibrată a unui oraș și atinge șase direcții/axe strategice, după cum urmează:</w:t>
      </w:r>
    </w:p>
    <w:p w14:paraId="058B26AC" w14:textId="77777777" w:rsidR="00946FE1" w:rsidRPr="00F77682" w:rsidRDefault="00946FE1" w:rsidP="00A97EB4">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Înscrierea culturii ca motor al dezvoltării urbane durabile</w:t>
      </w:r>
    </w:p>
    <w:p w14:paraId="4657415E" w14:textId="77777777" w:rsidR="00946FE1" w:rsidRPr="00F77682" w:rsidRDefault="00946FE1" w:rsidP="00A97EB4">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Asigurarea accesului și încurajarea unei participări generalizate și echilibrate a tuturor cetățenilor orașului la sistemul cultural</w:t>
      </w:r>
    </w:p>
    <w:p w14:paraId="1C73856C" w14:textId="77777777" w:rsidR="00946FE1" w:rsidRPr="00F77682" w:rsidRDefault="00946FE1" w:rsidP="00A97EB4">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Poziționarea Bucureștiului ca o capitală culturală atractivă a spațiului european</w:t>
      </w:r>
    </w:p>
    <w:p w14:paraId="16D244A6" w14:textId="77777777" w:rsidR="00946FE1" w:rsidRPr="00F77682" w:rsidRDefault="00946FE1" w:rsidP="00A97EB4">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Transformarea paradigmei de gândire în ceea ce privește antreprenorialul creativ</w:t>
      </w:r>
    </w:p>
    <w:p w14:paraId="1BA04190" w14:textId="77777777" w:rsidR="00946FE1" w:rsidRPr="00F77682" w:rsidRDefault="00946FE1" w:rsidP="00A97EB4">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Bucureștiul – oraș ”conectiv”</w:t>
      </w:r>
    </w:p>
    <w:p w14:paraId="110F3BFC" w14:textId="5D152050" w:rsidR="00946FE1" w:rsidRPr="00DA44CC" w:rsidRDefault="00946FE1" w:rsidP="00DA44CC">
      <w:pPr>
        <w:numPr>
          <w:ilvl w:val="0"/>
          <w:numId w:val="7"/>
        </w:numPr>
        <w:spacing w:afterLines="60" w:after="144" w:line="240" w:lineRule="auto"/>
        <w:ind w:left="0" w:firstLine="0"/>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Creșterea capacității și sustenabilității sectorului cultural.</w:t>
      </w:r>
    </w:p>
    <w:p w14:paraId="107CE1D4"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Primăria Municipiului București a inițiat procesul de elaborare a Strategiei Culturale a Municipiului București 2027–2036, demers coordonat prin Arte și Evenimente Urbane București (ARCUB), instituție publică de interes local al Municipiului București.</w:t>
      </w:r>
    </w:p>
    <w:p w14:paraId="21F04D19"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14:paraId="1ACA6BB6" w14:textId="77777777" w:rsidR="00946FE1" w:rsidRPr="00F77682" w:rsidRDefault="00946FE1" w:rsidP="00946FE1">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14:paraId="37763620" w14:textId="002B371D" w:rsidR="005C1915" w:rsidRPr="00F77682" w:rsidRDefault="00946FE1" w:rsidP="00DA44CC">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lastRenderedPageBreak/>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14:paraId="37DB48C7" w14:textId="77777777" w:rsidR="00167892" w:rsidRPr="00F77682" w:rsidRDefault="00946FE1" w:rsidP="00167892">
      <w:pPr>
        <w:spacing w:afterLines="60" w:after="144" w:line="240" w:lineRule="auto"/>
        <w:ind w:firstLine="708"/>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Noua strategie culturală urmează să fie aprobată în anul 2027.</w:t>
      </w:r>
    </w:p>
    <w:p w14:paraId="271F4E7C" w14:textId="589E6793" w:rsidR="00F747C0" w:rsidRPr="00F77682" w:rsidRDefault="00F53A57" w:rsidP="005C1915">
      <w:pPr>
        <w:spacing w:after="0" w:line="240" w:lineRule="auto"/>
        <w:jc w:val="both"/>
        <w:rPr>
          <w:rFonts w:ascii="Times New Roman" w:eastAsia="Calibri" w:hAnsi="Times New Roman" w:cs="Times New Roman"/>
          <w:sz w:val="24"/>
          <w:szCs w:val="24"/>
          <w:lang w:val="en-US"/>
        </w:rPr>
      </w:pPr>
      <w:r w:rsidRPr="00F77682">
        <w:rPr>
          <w:rFonts w:ascii="Times New Roman" w:eastAsia="Calibri" w:hAnsi="Times New Roman" w:cs="Times New Roman"/>
          <w:sz w:val="24"/>
          <w:szCs w:val="24"/>
          <w:lang w:val="en-US"/>
        </w:rPr>
        <w:tab/>
      </w:r>
      <w:r w:rsidR="00167892" w:rsidRPr="00F77682">
        <w:rPr>
          <w:rFonts w:ascii="Times New Roman" w:eastAsia="Calibri" w:hAnsi="Times New Roman" w:cs="Times New Roman"/>
          <w:sz w:val="24"/>
          <w:szCs w:val="24"/>
          <w:lang w:val="en-US"/>
        </w:rPr>
        <w:t xml:space="preserve">       </w:t>
      </w:r>
      <w:r w:rsidRPr="00F77682">
        <w:rPr>
          <w:rFonts w:ascii="Times New Roman" w:eastAsia="Calibri" w:hAnsi="Times New Roman" w:cs="Times New Roman"/>
          <w:sz w:val="24"/>
          <w:szCs w:val="24"/>
          <w:lang w:val="en-US"/>
        </w:rPr>
        <w:t xml:space="preserve"> </w:t>
      </w:r>
      <w:r w:rsidR="00946FE1" w:rsidRPr="00F77682">
        <w:rPr>
          <w:rFonts w:ascii="Times New Roman" w:eastAsia="Calibri" w:hAnsi="Times New Roman" w:cs="Times New Roman"/>
          <w:sz w:val="24"/>
          <w:szCs w:val="24"/>
          <w:lang w:val="en-US"/>
        </w:rPr>
        <w:t xml:space="preserve">   </w:t>
      </w:r>
    </w:p>
    <w:p w14:paraId="7FB74ABE" w14:textId="19C7F56E" w:rsidR="008F0576" w:rsidRPr="00F77682" w:rsidRDefault="00010128" w:rsidP="00603CF2">
      <w:pPr>
        <w:spacing w:after="0" w:line="240" w:lineRule="auto"/>
        <w:jc w:val="both"/>
        <w:rPr>
          <w:rFonts w:ascii="Times New Roman" w:eastAsia="Times New Roman" w:hAnsi="Times New Roman" w:cs="Times New Roman"/>
          <w:sz w:val="24"/>
          <w:szCs w:val="24"/>
          <w:lang w:eastAsia="en-GB"/>
        </w:rPr>
      </w:pPr>
      <w:r w:rsidRPr="00F77682">
        <w:rPr>
          <w:rFonts w:ascii="Times New Roman" w:eastAsia="Times New Roman" w:hAnsi="Times New Roman" w:cs="Times New Roman"/>
          <w:b/>
          <w:bCs/>
          <w:color w:val="000000"/>
          <w:sz w:val="24"/>
          <w:szCs w:val="24"/>
          <w:lang w:eastAsia="ro-RO"/>
        </w:rPr>
        <w:t xml:space="preserve">IV. Dezvoltarea specifică a </w:t>
      </w:r>
      <w:r w:rsidR="00176E07" w:rsidRPr="00F77682">
        <w:rPr>
          <w:rFonts w:ascii="Times New Roman" w:eastAsia="Times New Roman" w:hAnsi="Times New Roman" w:cs="Times New Roman"/>
          <w:b/>
          <w:bCs/>
          <w:color w:val="000000"/>
          <w:sz w:val="24"/>
          <w:szCs w:val="24"/>
          <w:lang w:eastAsia="ro-RO"/>
        </w:rPr>
        <w:t>instituției</w:t>
      </w:r>
    </w:p>
    <w:p w14:paraId="69187C48" w14:textId="77777777" w:rsidR="00050229" w:rsidRPr="00F77682" w:rsidRDefault="00050229" w:rsidP="008D63C3">
      <w:pPr>
        <w:spacing w:after="60"/>
        <w:ind w:firstLine="567"/>
        <w:jc w:val="both"/>
        <w:rPr>
          <w:rFonts w:ascii="Times New Roman" w:eastAsia="Times New Roman" w:hAnsi="Times New Roman" w:cs="Times New Roman"/>
          <w:color w:val="000000"/>
          <w:sz w:val="24"/>
          <w:szCs w:val="24"/>
          <w:lang w:eastAsia="ro-RO"/>
        </w:rPr>
      </w:pPr>
    </w:p>
    <w:p w14:paraId="0319040E" w14:textId="77777777" w:rsidR="005B162E" w:rsidRPr="00F77682" w:rsidRDefault="005B162E" w:rsidP="005B162E">
      <w:pPr>
        <w:spacing w:after="60" w:line="240" w:lineRule="auto"/>
        <w:ind w:firstLine="708"/>
        <w:rPr>
          <w:rFonts w:ascii="Times New Roman" w:eastAsia="Calibri" w:hAnsi="Times New Roman" w:cs="Times New Roman"/>
          <w:sz w:val="24"/>
          <w:szCs w:val="24"/>
          <w:lang w:val="en-US"/>
        </w:rPr>
      </w:pPr>
      <w:r w:rsidRPr="00F77682">
        <w:rPr>
          <w:rFonts w:ascii="Times New Roman" w:eastAsia="Calibri" w:hAnsi="Times New Roman" w:cs="Times New Roman"/>
          <w:sz w:val="24"/>
          <w:szCs w:val="24"/>
          <w:lang w:val="en-US"/>
        </w:rPr>
        <w:t>Documente de referință, necesare analizei:</w:t>
      </w:r>
    </w:p>
    <w:p w14:paraId="71BD40DC" w14:textId="77777777" w:rsidR="005B162E" w:rsidRPr="00F77682" w:rsidRDefault="005B162E" w:rsidP="005B162E">
      <w:pPr>
        <w:tabs>
          <w:tab w:val="left" w:pos="0"/>
        </w:tabs>
        <w:spacing w:after="60" w:line="240" w:lineRule="auto"/>
        <w:jc w:val="both"/>
        <w:rPr>
          <w:rFonts w:ascii="Times New Roman" w:eastAsia="Calibri" w:hAnsi="Times New Roman" w:cs="Times New Roman"/>
          <w:sz w:val="24"/>
          <w:szCs w:val="24"/>
          <w:lang w:val="en-US"/>
        </w:rPr>
      </w:pPr>
      <w:r w:rsidRPr="00F77682">
        <w:rPr>
          <w:rFonts w:ascii="Times New Roman" w:eastAsia="Calibri" w:hAnsi="Times New Roman" w:cs="Times New Roman"/>
          <w:sz w:val="24"/>
          <w:szCs w:val="24"/>
          <w:lang w:val="en-US"/>
        </w:rPr>
        <w:tab/>
        <w:t xml:space="preserve">- Organigrama, Regulamentul de Organizare și Funcționare și Regulamentul intern - prevăzute în Anexa nr. </w:t>
      </w:r>
      <w:proofErr w:type="gramStart"/>
      <w:r w:rsidRPr="00F77682">
        <w:rPr>
          <w:rFonts w:ascii="Times New Roman" w:eastAsia="Calibri" w:hAnsi="Times New Roman" w:cs="Times New Roman"/>
          <w:sz w:val="24"/>
          <w:szCs w:val="24"/>
          <w:lang w:val="en-US"/>
        </w:rPr>
        <w:t>1</w:t>
      </w:r>
      <w:proofErr w:type="gramEnd"/>
      <w:r w:rsidRPr="00F77682">
        <w:rPr>
          <w:rFonts w:ascii="Times New Roman" w:eastAsia="Calibri" w:hAnsi="Times New Roman" w:cs="Times New Roman"/>
          <w:sz w:val="24"/>
          <w:szCs w:val="24"/>
          <w:lang w:val="en-US"/>
        </w:rPr>
        <w:t xml:space="preserve"> la prezentul Caiet de obiective;</w:t>
      </w:r>
    </w:p>
    <w:p w14:paraId="046E2579" w14:textId="7A21165B" w:rsidR="005B162E" w:rsidRPr="00F77682" w:rsidRDefault="005B162E" w:rsidP="005B162E">
      <w:pPr>
        <w:tabs>
          <w:tab w:val="left" w:pos="0"/>
        </w:tabs>
        <w:spacing w:after="60" w:line="240" w:lineRule="auto"/>
        <w:jc w:val="both"/>
        <w:rPr>
          <w:rFonts w:ascii="Times New Roman" w:eastAsia="Calibri" w:hAnsi="Times New Roman" w:cs="Times New Roman"/>
          <w:sz w:val="24"/>
          <w:szCs w:val="24"/>
          <w:lang w:val="en-US"/>
        </w:rPr>
      </w:pPr>
      <w:r w:rsidRPr="00F77682">
        <w:rPr>
          <w:rFonts w:ascii="Times New Roman" w:eastAsia="Calibri" w:hAnsi="Times New Roman" w:cs="Times New Roman"/>
          <w:sz w:val="24"/>
          <w:szCs w:val="24"/>
          <w:lang w:val="en-US"/>
        </w:rPr>
        <w:tab/>
        <w:t xml:space="preserve">- Statul de funcții al instituției –  prevăzut în Anexa nr. </w:t>
      </w:r>
      <w:r w:rsidRPr="00692D90">
        <w:rPr>
          <w:rFonts w:ascii="Times New Roman" w:eastAsia="Calibri" w:hAnsi="Times New Roman" w:cs="Times New Roman"/>
          <w:sz w:val="24"/>
          <w:szCs w:val="24"/>
        </w:rPr>
        <w:t xml:space="preserve">2 </w:t>
      </w:r>
      <w:r w:rsidR="00692D90" w:rsidRPr="00692D90">
        <w:rPr>
          <w:rFonts w:ascii="Times New Roman" w:eastAsia="Calibri" w:hAnsi="Times New Roman" w:cs="Times New Roman"/>
          <w:sz w:val="24"/>
          <w:szCs w:val="24"/>
        </w:rPr>
        <w:t xml:space="preserve"> </w:t>
      </w:r>
      <w:r w:rsidRPr="00692D90">
        <w:rPr>
          <w:rFonts w:ascii="Times New Roman" w:eastAsia="Calibri" w:hAnsi="Times New Roman" w:cs="Times New Roman"/>
          <w:sz w:val="24"/>
          <w:szCs w:val="24"/>
        </w:rPr>
        <w:t>la prezentul Caiet de obiective;</w:t>
      </w:r>
    </w:p>
    <w:p w14:paraId="10A04C95" w14:textId="077F3FD3" w:rsidR="005B162E" w:rsidRPr="00F77682" w:rsidRDefault="005B162E" w:rsidP="005B162E">
      <w:pPr>
        <w:spacing w:after="60" w:line="240" w:lineRule="auto"/>
        <w:ind w:firstLine="708"/>
        <w:jc w:val="both"/>
        <w:rPr>
          <w:rFonts w:ascii="Times New Roman" w:eastAsia="Calibri" w:hAnsi="Times New Roman" w:cs="Times New Roman"/>
          <w:sz w:val="24"/>
          <w:szCs w:val="24"/>
          <w:lang w:val="en-US"/>
        </w:rPr>
      </w:pPr>
      <w:r w:rsidRPr="00F77682">
        <w:rPr>
          <w:rFonts w:ascii="Times New Roman" w:eastAsia="Calibri" w:hAnsi="Times New Roman" w:cs="Times New Roman"/>
          <w:sz w:val="24"/>
          <w:szCs w:val="24"/>
          <w:lang w:val="en-US"/>
        </w:rPr>
        <w:t xml:space="preserve">- Bugetul aprobat al instituției – pe ultimii trei ani - prevăzut în Anexa nr. </w:t>
      </w:r>
      <w:r w:rsidRPr="00692D90">
        <w:rPr>
          <w:rFonts w:ascii="Times New Roman" w:eastAsia="Calibri" w:hAnsi="Times New Roman" w:cs="Times New Roman"/>
          <w:sz w:val="24"/>
          <w:szCs w:val="24"/>
        </w:rPr>
        <w:t>3</w:t>
      </w:r>
      <w:r w:rsidR="00692D90" w:rsidRPr="00692D90">
        <w:rPr>
          <w:rFonts w:ascii="Times New Roman" w:eastAsia="Calibri" w:hAnsi="Times New Roman" w:cs="Times New Roman"/>
          <w:sz w:val="24"/>
          <w:szCs w:val="24"/>
        </w:rPr>
        <w:t xml:space="preserve"> </w:t>
      </w:r>
      <w:r w:rsidRPr="00692D90">
        <w:rPr>
          <w:rFonts w:ascii="Times New Roman" w:eastAsia="Calibri" w:hAnsi="Times New Roman" w:cs="Times New Roman"/>
          <w:sz w:val="24"/>
          <w:szCs w:val="24"/>
        </w:rPr>
        <w:t xml:space="preserve"> la prezentul Caiet de obiective.</w:t>
      </w:r>
    </w:p>
    <w:p w14:paraId="5C9CFE91" w14:textId="77777777" w:rsidR="008D63C3" w:rsidRPr="00F77682" w:rsidRDefault="008D63C3" w:rsidP="008D63C3">
      <w:pPr>
        <w:spacing w:after="0" w:line="240" w:lineRule="auto"/>
        <w:ind w:firstLine="567"/>
        <w:jc w:val="both"/>
        <w:rPr>
          <w:rFonts w:ascii="Times New Roman" w:eastAsia="Times New Roman" w:hAnsi="Times New Roman" w:cs="Times New Roman"/>
          <w:b/>
          <w:bCs/>
          <w:color w:val="000000"/>
          <w:sz w:val="24"/>
          <w:szCs w:val="24"/>
          <w:lang w:eastAsia="ro-RO"/>
        </w:rPr>
      </w:pPr>
    </w:p>
    <w:p w14:paraId="0CE6B90D" w14:textId="6D54E75E" w:rsidR="000A4A6B" w:rsidRDefault="00010128" w:rsidP="004320A8">
      <w:pPr>
        <w:spacing w:after="0" w:line="240" w:lineRule="auto"/>
        <w:jc w:val="both"/>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 xml:space="preserve">4.1. Scurt istoric al </w:t>
      </w:r>
      <w:r w:rsidR="00AD259E" w:rsidRPr="00F77682">
        <w:rPr>
          <w:rFonts w:ascii="Times New Roman" w:eastAsia="Times New Roman" w:hAnsi="Times New Roman" w:cs="Times New Roman"/>
          <w:b/>
          <w:bCs/>
          <w:color w:val="000000"/>
          <w:sz w:val="24"/>
          <w:szCs w:val="24"/>
          <w:lang w:eastAsia="ro-RO"/>
        </w:rPr>
        <w:t>instituției</w:t>
      </w:r>
      <w:r w:rsidRPr="00F77682">
        <w:rPr>
          <w:rFonts w:ascii="Times New Roman" w:eastAsia="Times New Roman" w:hAnsi="Times New Roman" w:cs="Times New Roman"/>
          <w:b/>
          <w:bCs/>
          <w:color w:val="000000"/>
          <w:sz w:val="24"/>
          <w:szCs w:val="24"/>
          <w:lang w:eastAsia="ro-RO"/>
        </w:rPr>
        <w:t xml:space="preserve">, de la </w:t>
      </w:r>
      <w:r w:rsidR="00196F26" w:rsidRPr="00F77682">
        <w:rPr>
          <w:rFonts w:ascii="Times New Roman" w:eastAsia="Times New Roman" w:hAnsi="Times New Roman" w:cs="Times New Roman"/>
          <w:b/>
          <w:bCs/>
          <w:color w:val="000000"/>
          <w:sz w:val="24"/>
          <w:szCs w:val="24"/>
          <w:lang w:eastAsia="ro-RO"/>
        </w:rPr>
        <w:t>înființare</w:t>
      </w:r>
      <w:r w:rsidRPr="00F77682">
        <w:rPr>
          <w:rFonts w:ascii="Times New Roman" w:eastAsia="Times New Roman" w:hAnsi="Times New Roman" w:cs="Times New Roman"/>
          <w:b/>
          <w:bCs/>
          <w:color w:val="000000"/>
          <w:sz w:val="24"/>
          <w:szCs w:val="24"/>
          <w:lang w:eastAsia="ro-RO"/>
        </w:rPr>
        <w:t xml:space="preserve"> până în prezent</w:t>
      </w:r>
      <w:r w:rsidR="005B162E" w:rsidRPr="00F77682">
        <w:rPr>
          <w:rFonts w:ascii="Times New Roman" w:eastAsia="Times New Roman" w:hAnsi="Times New Roman" w:cs="Times New Roman"/>
          <w:b/>
          <w:bCs/>
          <w:color w:val="000000"/>
          <w:sz w:val="24"/>
          <w:szCs w:val="24"/>
          <w:lang w:eastAsia="ro-RO"/>
        </w:rPr>
        <w:t>*</w:t>
      </w:r>
      <w:r w:rsidR="000A4A6B" w:rsidRPr="00F77682">
        <w:rPr>
          <w:rFonts w:ascii="Times New Roman" w:eastAsia="Times New Roman" w:hAnsi="Times New Roman" w:cs="Times New Roman"/>
          <w:b/>
          <w:bCs/>
          <w:color w:val="000000"/>
          <w:sz w:val="24"/>
          <w:szCs w:val="24"/>
          <w:lang w:eastAsia="ro-RO"/>
        </w:rPr>
        <w:t>:</w:t>
      </w:r>
    </w:p>
    <w:p w14:paraId="6D3CF4C3" w14:textId="77777777" w:rsidR="005C1915" w:rsidRPr="00F77682" w:rsidRDefault="005C1915" w:rsidP="004320A8">
      <w:pPr>
        <w:spacing w:after="0" w:line="240" w:lineRule="auto"/>
        <w:jc w:val="both"/>
        <w:rPr>
          <w:rFonts w:ascii="Times New Roman" w:eastAsia="Times New Roman" w:hAnsi="Times New Roman" w:cs="Times New Roman"/>
          <w:b/>
          <w:bCs/>
          <w:color w:val="000000"/>
          <w:sz w:val="24"/>
          <w:szCs w:val="24"/>
          <w:lang w:eastAsia="ro-RO"/>
        </w:rPr>
      </w:pPr>
    </w:p>
    <w:p w14:paraId="7E603333"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Clădirea Teatrului de Comedie, de pe strada Sfântul Dumitru, a fost ridicată la începutul secolului XX ca spațiu recreativ al Poștei Centrale, azi Muzeul Național de Istorie a României. În perioada interbelică a găzduit trupe particulare, iar după naționalizare a devenit sediul Teatrului Tineretului. </w:t>
      </w:r>
    </w:p>
    <w:p w14:paraId="4B9931A6" w14:textId="5C06EAC2" w:rsidR="00A8582E" w:rsidRPr="00F77682" w:rsidRDefault="00692D90"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 xml:space="preserve">La începutul anilor ’60, </w:t>
      </w:r>
      <w:r w:rsidR="00A8582E" w:rsidRPr="00F77682">
        <w:rPr>
          <w:rFonts w:ascii="Times New Roman" w:eastAsia="Times New Roman" w:hAnsi="Times New Roman" w:cs="Times New Roman"/>
          <w:color w:val="000000"/>
          <w:sz w:val="24"/>
          <w:szCs w:val="24"/>
          <w:lang w:eastAsia="ro-RO"/>
        </w:rPr>
        <w:t xml:space="preserve">Radu Beligan a semnat actul de naștere al Teatrului de Comedie, creând una dintre trupele de elită a teatrului bucureștean. </w:t>
      </w:r>
    </w:p>
    <w:p w14:paraId="4F128C8A"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Prima reprezentație oficială în cadrul acestuia a avut loc pe 5 ianuarie 1961, cu Celebrul 702 de Al. Mirodan, în regia lui Moni Ghelerter, iar succesul spectacolului a impus rapid noul teatru în viața culturală. Regizori ca David Esrig și Lucian Giurchescu deschid o etapă memorabilă de efervescență artistică, spectacole precum Umbra de Evgheni Șvarț (1963), Rinocerii de Eugène Ionesco (1964), Troilus și Cresida de Shakespeare (1965) și Capul de rățoi de G. Ciprian (1966) consacrând Teatrul de Comedie ca unul dintre marile spații de creație ale teatrului românesc și european.</w:t>
      </w:r>
    </w:p>
    <w:p w14:paraId="15A65ECE"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Participarea la Festivalul Teatrului Națiunilor de la Paris, din 1965, a adus teatrului și notorietate internațională, România fiind numită atunci în presa străină „țara miracolului teatral”. Turneele europene din anii următori i-au consolidat reputația. În 1967, Radu Beligan a trecut la conducerea Teatrului Național, iar direcția Teatrului de Comedie a fost preluată de Lucian Giurchescu.</w:t>
      </w:r>
    </w:p>
    <w:p w14:paraId="2A8FC20E"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 deceniul al optulea, teatrul și-a atins maturitatea artistică. Lucian Giurchescu a semnat spectacole apreciate de critici și de public: Mutter Courage de Brecht (1972), O noapte furtunoasă de Caragiale (1973), Trei surori (1975) și Livada cu vișini (1979) de Cehov. În aceeași perioadă s-au remarcat spectacolele Preșul de Ion Băieșu, în regia lui Ion Cojar, și Pețitoarea de Thornton Wilder, în regia lui Valeriu Moisescu.</w:t>
      </w:r>
    </w:p>
    <w:p w14:paraId="681455EB"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În anii '80, teatrul și-a păstrat profilul artistic în pofida constrângerilor regimului comunist. Dintre producțiile importante amintim Don Juan de Molière, în regia lui Valeriu Moisescu, Harold și Maude de Colin Higgins, în regia Sandei Manu, Strigoi la Kitahama de Kobo Abe, în regia Cătălinei Buzoianu, Procesul de Suhovo-Kobîlin, în regia lui Gheorghe Harag, Doi tineri din Verona de William Shakespeare, în regia lui Alexandru Dabija, și Slugă la doi stăpâni </w:t>
      </w:r>
      <w:r w:rsidRPr="00F77682">
        <w:rPr>
          <w:rFonts w:ascii="Times New Roman" w:eastAsia="Times New Roman" w:hAnsi="Times New Roman" w:cs="Times New Roman"/>
          <w:color w:val="000000"/>
          <w:sz w:val="24"/>
          <w:szCs w:val="24"/>
          <w:lang w:eastAsia="ro-RO"/>
        </w:rPr>
        <w:lastRenderedPageBreak/>
        <w:t>de Goldoni. Finalul deceniului a fost marcat simbolic de Scaiul de Georges Feydeau, în regia lui Ion Lucian, spectacol devenit emblematic pentru rezistența artistică și libertatea de expresie.</w:t>
      </w:r>
    </w:p>
    <w:p w14:paraId="6F311978"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După 1989, instituția traversează o nouă perioadă de transformare. Repertoriul se deschide către texte interzise până atunci și către subiecte considerate anterior tabu. Lucian Giurchescu revine pentru scurt timp la conducere. Debutul anilor ’90 aduce spectacole importante, între care Visul unei nopți de vară de Alexandru Darie, Colivia nebunelor de Jean Poiret, D-ale Carnavalului și o nouă versiune a piesei Troilus și Cresida, montată de Dragoș Galgoțiu.</w:t>
      </w:r>
    </w:p>
    <w:p w14:paraId="49AB0F86"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Se disting apoi producții precum Fuga de Bulgakov, regizată de Cătălina Buzoianu și considerată un reper artistic, musicalul Mireasa mută de Ben Jonson în montarea lui Alexandru Tocilescu, Pălăria de Geroges Feydeau în regia lui Horațiu Mălăele și Iluzia comică de Corneille regizată de Alexandru Darie.</w:t>
      </w:r>
    </w:p>
    <w:p w14:paraId="427F5621"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Anii 2000 marchează o nouă etapă de succes și apropiere de publicul larg. Bani din cer de Ray Cooney (2001), în regia lui Horațiu Mălăele, devine unul dintre cele mai populare titluri ale repertoriului. Sunt prezentate apoi spectacole precum Țara lui Abuliu, …escu de Tudor Mușatescu, A douăsprezecea noapte, Poker, Chirița of Bârzoieni, Avarul îndrăgostit și Ce formidabilă harababură!, toate contribuind la imaginea unui teatru care combină succesul de public cu rigoarea artistică. </w:t>
      </w:r>
    </w:p>
    <w:p w14:paraId="2A1810A6"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Anii 2000 au marcat o nouă etapă de succes și de apropiere de publicul larg. Bani din cer de Ray Cooney (2001), în regia lui Horațiu Mălăele, a devenit unul dintre cele mai populare titluri ale repertoriului. În anii următori au fost prezentate Țara lui Abuliu, în regia lui Horațiu Mălăele, după Cele două privighetori de Dumitru Solomon (2002), ...escu de Tudor Mușatescu, în regia lui Alexandru Dabija (2002), și A douăsprezecea noapte de Shakespeare, în regia lui Gelu Colceag (2003). Au urmat Poker de Adrian Lustig, în regia lui Alexandru Tocilescu, Chirița of Bârzoieni, spectacol muzical după Vasile Alecsandri, în viziunea Iarinei Demian (2004), Avarul îndrăgostit, adaptare de Cristian Juncu după Molière (2005), și Ce formidabilă harababură! de Eugen Ionescu, în regia lui Gelu Colceag (2006). Toate au conturat imaginea unui teatru care îmbină succesul de public cu rigoarea artistică.</w:t>
      </w:r>
    </w:p>
    <w:p w14:paraId="78436FEA"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Un reper major al acestei perioade este Revizorul de Gogol, montat de Horațiu Mălăele în 2006, spectacol premiat atât în țară, cât și peste hotare, prezent în numeroase turnee internaționale și păstrat mult timp în repertoriu. În aceeași etapă se evidențiază și spectacolul Casa Zoikăi de Bulgakov, regizat de Alexandru Tocilescu și premiat de UNITER.</w:t>
      </w:r>
    </w:p>
    <w:p w14:paraId="4E296C60"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Începând cu 2010, Teatrul de Comedie a continuat să îmbine montările clasice cu formule scenice moderne și cu producții adresate publicului larg. Dintre spectacolele importante au făcut parte O scrisoare pierdută de I.L. Caragiale, în regia lui Alexandru Dabija (2011), Spiritul de familie de Eric Assous, în regia lui Radu Beligan (2012), Pescărușul de A.P. Cehov, în regia lui Claudiu Goga (2013), și Tartuffe de Molière, în regia lui László Bocsárdi (2014). Au urmat La Pulce de Georges Feydeau, în regia lui Horațiu Mălăele (2015), Îmblânzirea scorpiei după Shakespeare, în regia lui Gelu Colceag (2016), Shylock de Gareth Armstrong, în regia lui Horațiu Mălăele (2017), și Micul Prinț după Antoine de Saint-Exupéry, în regia lui Alexandru Dabija (2017),  Mult zgomot pentru nimic după Shakespeare, în regia lui Andrei Șerban (2018), și  Visul American de Eric Bogosian, one-man show cu Tudor Chirilă, în regia Iarinei Demian (2021).</w:t>
      </w:r>
    </w:p>
    <w:p w14:paraId="262F8F32"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Teatrul de Comedie revine, după perioada pandemiei, în care a lucrat în cea mai mare parte on-line, cu spectacole ca Billy șchiopul de Martin McDonagh, regia Vlad Massaci, Căsătoria de N.V. Gogol, regia Andrei și Andreea Grosu, Rinocerii de E. Ionescu, în regia lui Vlad Massaci, diversificând paleta largă a comediei universale.</w:t>
      </w:r>
    </w:p>
    <w:p w14:paraId="09952F5C"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După perioada pandemiei, traversată de instituție în format hibrid, atât online, cât și pe scenă, cu respectarea restricțiilor în vigoare, Teatrul de Comedie revine cu spectacolele regizate de Vlad Massaci: Nepotul meu, Veniamin de Ludmila Ulițkaia (2021), A fi sau a nu fi de Nick Whitby (2023) și Billy șchiopul de Martin McDonagh (2024), la care se adaugă Căsătoria de N.V. Gogol, regia Andrei și Andreea Grosu (2023).</w:t>
      </w:r>
    </w:p>
    <w:p w14:paraId="3B4686C2"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lastRenderedPageBreak/>
        <w:t>Unul dintre cele mai importante spectacole recente ale Teatrului de Comedie este Rinocerii de Eugène Ionesco în regia lui Vlad Massaci (2025), montare care, intrând într-un dialog simbolic  peste ani cu celebra montare din 1964, rezonează poate cel mai bine cu prezentul marcat de conformism și derapaj ideologic.</w:t>
      </w:r>
    </w:p>
    <w:p w14:paraId="4583DFCD" w14:textId="74B704D4"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Un capitol aparte în istoria Teatrului de Comedie îl constituie spectacolele regizate de Mihai Bendeac, dintre care amintim Nunta lui Krecinski, „mult după” A.V. Suhovo-Kobîlin (2019), Doi pe o bancă de Aleksandr Ghelman (2020), Desculț în parc de Neil Simon (2022) și cel mai recent spectacol al său, Avarul, adaptare liberă după </w:t>
      </w:r>
      <w:proofErr w:type="spellStart"/>
      <w:r w:rsidRPr="00F77682">
        <w:rPr>
          <w:rFonts w:ascii="Times New Roman" w:eastAsia="Times New Roman" w:hAnsi="Times New Roman" w:cs="Times New Roman"/>
          <w:color w:val="000000"/>
          <w:sz w:val="24"/>
          <w:szCs w:val="24"/>
          <w:lang w:eastAsia="ro-RO"/>
        </w:rPr>
        <w:t>Molière</w:t>
      </w:r>
      <w:proofErr w:type="spellEnd"/>
      <w:r w:rsidRPr="00F77682">
        <w:rPr>
          <w:rFonts w:ascii="Times New Roman" w:eastAsia="Times New Roman" w:hAnsi="Times New Roman" w:cs="Times New Roman"/>
          <w:color w:val="000000"/>
          <w:sz w:val="24"/>
          <w:szCs w:val="24"/>
          <w:lang w:eastAsia="ro-RO"/>
        </w:rPr>
        <w:t xml:space="preserve"> de S</w:t>
      </w:r>
      <w:r w:rsidR="00603CF2" w:rsidRPr="00F77682">
        <w:rPr>
          <w:rFonts w:ascii="Times New Roman" w:eastAsia="Times New Roman" w:hAnsi="Times New Roman" w:cs="Times New Roman"/>
          <w:color w:val="000000"/>
          <w:sz w:val="24"/>
          <w:szCs w:val="24"/>
          <w:lang w:eastAsia="ro-RO"/>
        </w:rPr>
        <w:t xml:space="preserve">ebastian </w:t>
      </w:r>
      <w:proofErr w:type="spellStart"/>
      <w:r w:rsidR="00603CF2" w:rsidRPr="00F77682">
        <w:rPr>
          <w:rFonts w:ascii="Times New Roman" w:eastAsia="Times New Roman" w:hAnsi="Times New Roman" w:cs="Times New Roman"/>
          <w:color w:val="000000"/>
          <w:sz w:val="24"/>
          <w:szCs w:val="24"/>
          <w:lang w:eastAsia="ro-RO"/>
        </w:rPr>
        <w:t>Filcea</w:t>
      </w:r>
      <w:proofErr w:type="spellEnd"/>
      <w:r w:rsidR="00603CF2" w:rsidRPr="00F77682">
        <w:rPr>
          <w:rFonts w:ascii="Times New Roman" w:eastAsia="Times New Roman" w:hAnsi="Times New Roman" w:cs="Times New Roman"/>
          <w:color w:val="000000"/>
          <w:sz w:val="24"/>
          <w:szCs w:val="24"/>
          <w:lang w:eastAsia="ro-RO"/>
        </w:rPr>
        <w:t xml:space="preserve"> (</w:t>
      </w:r>
      <w:proofErr w:type="spellStart"/>
      <w:r w:rsidR="00603CF2" w:rsidRPr="00F77682">
        <w:rPr>
          <w:rFonts w:ascii="Times New Roman" w:eastAsia="Times New Roman" w:hAnsi="Times New Roman" w:cs="Times New Roman"/>
          <w:color w:val="000000"/>
          <w:sz w:val="24"/>
          <w:szCs w:val="24"/>
          <w:lang w:eastAsia="ro-RO"/>
        </w:rPr>
        <w:t>Flick</w:t>
      </w:r>
      <w:proofErr w:type="spellEnd"/>
      <w:r w:rsidR="00603CF2" w:rsidRPr="00F77682">
        <w:rPr>
          <w:rFonts w:ascii="Times New Roman" w:eastAsia="Times New Roman" w:hAnsi="Times New Roman" w:cs="Times New Roman"/>
          <w:color w:val="000000"/>
          <w:sz w:val="24"/>
          <w:szCs w:val="24"/>
          <w:lang w:eastAsia="ro-RO"/>
        </w:rPr>
        <w:t>) (2026).</w:t>
      </w:r>
    </w:p>
    <w:p w14:paraId="6F2D825A"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Încă de la început, Teatrul de Comedie a urmărit să fie o „universitate a humorului și a bucuriei", cum îl numea Tudor Arghezi la deschidere. De-a lungul celor peste șase decenii de existență, instituția și-a păstrat dubla identitate de teatru de artă și teatru popular. Repertoriul său a îmbinat clasicii, de la Shakespeare și Molière până la Cehov, Gogol și Caragiale, cu textele contemporane și cu comediile de mare succes. Astfel, spectacolele de referință au stat alături de producții care au umplut sălile teatrului ani la rând.</w:t>
      </w:r>
    </w:p>
    <w:p w14:paraId="3FEEB074" w14:textId="77777777" w:rsidR="00A8582E" w:rsidRPr="00F77682" w:rsidRDefault="00A8582E" w:rsidP="005C1915">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xml:space="preserve">Relația cu publicul a rămas mereu esențială. Sala Studio, deschisă în 2003, și Sala Nouă au făcut loc formulelor mai îndrăznețe. Festivalul Comediei Românești (FestCO), înființat în 2003, a promovat dramaturgia românească timp de 16 ani, aducând în București cele mai bune spectacole de comedie, iar concursul „Comedia ține la TINEri” a deschis scena tinerilor creatori de teatru. </w:t>
      </w:r>
    </w:p>
    <w:p w14:paraId="37FF916D" w14:textId="2219C9BD" w:rsidR="0045236E" w:rsidRPr="00F77682" w:rsidRDefault="00A8582E" w:rsidP="00DA44CC">
      <w:pPr>
        <w:spacing w:after="0" w:line="240" w:lineRule="auto"/>
        <w:ind w:firstLine="720"/>
        <w:contextualSpacing/>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Prin spectacolele sale importante, prin actorii și regizorii care i-au definit profilul și prin legătura permanentă cu spectatorii, Teatrul de Comedie și-a câștigat un loc esențial în istoria teatrului românesc, ca spațiu în care rigoarea artistică și umorul se susțin reciproc.</w:t>
      </w:r>
    </w:p>
    <w:p w14:paraId="523D8D5E" w14:textId="06609646" w:rsidR="005B162E" w:rsidRPr="00F77682" w:rsidRDefault="005B162E" w:rsidP="005B162E">
      <w:pPr>
        <w:spacing w:after="60" w:line="240" w:lineRule="auto"/>
        <w:jc w:val="both"/>
        <w:rPr>
          <w:rFonts w:ascii="Times New Roman" w:eastAsia="Times New Roman" w:hAnsi="Times New Roman" w:cs="Times New Roman"/>
          <w:color w:val="000000"/>
          <w:sz w:val="24"/>
          <w:szCs w:val="24"/>
          <w:lang w:eastAsia="ro-RO"/>
        </w:rPr>
      </w:pPr>
      <w:r w:rsidRPr="00F77682">
        <w:rPr>
          <w:rFonts w:ascii="Times New Roman" w:eastAsia="Times New Roman" w:hAnsi="Times New Roman" w:cs="Times New Roman"/>
          <w:color w:val="000000"/>
          <w:sz w:val="24"/>
          <w:szCs w:val="24"/>
          <w:lang w:eastAsia="ro-RO"/>
        </w:rPr>
        <w:t> </w:t>
      </w:r>
      <w:r w:rsidRPr="00F77682">
        <w:rPr>
          <w:rFonts w:ascii="Times New Roman" w:eastAsia="Times New Roman" w:hAnsi="Times New Roman" w:cs="Times New Roman"/>
          <w:color w:val="000000"/>
          <w:sz w:val="24"/>
          <w:szCs w:val="24"/>
          <w:lang w:eastAsia="ro-RO"/>
        </w:rPr>
        <w:tab/>
        <w:t>*Date puse la dispoziție de către instituție</w:t>
      </w:r>
    </w:p>
    <w:p w14:paraId="00300C91" w14:textId="7B533D3D" w:rsidR="00010128" w:rsidRPr="00F77682" w:rsidRDefault="00010128" w:rsidP="008D63C3">
      <w:pPr>
        <w:spacing w:after="0" w:line="240" w:lineRule="auto"/>
        <w:ind w:firstLine="567"/>
        <w:jc w:val="both"/>
        <w:rPr>
          <w:rFonts w:ascii="Times New Roman" w:eastAsia="Times New Roman" w:hAnsi="Times New Roman" w:cs="Times New Roman"/>
          <w:b/>
          <w:bCs/>
          <w:color w:val="000000"/>
          <w:sz w:val="24"/>
          <w:szCs w:val="24"/>
          <w:lang w:eastAsia="ro-RO"/>
        </w:rPr>
      </w:pPr>
      <w:r w:rsidRPr="00F77682">
        <w:rPr>
          <w:rFonts w:ascii="Times New Roman" w:hAnsi="Times New Roman" w:cs="Times New Roman"/>
          <w:sz w:val="24"/>
          <w:szCs w:val="24"/>
        </w:rPr>
        <w:br/>
      </w:r>
      <w:r w:rsidRPr="00F77682">
        <w:rPr>
          <w:rFonts w:ascii="Times New Roman" w:eastAsia="Times New Roman" w:hAnsi="Times New Roman" w:cs="Times New Roman"/>
          <w:b/>
          <w:bCs/>
          <w:color w:val="000000"/>
          <w:sz w:val="24"/>
          <w:szCs w:val="24"/>
          <w:lang w:eastAsia="ro-RO"/>
        </w:rPr>
        <w:t>4.2. Criterii de performanţă ale instituţiei în ultimii trei ani</w:t>
      </w:r>
      <w:r w:rsidR="005B162E" w:rsidRPr="00F77682">
        <w:rPr>
          <w:rFonts w:ascii="Times New Roman" w:eastAsia="Times New Roman" w:hAnsi="Times New Roman" w:cs="Times New Roman"/>
          <w:b/>
          <w:bCs/>
          <w:color w:val="000000"/>
          <w:sz w:val="24"/>
          <w:szCs w:val="24"/>
          <w:lang w:eastAsia="ro-RO"/>
        </w:rPr>
        <w:t>*</w:t>
      </w:r>
      <w:r w:rsidRPr="00F77682">
        <w:rPr>
          <w:rFonts w:ascii="Times New Roman" w:eastAsia="Times New Roman" w:hAnsi="Times New Roman" w:cs="Times New Roman"/>
          <w:b/>
          <w:bCs/>
          <w:color w:val="000000"/>
          <w:sz w:val="24"/>
          <w:szCs w:val="24"/>
          <w:lang w:eastAsia="ro-RO"/>
        </w:rPr>
        <w:t>:</w:t>
      </w:r>
    </w:p>
    <w:p w14:paraId="1B064139" w14:textId="58EC0009" w:rsidR="001B0D5C" w:rsidRPr="00F77682" w:rsidRDefault="001B0D5C" w:rsidP="002263FD">
      <w:pPr>
        <w:spacing w:after="0" w:line="240" w:lineRule="auto"/>
        <w:jc w:val="both"/>
        <w:rPr>
          <w:rFonts w:ascii="Times New Roman" w:eastAsia="Times New Roman" w:hAnsi="Times New Roman" w:cs="Times New Roman"/>
          <w:b/>
          <w:bCs/>
          <w:color w:val="000000"/>
          <w:sz w:val="24"/>
          <w:szCs w:val="24"/>
          <w:lang w:eastAsia="ro-RO"/>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5338"/>
        <w:gridCol w:w="1418"/>
        <w:gridCol w:w="1417"/>
      </w:tblGrid>
      <w:tr w:rsidR="005878B8" w:rsidRPr="00F77682" w14:paraId="31CC28AB" w14:textId="77777777" w:rsidTr="000A4A6B">
        <w:trPr>
          <w:trHeight w:val="723"/>
        </w:trPr>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78D9A7A4" w14:textId="03D443B0" w:rsidR="005878B8" w:rsidRPr="00F77682" w:rsidRDefault="005878B8"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Nr. crt.</w:t>
            </w:r>
          </w:p>
        </w:tc>
        <w:tc>
          <w:tcPr>
            <w:tcW w:w="5338" w:type="dxa"/>
            <w:tcBorders>
              <w:top w:val="single" w:sz="2" w:space="0" w:color="auto"/>
              <w:left w:val="single" w:sz="2" w:space="0" w:color="auto"/>
              <w:bottom w:val="single" w:sz="2" w:space="0" w:color="auto"/>
              <w:right w:val="single" w:sz="2" w:space="0" w:color="auto"/>
            </w:tcBorders>
            <w:shd w:val="clear" w:color="auto" w:fill="auto"/>
            <w:vAlign w:val="center"/>
          </w:tcPr>
          <w:p w14:paraId="3850CAB7" w14:textId="084A12EF" w:rsidR="005878B8" w:rsidRPr="00F77682" w:rsidRDefault="005878B8"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Indicatori de performanță</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14:paraId="31C24B6B" w14:textId="1BA3873E" w:rsidR="005878B8" w:rsidRPr="00F77682" w:rsidRDefault="005878B8"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Anul 2023</w:t>
            </w:r>
          </w:p>
        </w:tc>
        <w:tc>
          <w:tcPr>
            <w:tcW w:w="1417" w:type="dxa"/>
            <w:tcBorders>
              <w:top w:val="single" w:sz="2" w:space="0" w:color="auto"/>
              <w:left w:val="single" w:sz="2" w:space="0" w:color="auto"/>
              <w:bottom w:val="single" w:sz="2" w:space="0" w:color="auto"/>
              <w:right w:val="single" w:sz="2" w:space="0" w:color="auto"/>
            </w:tcBorders>
            <w:shd w:val="clear" w:color="auto" w:fill="auto"/>
            <w:vAlign w:val="center"/>
          </w:tcPr>
          <w:p w14:paraId="32A2FCE2" w14:textId="2B164935" w:rsidR="005878B8" w:rsidRPr="00F77682" w:rsidRDefault="005878B8"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Anul 2024</w:t>
            </w:r>
          </w:p>
        </w:tc>
      </w:tr>
      <w:tr w:rsidR="005878B8" w:rsidRPr="00F77682" w14:paraId="0B7F8D71" w14:textId="77777777" w:rsidTr="000A4A6B">
        <w:trPr>
          <w:trHeight w:val="625"/>
        </w:trPr>
        <w:tc>
          <w:tcPr>
            <w:tcW w:w="0" w:type="auto"/>
            <w:tcBorders>
              <w:top w:val="single" w:sz="2" w:space="0" w:color="auto"/>
            </w:tcBorders>
            <w:shd w:val="clear" w:color="auto" w:fill="auto"/>
            <w:vAlign w:val="center"/>
          </w:tcPr>
          <w:p w14:paraId="0040F54D"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1.</w:t>
            </w:r>
          </w:p>
        </w:tc>
        <w:tc>
          <w:tcPr>
            <w:tcW w:w="5338" w:type="dxa"/>
            <w:tcBorders>
              <w:top w:val="single" w:sz="2" w:space="0" w:color="auto"/>
            </w:tcBorders>
            <w:shd w:val="clear" w:color="auto" w:fill="auto"/>
            <w:vAlign w:val="center"/>
          </w:tcPr>
          <w:p w14:paraId="570F41E5"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Cheltuieli pe beneficiar =(subvenție + venituri – cheltuieli de capital) / nr. de beneficiari</w:t>
            </w:r>
          </w:p>
        </w:tc>
        <w:tc>
          <w:tcPr>
            <w:tcW w:w="1418" w:type="dxa"/>
            <w:vAlign w:val="center"/>
          </w:tcPr>
          <w:p w14:paraId="195B9187"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Times New Roman" w:hAnsi="Times New Roman" w:cs="Times New Roman"/>
                <w:sz w:val="24"/>
                <w:szCs w:val="24"/>
                <w:lang w:val="en-US"/>
              </w:rPr>
              <w:t>427</w:t>
            </w:r>
          </w:p>
        </w:tc>
        <w:tc>
          <w:tcPr>
            <w:tcW w:w="1417" w:type="dxa"/>
            <w:tcBorders>
              <w:top w:val="single" w:sz="2" w:space="0" w:color="auto"/>
            </w:tcBorders>
            <w:shd w:val="clear" w:color="auto" w:fill="auto"/>
            <w:vAlign w:val="center"/>
          </w:tcPr>
          <w:p w14:paraId="68EA9C6A"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400</w:t>
            </w:r>
          </w:p>
        </w:tc>
      </w:tr>
      <w:tr w:rsidR="005878B8" w:rsidRPr="00F77682" w14:paraId="6F691564" w14:textId="77777777" w:rsidTr="000A4A6B">
        <w:trPr>
          <w:trHeight w:val="322"/>
        </w:trPr>
        <w:tc>
          <w:tcPr>
            <w:tcW w:w="0" w:type="auto"/>
            <w:shd w:val="clear" w:color="auto" w:fill="auto"/>
            <w:vAlign w:val="center"/>
          </w:tcPr>
          <w:p w14:paraId="3761CFFD"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2.</w:t>
            </w:r>
          </w:p>
        </w:tc>
        <w:tc>
          <w:tcPr>
            <w:tcW w:w="5338" w:type="dxa"/>
            <w:shd w:val="clear" w:color="auto" w:fill="auto"/>
            <w:vAlign w:val="center"/>
          </w:tcPr>
          <w:p w14:paraId="3E74EFA2"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Fonduri nerambursabile atrase (lei)</w:t>
            </w:r>
          </w:p>
        </w:tc>
        <w:tc>
          <w:tcPr>
            <w:tcW w:w="1418" w:type="dxa"/>
            <w:shd w:val="clear" w:color="auto" w:fill="FFFFFF"/>
            <w:vAlign w:val="center"/>
          </w:tcPr>
          <w:p w14:paraId="26F4BE03"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c>
          <w:tcPr>
            <w:tcW w:w="1417" w:type="dxa"/>
            <w:shd w:val="clear" w:color="auto" w:fill="auto"/>
            <w:vAlign w:val="center"/>
          </w:tcPr>
          <w:p w14:paraId="162A4A17"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r>
      <w:tr w:rsidR="005878B8" w:rsidRPr="00F77682" w14:paraId="3D678F5F" w14:textId="77777777" w:rsidTr="000A4A6B">
        <w:trPr>
          <w:trHeight w:val="303"/>
        </w:trPr>
        <w:tc>
          <w:tcPr>
            <w:tcW w:w="0" w:type="auto"/>
            <w:shd w:val="clear" w:color="auto" w:fill="auto"/>
            <w:vAlign w:val="center"/>
          </w:tcPr>
          <w:p w14:paraId="2D6690A5"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3.</w:t>
            </w:r>
          </w:p>
        </w:tc>
        <w:tc>
          <w:tcPr>
            <w:tcW w:w="5338" w:type="dxa"/>
            <w:shd w:val="clear" w:color="auto" w:fill="auto"/>
            <w:vAlign w:val="center"/>
          </w:tcPr>
          <w:p w14:paraId="52C7D265"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 xml:space="preserve">Număr activități specifice </w:t>
            </w:r>
          </w:p>
        </w:tc>
        <w:tc>
          <w:tcPr>
            <w:tcW w:w="1418" w:type="dxa"/>
            <w:shd w:val="clear" w:color="auto" w:fill="auto"/>
            <w:vAlign w:val="center"/>
          </w:tcPr>
          <w:p w14:paraId="52591645"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4</w:t>
            </w:r>
          </w:p>
        </w:tc>
        <w:tc>
          <w:tcPr>
            <w:tcW w:w="1417" w:type="dxa"/>
            <w:shd w:val="clear" w:color="auto" w:fill="auto"/>
            <w:vAlign w:val="center"/>
          </w:tcPr>
          <w:p w14:paraId="3EB83F77"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4</w:t>
            </w:r>
          </w:p>
        </w:tc>
      </w:tr>
      <w:tr w:rsidR="005878B8" w:rsidRPr="00F77682" w14:paraId="3E0DE698" w14:textId="77777777" w:rsidTr="000A4A6B">
        <w:trPr>
          <w:trHeight w:val="644"/>
        </w:trPr>
        <w:tc>
          <w:tcPr>
            <w:tcW w:w="0" w:type="auto"/>
            <w:shd w:val="clear" w:color="auto" w:fill="auto"/>
            <w:vAlign w:val="center"/>
          </w:tcPr>
          <w:p w14:paraId="48F412DE"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4.</w:t>
            </w:r>
          </w:p>
        </w:tc>
        <w:tc>
          <w:tcPr>
            <w:tcW w:w="5338" w:type="dxa"/>
            <w:shd w:val="clear" w:color="auto" w:fill="auto"/>
            <w:vAlign w:val="center"/>
          </w:tcPr>
          <w:p w14:paraId="5684A2F1"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de apariții media (fără a include: comunicate de presă sau spoturi de promovare pe radio/TV)</w:t>
            </w:r>
          </w:p>
        </w:tc>
        <w:tc>
          <w:tcPr>
            <w:tcW w:w="1418" w:type="dxa"/>
            <w:shd w:val="clear" w:color="auto" w:fill="auto"/>
            <w:vAlign w:val="center"/>
          </w:tcPr>
          <w:p w14:paraId="7A49841B"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50</w:t>
            </w:r>
          </w:p>
        </w:tc>
        <w:tc>
          <w:tcPr>
            <w:tcW w:w="1417" w:type="dxa"/>
            <w:shd w:val="clear" w:color="auto" w:fill="auto"/>
            <w:vAlign w:val="center"/>
          </w:tcPr>
          <w:p w14:paraId="715DFF09"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w:t>
            </w:r>
          </w:p>
        </w:tc>
      </w:tr>
      <w:tr w:rsidR="005878B8" w:rsidRPr="00F77682" w14:paraId="13EB15DF" w14:textId="77777777" w:rsidTr="000A4A6B">
        <w:trPr>
          <w:trHeight w:val="625"/>
        </w:trPr>
        <w:tc>
          <w:tcPr>
            <w:tcW w:w="0" w:type="auto"/>
            <w:shd w:val="clear" w:color="auto" w:fill="auto"/>
            <w:vAlign w:val="center"/>
          </w:tcPr>
          <w:p w14:paraId="36542578"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5.</w:t>
            </w:r>
          </w:p>
        </w:tc>
        <w:tc>
          <w:tcPr>
            <w:tcW w:w="5338" w:type="dxa"/>
            <w:shd w:val="clear" w:color="auto" w:fill="auto"/>
            <w:vAlign w:val="center"/>
          </w:tcPr>
          <w:p w14:paraId="552E34AC" w14:textId="51156132" w:rsidR="005878B8" w:rsidRPr="00F77682" w:rsidRDefault="005878B8" w:rsidP="005878B8">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 xml:space="preserve">Număr de beneficiari neplătitori </w:t>
            </w:r>
          </w:p>
        </w:tc>
        <w:tc>
          <w:tcPr>
            <w:tcW w:w="1418" w:type="dxa"/>
            <w:vAlign w:val="center"/>
          </w:tcPr>
          <w:p w14:paraId="01CAC4F1"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Times New Roman" w:hAnsi="Times New Roman" w:cs="Times New Roman"/>
                <w:sz w:val="24"/>
                <w:szCs w:val="24"/>
                <w:lang w:val="en-US"/>
              </w:rPr>
              <w:t>2,960</w:t>
            </w:r>
          </w:p>
        </w:tc>
        <w:tc>
          <w:tcPr>
            <w:tcW w:w="1417" w:type="dxa"/>
            <w:shd w:val="clear" w:color="auto" w:fill="auto"/>
            <w:vAlign w:val="center"/>
          </w:tcPr>
          <w:p w14:paraId="5AF213B6"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6,782</w:t>
            </w:r>
          </w:p>
        </w:tc>
      </w:tr>
      <w:tr w:rsidR="005878B8" w:rsidRPr="00F77682" w14:paraId="6C7A612F" w14:textId="77777777" w:rsidTr="000A4A6B">
        <w:trPr>
          <w:trHeight w:val="625"/>
        </w:trPr>
        <w:tc>
          <w:tcPr>
            <w:tcW w:w="0" w:type="auto"/>
            <w:shd w:val="clear" w:color="auto" w:fill="auto"/>
            <w:vAlign w:val="center"/>
          </w:tcPr>
          <w:p w14:paraId="3CB2D3F2"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6.</w:t>
            </w:r>
          </w:p>
        </w:tc>
        <w:tc>
          <w:tcPr>
            <w:tcW w:w="5338" w:type="dxa"/>
            <w:shd w:val="clear" w:color="auto" w:fill="auto"/>
            <w:vAlign w:val="center"/>
          </w:tcPr>
          <w:p w14:paraId="3379ACC7" w14:textId="0668CD5A" w:rsidR="005878B8" w:rsidRPr="00F77682" w:rsidRDefault="005878B8" w:rsidP="005878B8">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 xml:space="preserve">Număr de beneficiari plătitori </w:t>
            </w:r>
          </w:p>
        </w:tc>
        <w:tc>
          <w:tcPr>
            <w:tcW w:w="1418" w:type="dxa"/>
            <w:vAlign w:val="center"/>
          </w:tcPr>
          <w:p w14:paraId="5FAD2865"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Times New Roman" w:hAnsi="Times New Roman" w:cs="Times New Roman"/>
                <w:sz w:val="24"/>
                <w:szCs w:val="24"/>
                <w:lang w:val="en-US"/>
              </w:rPr>
              <w:t>42,967</w:t>
            </w:r>
          </w:p>
        </w:tc>
        <w:tc>
          <w:tcPr>
            <w:tcW w:w="1417" w:type="dxa"/>
            <w:shd w:val="clear" w:color="auto" w:fill="auto"/>
            <w:vAlign w:val="center"/>
          </w:tcPr>
          <w:p w14:paraId="10F39A7D"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46,757</w:t>
            </w:r>
          </w:p>
        </w:tc>
      </w:tr>
      <w:tr w:rsidR="005878B8" w:rsidRPr="00F77682" w14:paraId="66029DC4" w14:textId="77777777" w:rsidTr="000A4A6B">
        <w:trPr>
          <w:trHeight w:val="322"/>
        </w:trPr>
        <w:tc>
          <w:tcPr>
            <w:tcW w:w="0" w:type="auto"/>
            <w:vMerge w:val="restart"/>
            <w:shd w:val="clear" w:color="auto" w:fill="auto"/>
            <w:vAlign w:val="center"/>
          </w:tcPr>
          <w:p w14:paraId="2DEF359F"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7.</w:t>
            </w:r>
          </w:p>
        </w:tc>
        <w:tc>
          <w:tcPr>
            <w:tcW w:w="5338" w:type="dxa"/>
            <w:shd w:val="clear" w:color="auto" w:fill="auto"/>
            <w:vAlign w:val="center"/>
          </w:tcPr>
          <w:p w14:paraId="4CE8DDD1"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de spectacole, din care:</w:t>
            </w:r>
          </w:p>
        </w:tc>
        <w:tc>
          <w:tcPr>
            <w:tcW w:w="1418" w:type="dxa"/>
            <w:shd w:val="clear" w:color="auto" w:fill="auto"/>
            <w:vAlign w:val="center"/>
          </w:tcPr>
          <w:p w14:paraId="3A28EE48" w14:textId="77777777" w:rsidR="005878B8" w:rsidRPr="00F77682" w:rsidRDefault="005878B8" w:rsidP="00DB39B4">
            <w:pPr>
              <w:spacing w:after="0" w:line="240" w:lineRule="auto"/>
              <w:jc w:val="right"/>
              <w:rPr>
                <w:rFonts w:ascii="Times New Roman" w:eastAsia="Calibri" w:hAnsi="Times New Roman" w:cs="Times New Roman"/>
                <w:sz w:val="24"/>
                <w:szCs w:val="24"/>
              </w:rPr>
            </w:pPr>
          </w:p>
        </w:tc>
        <w:tc>
          <w:tcPr>
            <w:tcW w:w="1417" w:type="dxa"/>
            <w:shd w:val="clear" w:color="auto" w:fill="auto"/>
            <w:vAlign w:val="center"/>
          </w:tcPr>
          <w:p w14:paraId="4F4A0730" w14:textId="77777777" w:rsidR="005878B8" w:rsidRPr="00F77682" w:rsidRDefault="005878B8" w:rsidP="00DB39B4">
            <w:pPr>
              <w:spacing w:after="0" w:line="240" w:lineRule="auto"/>
              <w:jc w:val="right"/>
              <w:rPr>
                <w:rFonts w:ascii="Times New Roman" w:eastAsia="Calibri" w:hAnsi="Times New Roman" w:cs="Times New Roman"/>
                <w:sz w:val="24"/>
                <w:szCs w:val="24"/>
              </w:rPr>
            </w:pPr>
          </w:p>
        </w:tc>
      </w:tr>
      <w:tr w:rsidR="005878B8" w:rsidRPr="00F77682" w14:paraId="772B749F" w14:textId="77777777" w:rsidTr="000A4A6B">
        <w:trPr>
          <w:trHeight w:val="341"/>
        </w:trPr>
        <w:tc>
          <w:tcPr>
            <w:tcW w:w="0" w:type="auto"/>
            <w:vMerge/>
            <w:shd w:val="clear" w:color="auto" w:fill="auto"/>
            <w:vAlign w:val="center"/>
          </w:tcPr>
          <w:p w14:paraId="0D6B6689"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6C4952AF"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premiere</w:t>
            </w:r>
          </w:p>
        </w:tc>
        <w:tc>
          <w:tcPr>
            <w:tcW w:w="1418" w:type="dxa"/>
            <w:shd w:val="clear" w:color="auto" w:fill="auto"/>
            <w:vAlign w:val="center"/>
          </w:tcPr>
          <w:p w14:paraId="1E1BB091"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4</w:t>
            </w:r>
          </w:p>
        </w:tc>
        <w:tc>
          <w:tcPr>
            <w:tcW w:w="1417" w:type="dxa"/>
            <w:shd w:val="clear" w:color="auto" w:fill="auto"/>
            <w:vAlign w:val="center"/>
          </w:tcPr>
          <w:p w14:paraId="27515B62"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7</w:t>
            </w:r>
          </w:p>
        </w:tc>
      </w:tr>
      <w:tr w:rsidR="005878B8" w:rsidRPr="00F77682" w14:paraId="28E70888" w14:textId="77777777" w:rsidTr="000A4A6B">
        <w:trPr>
          <w:trHeight w:val="322"/>
        </w:trPr>
        <w:tc>
          <w:tcPr>
            <w:tcW w:w="0" w:type="auto"/>
            <w:vMerge/>
            <w:shd w:val="clear" w:color="auto" w:fill="auto"/>
            <w:vAlign w:val="center"/>
          </w:tcPr>
          <w:p w14:paraId="5925F68A"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206FF2DD"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reprezentații</w:t>
            </w:r>
          </w:p>
        </w:tc>
        <w:tc>
          <w:tcPr>
            <w:tcW w:w="1418" w:type="dxa"/>
            <w:shd w:val="clear" w:color="auto" w:fill="auto"/>
            <w:vAlign w:val="center"/>
          </w:tcPr>
          <w:p w14:paraId="738F1792"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245</w:t>
            </w:r>
          </w:p>
        </w:tc>
        <w:tc>
          <w:tcPr>
            <w:tcW w:w="1417" w:type="dxa"/>
            <w:shd w:val="clear" w:color="auto" w:fill="auto"/>
            <w:vAlign w:val="center"/>
          </w:tcPr>
          <w:p w14:paraId="53882457"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258</w:t>
            </w:r>
          </w:p>
        </w:tc>
      </w:tr>
      <w:tr w:rsidR="005878B8" w:rsidRPr="00F77682" w14:paraId="5822F598" w14:textId="77777777" w:rsidTr="000A4A6B">
        <w:trPr>
          <w:trHeight w:val="341"/>
        </w:trPr>
        <w:tc>
          <w:tcPr>
            <w:tcW w:w="0" w:type="auto"/>
            <w:vMerge/>
            <w:shd w:val="clear" w:color="auto" w:fill="auto"/>
            <w:vAlign w:val="center"/>
          </w:tcPr>
          <w:p w14:paraId="423F049A"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06A04E75"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titluri jucate în anul de referință</w:t>
            </w:r>
          </w:p>
        </w:tc>
        <w:tc>
          <w:tcPr>
            <w:tcW w:w="1418" w:type="dxa"/>
            <w:shd w:val="clear" w:color="auto" w:fill="auto"/>
            <w:vAlign w:val="center"/>
          </w:tcPr>
          <w:p w14:paraId="30F300E6"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24</w:t>
            </w:r>
          </w:p>
        </w:tc>
        <w:tc>
          <w:tcPr>
            <w:tcW w:w="1417" w:type="dxa"/>
            <w:shd w:val="clear" w:color="auto" w:fill="auto"/>
            <w:vAlign w:val="center"/>
          </w:tcPr>
          <w:p w14:paraId="75765836"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26</w:t>
            </w:r>
          </w:p>
        </w:tc>
      </w:tr>
      <w:tr w:rsidR="005878B8" w:rsidRPr="00F77682" w14:paraId="563BC099" w14:textId="77777777" w:rsidTr="000A4A6B">
        <w:trPr>
          <w:trHeight w:val="966"/>
        </w:trPr>
        <w:tc>
          <w:tcPr>
            <w:tcW w:w="0" w:type="auto"/>
            <w:vMerge/>
            <w:shd w:val="clear" w:color="auto" w:fill="auto"/>
            <w:vAlign w:val="center"/>
          </w:tcPr>
          <w:p w14:paraId="5034AA4D"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0F761CE6"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de expoziții/Număr de evenimente/cursuri/Frecvența medie zilnică reprezentații /cursuri</w:t>
            </w:r>
          </w:p>
        </w:tc>
        <w:tc>
          <w:tcPr>
            <w:tcW w:w="1418" w:type="dxa"/>
            <w:shd w:val="clear" w:color="auto" w:fill="auto"/>
            <w:vAlign w:val="center"/>
          </w:tcPr>
          <w:p w14:paraId="36F79433"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c>
          <w:tcPr>
            <w:tcW w:w="1417" w:type="dxa"/>
            <w:shd w:val="clear" w:color="auto" w:fill="auto"/>
            <w:vAlign w:val="center"/>
          </w:tcPr>
          <w:p w14:paraId="52FD3088"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r>
      <w:tr w:rsidR="005878B8" w:rsidRPr="00F77682" w14:paraId="449EDD6B" w14:textId="77777777" w:rsidTr="000A4A6B">
        <w:trPr>
          <w:trHeight w:val="303"/>
        </w:trPr>
        <w:tc>
          <w:tcPr>
            <w:tcW w:w="0" w:type="auto"/>
            <w:vMerge w:val="restart"/>
            <w:shd w:val="clear" w:color="auto" w:fill="auto"/>
            <w:vAlign w:val="center"/>
          </w:tcPr>
          <w:p w14:paraId="4D589CB3"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lastRenderedPageBreak/>
              <w:t>8.</w:t>
            </w:r>
          </w:p>
        </w:tc>
        <w:tc>
          <w:tcPr>
            <w:tcW w:w="5338" w:type="dxa"/>
            <w:shd w:val="clear" w:color="auto" w:fill="auto"/>
            <w:vAlign w:val="center"/>
          </w:tcPr>
          <w:p w14:paraId="5B80672D"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Număr de proiecte/ acțiuni culturale</w:t>
            </w:r>
          </w:p>
        </w:tc>
        <w:tc>
          <w:tcPr>
            <w:tcW w:w="1418" w:type="dxa"/>
            <w:shd w:val="clear" w:color="auto" w:fill="FFFFFF"/>
            <w:vAlign w:val="center"/>
          </w:tcPr>
          <w:p w14:paraId="59613A4B" w14:textId="77777777" w:rsidR="005878B8" w:rsidRPr="00F77682" w:rsidRDefault="005878B8" w:rsidP="00DB39B4">
            <w:pPr>
              <w:spacing w:after="0" w:line="240" w:lineRule="auto"/>
              <w:jc w:val="right"/>
              <w:rPr>
                <w:rFonts w:ascii="Times New Roman" w:eastAsia="Calibri" w:hAnsi="Times New Roman" w:cs="Times New Roman"/>
                <w:sz w:val="24"/>
                <w:szCs w:val="24"/>
              </w:rPr>
            </w:pPr>
          </w:p>
        </w:tc>
        <w:tc>
          <w:tcPr>
            <w:tcW w:w="1417" w:type="dxa"/>
            <w:shd w:val="clear" w:color="auto" w:fill="FFFFFF"/>
            <w:vAlign w:val="center"/>
          </w:tcPr>
          <w:p w14:paraId="02063EAB"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8</w:t>
            </w:r>
          </w:p>
        </w:tc>
      </w:tr>
      <w:tr w:rsidR="005878B8" w:rsidRPr="00F77682" w14:paraId="60A7064A" w14:textId="77777777" w:rsidTr="000A4A6B">
        <w:trPr>
          <w:trHeight w:val="341"/>
        </w:trPr>
        <w:tc>
          <w:tcPr>
            <w:tcW w:w="0" w:type="auto"/>
            <w:vMerge/>
            <w:shd w:val="clear" w:color="auto" w:fill="auto"/>
            <w:vAlign w:val="center"/>
          </w:tcPr>
          <w:p w14:paraId="1DA12DAA"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4B618A6E" w14:textId="233F76C2"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Proiecte proprii</w:t>
            </w:r>
          </w:p>
        </w:tc>
        <w:tc>
          <w:tcPr>
            <w:tcW w:w="1418" w:type="dxa"/>
            <w:shd w:val="clear" w:color="auto" w:fill="FFFFFF"/>
            <w:vAlign w:val="center"/>
          </w:tcPr>
          <w:p w14:paraId="77AC67DB"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w:t>
            </w:r>
          </w:p>
        </w:tc>
        <w:tc>
          <w:tcPr>
            <w:tcW w:w="1417" w:type="dxa"/>
            <w:shd w:val="clear" w:color="auto" w:fill="FFFFFF"/>
            <w:vAlign w:val="center"/>
          </w:tcPr>
          <w:p w14:paraId="2C194634"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7</w:t>
            </w:r>
          </w:p>
        </w:tc>
      </w:tr>
      <w:tr w:rsidR="005878B8" w:rsidRPr="00F77682" w14:paraId="097F2F4E" w14:textId="77777777" w:rsidTr="000A4A6B">
        <w:trPr>
          <w:trHeight w:val="322"/>
        </w:trPr>
        <w:tc>
          <w:tcPr>
            <w:tcW w:w="0" w:type="auto"/>
            <w:vMerge/>
            <w:shd w:val="clear" w:color="auto" w:fill="auto"/>
            <w:vAlign w:val="center"/>
          </w:tcPr>
          <w:p w14:paraId="02A93714" w14:textId="77777777" w:rsidR="005878B8" w:rsidRPr="00F77682" w:rsidRDefault="005878B8" w:rsidP="00F51394">
            <w:pPr>
              <w:spacing w:after="0" w:line="240" w:lineRule="auto"/>
              <w:rPr>
                <w:rFonts w:ascii="Times New Roman" w:eastAsia="Calibri" w:hAnsi="Times New Roman" w:cs="Times New Roman"/>
                <w:sz w:val="24"/>
                <w:szCs w:val="24"/>
              </w:rPr>
            </w:pPr>
          </w:p>
        </w:tc>
        <w:tc>
          <w:tcPr>
            <w:tcW w:w="5338" w:type="dxa"/>
            <w:shd w:val="clear" w:color="auto" w:fill="auto"/>
            <w:vAlign w:val="center"/>
          </w:tcPr>
          <w:p w14:paraId="30B2A6D9" w14:textId="2B806AA6"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Proiecte realizate în parteneriat</w:t>
            </w:r>
          </w:p>
        </w:tc>
        <w:tc>
          <w:tcPr>
            <w:tcW w:w="1418" w:type="dxa"/>
            <w:shd w:val="clear" w:color="auto" w:fill="FFFFFF"/>
            <w:vAlign w:val="center"/>
          </w:tcPr>
          <w:p w14:paraId="31D8461E"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3</w:t>
            </w:r>
          </w:p>
        </w:tc>
        <w:tc>
          <w:tcPr>
            <w:tcW w:w="1417" w:type="dxa"/>
            <w:shd w:val="clear" w:color="auto" w:fill="FFFFFF"/>
            <w:vAlign w:val="center"/>
          </w:tcPr>
          <w:p w14:paraId="5106B5F4"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1</w:t>
            </w:r>
          </w:p>
        </w:tc>
      </w:tr>
      <w:tr w:rsidR="005878B8" w:rsidRPr="00F77682" w14:paraId="7AE1E906" w14:textId="77777777" w:rsidTr="000A4A6B">
        <w:trPr>
          <w:trHeight w:val="322"/>
        </w:trPr>
        <w:tc>
          <w:tcPr>
            <w:tcW w:w="0" w:type="auto"/>
            <w:shd w:val="clear" w:color="auto" w:fill="auto"/>
            <w:vAlign w:val="center"/>
          </w:tcPr>
          <w:p w14:paraId="6F4678C2"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9.</w:t>
            </w:r>
          </w:p>
        </w:tc>
        <w:tc>
          <w:tcPr>
            <w:tcW w:w="5338" w:type="dxa"/>
            <w:shd w:val="clear" w:color="auto" w:fill="auto"/>
            <w:vAlign w:val="center"/>
          </w:tcPr>
          <w:p w14:paraId="7D9397DE"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Venituri proprii din activitatea de bază</w:t>
            </w:r>
          </w:p>
        </w:tc>
        <w:tc>
          <w:tcPr>
            <w:tcW w:w="1418" w:type="dxa"/>
            <w:shd w:val="clear" w:color="auto" w:fill="FFFFFF"/>
            <w:vAlign w:val="center"/>
          </w:tcPr>
          <w:p w14:paraId="12903303"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Times New Roman" w:hAnsi="Times New Roman" w:cs="Times New Roman"/>
                <w:sz w:val="24"/>
                <w:szCs w:val="24"/>
                <w:lang w:val="en-US"/>
              </w:rPr>
              <w:t>2,743,838</w:t>
            </w:r>
          </w:p>
        </w:tc>
        <w:tc>
          <w:tcPr>
            <w:tcW w:w="1417" w:type="dxa"/>
            <w:shd w:val="clear" w:color="auto" w:fill="FFFFFF"/>
            <w:vAlign w:val="center"/>
          </w:tcPr>
          <w:p w14:paraId="4101BDFA"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3,226,578</w:t>
            </w:r>
          </w:p>
        </w:tc>
      </w:tr>
      <w:tr w:rsidR="005878B8" w:rsidRPr="00F77682" w14:paraId="6B8C1776" w14:textId="77777777" w:rsidTr="000A4A6B">
        <w:trPr>
          <w:trHeight w:val="303"/>
        </w:trPr>
        <w:tc>
          <w:tcPr>
            <w:tcW w:w="0" w:type="auto"/>
            <w:shd w:val="clear" w:color="auto" w:fill="auto"/>
            <w:vAlign w:val="center"/>
          </w:tcPr>
          <w:p w14:paraId="47B576C7"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10.</w:t>
            </w:r>
          </w:p>
        </w:tc>
        <w:tc>
          <w:tcPr>
            <w:tcW w:w="5338" w:type="dxa"/>
            <w:shd w:val="clear" w:color="auto" w:fill="auto"/>
            <w:vAlign w:val="center"/>
          </w:tcPr>
          <w:p w14:paraId="179A83D7"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Venituri proprii din alte activități</w:t>
            </w:r>
          </w:p>
        </w:tc>
        <w:tc>
          <w:tcPr>
            <w:tcW w:w="1418" w:type="dxa"/>
            <w:shd w:val="clear" w:color="auto" w:fill="FFFFFF"/>
            <w:vAlign w:val="center"/>
          </w:tcPr>
          <w:p w14:paraId="00695CC2"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c>
          <w:tcPr>
            <w:tcW w:w="1417" w:type="dxa"/>
            <w:shd w:val="clear" w:color="auto" w:fill="FFFFFF"/>
            <w:vAlign w:val="center"/>
          </w:tcPr>
          <w:p w14:paraId="65182D3B"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0</w:t>
            </w:r>
          </w:p>
        </w:tc>
      </w:tr>
      <w:tr w:rsidR="005878B8" w:rsidRPr="00F77682" w14:paraId="0EBB313F" w14:textId="77777777" w:rsidTr="000A4A6B">
        <w:trPr>
          <w:trHeight w:val="644"/>
        </w:trPr>
        <w:tc>
          <w:tcPr>
            <w:tcW w:w="0" w:type="auto"/>
            <w:shd w:val="clear" w:color="auto" w:fill="auto"/>
            <w:vAlign w:val="center"/>
          </w:tcPr>
          <w:p w14:paraId="786CE8B9"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11.</w:t>
            </w:r>
          </w:p>
        </w:tc>
        <w:tc>
          <w:tcPr>
            <w:tcW w:w="5338" w:type="dxa"/>
            <w:shd w:val="clear" w:color="auto" w:fill="auto"/>
            <w:vAlign w:val="center"/>
          </w:tcPr>
          <w:p w14:paraId="0528FFEA"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 xml:space="preserve">Număr de participări la festivaluri, gale, concursuri, evenimente de gen etc. </w:t>
            </w:r>
          </w:p>
        </w:tc>
        <w:tc>
          <w:tcPr>
            <w:tcW w:w="1418" w:type="dxa"/>
            <w:shd w:val="clear" w:color="auto" w:fill="auto"/>
            <w:vAlign w:val="center"/>
          </w:tcPr>
          <w:p w14:paraId="25EAC760"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7</w:t>
            </w:r>
          </w:p>
        </w:tc>
        <w:tc>
          <w:tcPr>
            <w:tcW w:w="1417" w:type="dxa"/>
            <w:shd w:val="clear" w:color="auto" w:fill="auto"/>
            <w:vAlign w:val="center"/>
          </w:tcPr>
          <w:p w14:paraId="3AEF707D"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7</w:t>
            </w:r>
          </w:p>
        </w:tc>
      </w:tr>
      <w:tr w:rsidR="005878B8" w:rsidRPr="00F77682" w14:paraId="5FFC6241" w14:textId="77777777" w:rsidTr="000A4A6B">
        <w:trPr>
          <w:trHeight w:val="303"/>
        </w:trPr>
        <w:tc>
          <w:tcPr>
            <w:tcW w:w="0" w:type="auto"/>
            <w:shd w:val="clear" w:color="auto" w:fill="auto"/>
            <w:vAlign w:val="center"/>
          </w:tcPr>
          <w:p w14:paraId="3E5CFC74"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12.</w:t>
            </w:r>
          </w:p>
        </w:tc>
        <w:tc>
          <w:tcPr>
            <w:tcW w:w="5338" w:type="dxa"/>
            <w:shd w:val="clear" w:color="auto" w:fill="auto"/>
            <w:vAlign w:val="center"/>
          </w:tcPr>
          <w:p w14:paraId="104DBB52" w14:textId="77777777" w:rsidR="005878B8" w:rsidRPr="00F77682" w:rsidRDefault="005878B8" w:rsidP="00F51394">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 xml:space="preserve">Indice ocupare a sălii/spațiilor specifice (%) </w:t>
            </w:r>
          </w:p>
        </w:tc>
        <w:tc>
          <w:tcPr>
            <w:tcW w:w="1418" w:type="dxa"/>
            <w:vAlign w:val="center"/>
          </w:tcPr>
          <w:p w14:paraId="5E53F86D"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Times New Roman" w:hAnsi="Times New Roman" w:cs="Times New Roman"/>
                <w:sz w:val="24"/>
                <w:szCs w:val="24"/>
                <w:lang w:val="en-US"/>
              </w:rPr>
              <w:t>92.94%</w:t>
            </w:r>
          </w:p>
        </w:tc>
        <w:tc>
          <w:tcPr>
            <w:tcW w:w="1417" w:type="dxa"/>
            <w:shd w:val="clear" w:color="auto" w:fill="auto"/>
            <w:vAlign w:val="center"/>
          </w:tcPr>
          <w:p w14:paraId="566E493C" w14:textId="77777777" w:rsidR="005878B8" w:rsidRPr="00F77682" w:rsidRDefault="005878B8" w:rsidP="00DB39B4">
            <w:pPr>
              <w:spacing w:after="0" w:line="240" w:lineRule="auto"/>
              <w:jc w:val="right"/>
              <w:rPr>
                <w:rFonts w:ascii="Times New Roman" w:eastAsia="Calibri" w:hAnsi="Times New Roman" w:cs="Times New Roman"/>
                <w:sz w:val="24"/>
                <w:szCs w:val="24"/>
              </w:rPr>
            </w:pPr>
            <w:r w:rsidRPr="00F77682">
              <w:rPr>
                <w:rFonts w:ascii="Times New Roman" w:eastAsia="Calibri" w:hAnsi="Times New Roman" w:cs="Times New Roman"/>
                <w:sz w:val="24"/>
                <w:szCs w:val="24"/>
              </w:rPr>
              <w:t>98,42%</w:t>
            </w:r>
          </w:p>
        </w:tc>
      </w:tr>
    </w:tbl>
    <w:p w14:paraId="45F5075B" w14:textId="75B3A749" w:rsidR="0045236E" w:rsidRPr="00F77682" w:rsidRDefault="0045236E" w:rsidP="005B162E">
      <w:pPr>
        <w:spacing w:after="60" w:line="240" w:lineRule="auto"/>
        <w:jc w:val="both"/>
        <w:rPr>
          <w:rFonts w:ascii="Times New Roman" w:hAnsi="Times New Roman" w:cs="Times New Roman"/>
          <w:sz w:val="24"/>
          <w:szCs w:val="24"/>
        </w:rPr>
      </w:pPr>
    </w:p>
    <w:tbl>
      <w:tblPr>
        <w:tblW w:w="9067" w:type="dxa"/>
        <w:tblCellMar>
          <w:left w:w="0" w:type="dxa"/>
          <w:right w:w="0" w:type="dxa"/>
        </w:tblCellMar>
        <w:tblLook w:val="04A0" w:firstRow="1" w:lastRow="0" w:firstColumn="1" w:lastColumn="0" w:noHBand="0" w:noVBand="1"/>
      </w:tblPr>
      <w:tblGrid>
        <w:gridCol w:w="569"/>
        <w:gridCol w:w="6939"/>
        <w:gridCol w:w="1559"/>
      </w:tblGrid>
      <w:tr w:rsidR="00A8582E" w:rsidRPr="00F77682" w14:paraId="7C127F3F" w14:textId="77777777" w:rsidTr="00DF7592">
        <w:trPr>
          <w:trHeight w:val="752"/>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EFB7B"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Nr. crt.</w:t>
            </w:r>
          </w:p>
        </w:tc>
        <w:tc>
          <w:tcPr>
            <w:tcW w:w="69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2287DC"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Indicatori de performanță</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2C528"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Anul 2025</w:t>
            </w:r>
          </w:p>
        </w:tc>
      </w:tr>
      <w:tr w:rsidR="00A8582E" w:rsidRPr="00F77682" w14:paraId="0326E9A9" w14:textId="77777777" w:rsidTr="00DF7592">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A88D6B"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w:t>
            </w:r>
          </w:p>
        </w:tc>
        <w:tc>
          <w:tcPr>
            <w:tcW w:w="693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4633B1"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Cheltuieli pe beneficiar (subvenție + venituri proprii– cheltuieli de capital) / nr. de beneficiari</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539BD7B"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399,43</w:t>
            </w:r>
          </w:p>
        </w:tc>
      </w:tr>
      <w:tr w:rsidR="00A8582E" w:rsidRPr="00F77682" w14:paraId="2D862DAD"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DEA0EF"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2.</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25D0AE92"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Fonduri nerambursabile atrase (lei)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1C5D4EB"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0</w:t>
            </w:r>
          </w:p>
        </w:tc>
      </w:tr>
      <w:tr w:rsidR="00A8582E" w:rsidRPr="00F77682" w14:paraId="4190DFA9" w14:textId="77777777" w:rsidTr="00DF7592">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31008"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3.</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7DAAFA4"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activități specifice</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3B90EAEA"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29</w:t>
            </w:r>
          </w:p>
        </w:tc>
      </w:tr>
      <w:tr w:rsidR="00A8582E" w:rsidRPr="00F77682" w14:paraId="47FFC9DC"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6DE12943"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71F8EB7E" w14:textId="77777777" w:rsidR="00A8582E" w:rsidRPr="00F77682" w:rsidRDefault="00A8582E" w:rsidP="00A97EB4">
            <w:pPr>
              <w:numPr>
                <w:ilvl w:val="0"/>
                <w:numId w:val="9"/>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premiere</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56F4039"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6</w:t>
            </w:r>
          </w:p>
        </w:tc>
      </w:tr>
      <w:tr w:rsidR="00A8582E" w:rsidRPr="00F77682" w14:paraId="22ED3EF6"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3AEFE034"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F78F838" w14:textId="77777777" w:rsidR="00A8582E" w:rsidRPr="00F77682" w:rsidRDefault="00A8582E" w:rsidP="00A97EB4">
            <w:pPr>
              <w:numPr>
                <w:ilvl w:val="0"/>
                <w:numId w:val="9"/>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refaceri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7ED74133"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0</w:t>
            </w:r>
          </w:p>
        </w:tc>
      </w:tr>
      <w:tr w:rsidR="00A8582E" w:rsidRPr="00F77682" w14:paraId="47B2CC1F"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0295198B"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2D01A97D" w14:textId="77777777" w:rsidR="00A8582E" w:rsidRPr="00F77682" w:rsidRDefault="00A8582E" w:rsidP="00A97EB4">
            <w:pPr>
              <w:numPr>
                <w:ilvl w:val="0"/>
                <w:numId w:val="9"/>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coproducții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33CFD889"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w:t>
            </w:r>
          </w:p>
        </w:tc>
      </w:tr>
      <w:tr w:rsidR="00A8582E" w:rsidRPr="00F77682" w14:paraId="174E4CA4"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314D9EA0"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09CB200B" w14:textId="77777777" w:rsidR="00A8582E" w:rsidRPr="00F77682" w:rsidRDefault="00A8582E" w:rsidP="00A97EB4">
            <w:pPr>
              <w:numPr>
                <w:ilvl w:val="0"/>
                <w:numId w:val="9"/>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spectacole în regim de protocol</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098F726"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0</w:t>
            </w:r>
          </w:p>
        </w:tc>
      </w:tr>
      <w:tr w:rsidR="00A8582E" w:rsidRPr="00F77682" w14:paraId="570BABEC"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DEEF45"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4.</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508DECAD"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apariții media (fără a include: comunicate de presă sau spoturi de promovare pe radio/TV)</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6FBD950B"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50</w:t>
            </w:r>
          </w:p>
        </w:tc>
      </w:tr>
      <w:tr w:rsidR="00A8582E" w:rsidRPr="00F77682" w14:paraId="4C9749F7"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CF7059"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5.</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3215EA96"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beneficiari neplătitori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DD557D5"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5.449</w:t>
            </w:r>
          </w:p>
        </w:tc>
      </w:tr>
      <w:tr w:rsidR="00A8582E" w:rsidRPr="00F77682" w14:paraId="420687D3"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FD5C6C"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6.</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2CCF9751"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beneficiari plătitori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32ECD079"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41.411</w:t>
            </w:r>
          </w:p>
        </w:tc>
      </w:tr>
      <w:tr w:rsidR="00A8582E" w:rsidRPr="00F77682" w14:paraId="4A1EEDC3" w14:textId="77777777" w:rsidTr="00DF7592">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589A4"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7.</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76CDFFD6"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evenimente/Număr de reprezentații, din care:</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7DCBBD6" w14:textId="77777777" w:rsidR="00A8582E" w:rsidRPr="00F77682" w:rsidRDefault="00A8582E" w:rsidP="00A8582E">
            <w:pPr>
              <w:spacing w:after="0" w:line="240" w:lineRule="auto"/>
              <w:jc w:val="right"/>
              <w:rPr>
                <w:rFonts w:ascii="Times New Roman" w:hAnsi="Times New Roman" w:cs="Times New Roman"/>
                <w:sz w:val="24"/>
                <w:szCs w:val="24"/>
              </w:rPr>
            </w:pPr>
          </w:p>
        </w:tc>
      </w:tr>
      <w:tr w:rsidR="00A8582E" w:rsidRPr="00F77682" w14:paraId="436E13CE"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1F9436B2"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40310E0" w14:textId="77777777" w:rsidR="00A8582E" w:rsidRPr="00F77682" w:rsidRDefault="00A8582E" w:rsidP="00A97EB4">
            <w:pPr>
              <w:numPr>
                <w:ilvl w:val="0"/>
                <w:numId w:val="10"/>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 xml:space="preserve">la sediu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4AB1C6B"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214</w:t>
            </w:r>
          </w:p>
        </w:tc>
      </w:tr>
      <w:tr w:rsidR="00A8582E" w:rsidRPr="00F77682" w14:paraId="7995A03E"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70FAA4FE"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5A989856" w14:textId="77777777" w:rsidR="00A8582E" w:rsidRPr="00F77682" w:rsidRDefault="00A8582E" w:rsidP="00A97EB4">
            <w:pPr>
              <w:numPr>
                <w:ilvl w:val="0"/>
                <w:numId w:val="10"/>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în turnee/deplasări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B190305"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28</w:t>
            </w:r>
          </w:p>
        </w:tc>
      </w:tr>
      <w:tr w:rsidR="00A8582E" w:rsidRPr="00F77682" w14:paraId="094E2BCF" w14:textId="77777777" w:rsidTr="00DF7592">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16B06"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8.</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0EE3B2CE"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Număr de proiecte/ acțiuni culturale</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4F326C" w14:textId="77777777" w:rsidR="00A8582E" w:rsidRPr="00F77682" w:rsidRDefault="00A8582E" w:rsidP="00A8582E">
            <w:pPr>
              <w:spacing w:after="0" w:line="240" w:lineRule="auto"/>
              <w:jc w:val="right"/>
              <w:rPr>
                <w:rFonts w:ascii="Times New Roman" w:hAnsi="Times New Roman" w:cs="Times New Roman"/>
                <w:sz w:val="24"/>
                <w:szCs w:val="24"/>
              </w:rPr>
            </w:pPr>
          </w:p>
        </w:tc>
      </w:tr>
      <w:tr w:rsidR="00A8582E" w:rsidRPr="00F77682" w14:paraId="60A70B6A"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16F35E1F"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16E8E67" w14:textId="77777777" w:rsidR="00A8582E" w:rsidRPr="00F77682" w:rsidRDefault="00A8582E" w:rsidP="00A97EB4">
            <w:pPr>
              <w:numPr>
                <w:ilvl w:val="0"/>
                <w:numId w:val="11"/>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Proiecte proprii</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959AF4D"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4</w:t>
            </w:r>
          </w:p>
        </w:tc>
      </w:tr>
      <w:tr w:rsidR="00A8582E" w:rsidRPr="00F77682" w14:paraId="16B8D8FD" w14:textId="77777777" w:rsidTr="00DF7592">
        <w:tc>
          <w:tcPr>
            <w:tcW w:w="0" w:type="auto"/>
            <w:vMerge/>
            <w:tcBorders>
              <w:top w:val="nil"/>
              <w:left w:val="single" w:sz="8" w:space="0" w:color="auto"/>
              <w:bottom w:val="single" w:sz="8" w:space="0" w:color="auto"/>
              <w:right w:val="single" w:sz="8" w:space="0" w:color="auto"/>
            </w:tcBorders>
            <w:vAlign w:val="center"/>
            <w:hideMark/>
          </w:tcPr>
          <w:p w14:paraId="036DD7AC" w14:textId="77777777" w:rsidR="00A8582E" w:rsidRPr="00F77682" w:rsidRDefault="00A8582E" w:rsidP="00A8582E">
            <w:pPr>
              <w:spacing w:after="0" w:line="240" w:lineRule="auto"/>
              <w:rPr>
                <w:rFonts w:ascii="Times New Roman" w:hAnsi="Times New Roman" w:cs="Times New Roman"/>
                <w:sz w:val="24"/>
                <w:szCs w:val="24"/>
              </w:rPr>
            </w:pP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27F7A61F" w14:textId="77777777" w:rsidR="00A8582E" w:rsidRPr="00F77682" w:rsidRDefault="00A8582E" w:rsidP="00A97EB4">
            <w:pPr>
              <w:numPr>
                <w:ilvl w:val="0"/>
                <w:numId w:val="11"/>
              </w:num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Proiecte realizate în parteneriat</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2ACB56C"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w:t>
            </w:r>
          </w:p>
        </w:tc>
      </w:tr>
      <w:tr w:rsidR="00A8582E" w:rsidRPr="00F77682" w14:paraId="416657B7"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912D7"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9.</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76048D08"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Venituri proprii din activitatea de bază</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7A35E53"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eastAsia="Times New Roman" w:hAnsi="Times New Roman" w:cs="Times New Roman"/>
                <w:color w:val="000000"/>
                <w:sz w:val="24"/>
                <w:szCs w:val="24"/>
                <w:lang w:eastAsia="ro-RO"/>
              </w:rPr>
              <w:t>3.215.208</w:t>
            </w:r>
          </w:p>
        </w:tc>
      </w:tr>
      <w:tr w:rsidR="00A8582E" w:rsidRPr="00F77682" w14:paraId="27345B83"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3FDEDA"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10.</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4354FCBB"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Venituri proprii din alte activități</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E7059DE"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0</w:t>
            </w:r>
          </w:p>
        </w:tc>
      </w:tr>
      <w:tr w:rsidR="00A8582E" w:rsidRPr="00F77682" w14:paraId="59B0ACAB"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A77D78"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11.</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A852602"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 xml:space="preserve">Număr de participări la festivaluri, gale, concursuri etc.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010FE429"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28</w:t>
            </w:r>
          </w:p>
        </w:tc>
      </w:tr>
      <w:tr w:rsidR="00A8582E" w:rsidRPr="00F77682" w14:paraId="14E3E802"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DD09AA"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12.</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5FC8B97D"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 xml:space="preserve">Indice de ocupare a sălii la sediu (%)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3280DE7B"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90,62</w:t>
            </w:r>
          </w:p>
        </w:tc>
      </w:tr>
      <w:tr w:rsidR="00A8582E" w:rsidRPr="00F77682" w14:paraId="4678C2FE" w14:textId="77777777" w:rsidTr="00DF7592">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8479B"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13.</w:t>
            </w:r>
          </w:p>
        </w:tc>
        <w:tc>
          <w:tcPr>
            <w:tcW w:w="6939" w:type="dxa"/>
            <w:tcBorders>
              <w:top w:val="nil"/>
              <w:left w:val="nil"/>
              <w:bottom w:val="single" w:sz="8" w:space="0" w:color="auto"/>
              <w:right w:val="single" w:sz="8" w:space="0" w:color="auto"/>
            </w:tcBorders>
            <w:tcMar>
              <w:top w:w="0" w:type="dxa"/>
              <w:left w:w="108" w:type="dxa"/>
              <w:bottom w:w="0" w:type="dxa"/>
              <w:right w:w="108" w:type="dxa"/>
            </w:tcMar>
            <w:hideMark/>
          </w:tcPr>
          <w:p w14:paraId="1DEFC599" w14:textId="77777777" w:rsidR="00A8582E" w:rsidRPr="00F77682" w:rsidRDefault="00A8582E" w:rsidP="00A8582E">
            <w:pPr>
              <w:spacing w:after="0" w:line="240" w:lineRule="auto"/>
              <w:rPr>
                <w:rFonts w:ascii="Times New Roman" w:hAnsi="Times New Roman" w:cs="Times New Roman"/>
                <w:sz w:val="24"/>
                <w:szCs w:val="24"/>
              </w:rPr>
            </w:pPr>
            <w:r w:rsidRPr="00F77682">
              <w:rPr>
                <w:rFonts w:ascii="Times New Roman" w:hAnsi="Times New Roman" w:cs="Times New Roman"/>
                <w:sz w:val="24"/>
                <w:szCs w:val="24"/>
              </w:rPr>
              <w:t>Execuția contului 20.30.30 ”Alte cheltuieli cu bunuri și servicii”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127C5294" w14:textId="77777777" w:rsidR="00A8582E" w:rsidRPr="00F77682" w:rsidRDefault="00A8582E" w:rsidP="00A8582E">
            <w:pPr>
              <w:spacing w:after="0" w:line="240" w:lineRule="auto"/>
              <w:jc w:val="right"/>
              <w:rPr>
                <w:rFonts w:ascii="Times New Roman" w:hAnsi="Times New Roman" w:cs="Times New Roman"/>
                <w:sz w:val="24"/>
                <w:szCs w:val="24"/>
              </w:rPr>
            </w:pPr>
            <w:r w:rsidRPr="00F77682">
              <w:rPr>
                <w:rFonts w:ascii="Times New Roman" w:eastAsia="Times New Roman" w:hAnsi="Times New Roman" w:cs="Times New Roman"/>
                <w:color w:val="000000"/>
                <w:sz w:val="24"/>
                <w:szCs w:val="24"/>
                <w:lang w:eastAsia="ro-RO"/>
              </w:rPr>
              <w:t>2.372.383</w:t>
            </w:r>
          </w:p>
        </w:tc>
      </w:tr>
    </w:tbl>
    <w:p w14:paraId="6976A4E4" w14:textId="744F66D2" w:rsidR="0045236E" w:rsidRDefault="005B162E" w:rsidP="005B162E">
      <w:pPr>
        <w:spacing w:after="60" w:line="240" w:lineRule="auto"/>
        <w:jc w:val="both"/>
        <w:rPr>
          <w:rFonts w:ascii="Times New Roman" w:hAnsi="Times New Roman" w:cs="Times New Roman"/>
          <w:sz w:val="24"/>
          <w:szCs w:val="24"/>
        </w:rPr>
      </w:pPr>
      <w:r w:rsidRPr="00F77682">
        <w:rPr>
          <w:rFonts w:ascii="Times New Roman" w:hAnsi="Times New Roman" w:cs="Times New Roman"/>
          <w:sz w:val="24"/>
          <w:szCs w:val="24"/>
        </w:rPr>
        <w:t>* Date puse la dispoziție de către instituție</w:t>
      </w:r>
    </w:p>
    <w:p w14:paraId="6671E19C" w14:textId="77777777" w:rsidR="001F7E71" w:rsidRPr="00F77682" w:rsidRDefault="001F7E71" w:rsidP="005B162E">
      <w:pPr>
        <w:spacing w:after="60" w:line="240" w:lineRule="auto"/>
        <w:jc w:val="both"/>
        <w:rPr>
          <w:rFonts w:ascii="Times New Roman" w:hAnsi="Times New Roman" w:cs="Times New Roman"/>
          <w:sz w:val="24"/>
          <w:szCs w:val="24"/>
        </w:rPr>
      </w:pPr>
    </w:p>
    <w:p w14:paraId="144D566A" w14:textId="590CED3A" w:rsidR="00F51394" w:rsidRPr="00F77682" w:rsidRDefault="00010128" w:rsidP="00A8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 xml:space="preserve">4.3. Scurtă descriere a patrimoniului </w:t>
      </w:r>
      <w:r w:rsidR="004B2D9F" w:rsidRPr="00F77682">
        <w:rPr>
          <w:rFonts w:ascii="Times New Roman" w:eastAsia="Times New Roman" w:hAnsi="Times New Roman" w:cs="Times New Roman"/>
          <w:b/>
          <w:bCs/>
          <w:color w:val="000000"/>
          <w:sz w:val="24"/>
          <w:szCs w:val="24"/>
          <w:lang w:eastAsia="ro-RO"/>
        </w:rPr>
        <w:t>instituției</w:t>
      </w:r>
      <w:r w:rsidRPr="00F77682">
        <w:rPr>
          <w:rFonts w:ascii="Times New Roman" w:eastAsia="Times New Roman" w:hAnsi="Times New Roman" w:cs="Times New Roman"/>
          <w:b/>
          <w:bCs/>
          <w:color w:val="000000"/>
          <w:sz w:val="24"/>
          <w:szCs w:val="24"/>
          <w:lang w:eastAsia="ro-RO"/>
        </w:rPr>
        <w:t xml:space="preserve"> (sediu, </w:t>
      </w:r>
      <w:r w:rsidR="004B2D9F" w:rsidRPr="00F77682">
        <w:rPr>
          <w:rFonts w:ascii="Times New Roman" w:eastAsia="Times New Roman" w:hAnsi="Times New Roman" w:cs="Times New Roman"/>
          <w:b/>
          <w:bCs/>
          <w:color w:val="000000"/>
          <w:sz w:val="24"/>
          <w:szCs w:val="24"/>
          <w:lang w:eastAsia="ro-RO"/>
        </w:rPr>
        <w:t>spații</w:t>
      </w:r>
      <w:r w:rsidRPr="00F77682">
        <w:rPr>
          <w:rFonts w:ascii="Times New Roman" w:eastAsia="Times New Roman" w:hAnsi="Times New Roman" w:cs="Times New Roman"/>
          <w:b/>
          <w:bCs/>
          <w:color w:val="000000"/>
          <w:sz w:val="24"/>
          <w:szCs w:val="24"/>
          <w:lang w:eastAsia="ro-RO"/>
        </w:rPr>
        <w:t>, dotări etc.)</w:t>
      </w:r>
    </w:p>
    <w:p w14:paraId="28653168" w14:textId="7077C8F4" w:rsidR="00BB40C4" w:rsidRPr="00F77682" w:rsidRDefault="00BB40C4" w:rsidP="009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o-RO"/>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
        <w:gridCol w:w="1598"/>
        <w:gridCol w:w="1019"/>
        <w:gridCol w:w="2102"/>
        <w:gridCol w:w="914"/>
        <w:gridCol w:w="2769"/>
      </w:tblGrid>
      <w:tr w:rsidR="00A8582E" w:rsidRPr="00F77682" w14:paraId="5E6A7FE1" w14:textId="77777777" w:rsidTr="006D5358">
        <w:trPr>
          <w:trHeight w:val="818"/>
        </w:trPr>
        <w:tc>
          <w:tcPr>
            <w:tcW w:w="367" w:type="pct"/>
            <w:tcMar>
              <w:top w:w="0" w:type="dxa"/>
              <w:left w:w="108" w:type="dxa"/>
              <w:bottom w:w="0" w:type="dxa"/>
              <w:right w:w="108" w:type="dxa"/>
            </w:tcMar>
            <w:vAlign w:val="center"/>
            <w:hideMark/>
          </w:tcPr>
          <w:p w14:paraId="3633C0A1"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Nr</w:t>
            </w:r>
            <w:proofErr w:type="spellEnd"/>
            <w:r w:rsidRPr="00F77682">
              <w:rPr>
                <w:rFonts w:ascii="Times New Roman" w:eastAsia="Times New Roman" w:hAnsi="Times New Roman" w:cs="Times New Roman"/>
                <w:b/>
                <w:bCs/>
                <w:color w:val="000000"/>
                <w:sz w:val="24"/>
                <w:szCs w:val="24"/>
                <w:lang w:val="en-US"/>
              </w:rPr>
              <w:t xml:space="preserve">. </w:t>
            </w:r>
            <w:proofErr w:type="spellStart"/>
            <w:r w:rsidRPr="00F77682">
              <w:rPr>
                <w:rFonts w:ascii="Times New Roman" w:eastAsia="Times New Roman" w:hAnsi="Times New Roman" w:cs="Times New Roman"/>
                <w:b/>
                <w:bCs/>
                <w:color w:val="000000"/>
                <w:sz w:val="24"/>
                <w:szCs w:val="24"/>
                <w:lang w:val="en-US"/>
              </w:rPr>
              <w:t>Crt</w:t>
            </w:r>
            <w:proofErr w:type="spellEnd"/>
            <w:r w:rsidRPr="00F77682">
              <w:rPr>
                <w:rFonts w:ascii="Times New Roman" w:eastAsia="Times New Roman" w:hAnsi="Times New Roman" w:cs="Times New Roman"/>
                <w:b/>
                <w:bCs/>
                <w:color w:val="000000"/>
                <w:sz w:val="24"/>
                <w:szCs w:val="24"/>
                <w:lang w:val="en-US"/>
              </w:rPr>
              <w:t>.</w:t>
            </w:r>
          </w:p>
        </w:tc>
        <w:tc>
          <w:tcPr>
            <w:tcW w:w="881" w:type="pct"/>
            <w:tcMar>
              <w:top w:w="0" w:type="dxa"/>
              <w:left w:w="108" w:type="dxa"/>
              <w:bottom w:w="0" w:type="dxa"/>
              <w:right w:w="108" w:type="dxa"/>
            </w:tcMar>
            <w:vAlign w:val="center"/>
            <w:hideMark/>
          </w:tcPr>
          <w:p w14:paraId="7A71A4E5"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Adresă</w:t>
            </w:r>
            <w:proofErr w:type="spellEnd"/>
            <w:r w:rsidRPr="00F77682">
              <w:rPr>
                <w:rFonts w:ascii="Times New Roman" w:eastAsia="Times New Roman" w:hAnsi="Times New Roman" w:cs="Times New Roman"/>
                <w:b/>
                <w:bCs/>
                <w:color w:val="000000"/>
                <w:sz w:val="24"/>
                <w:szCs w:val="24"/>
                <w:lang w:val="en-US"/>
              </w:rPr>
              <w:t xml:space="preserve"> </w:t>
            </w:r>
          </w:p>
          <w:p w14:paraId="74CFDF2C"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rPr>
            </w:pPr>
            <w:proofErr w:type="spellStart"/>
            <w:r w:rsidRPr="00F77682">
              <w:rPr>
                <w:rFonts w:ascii="Times New Roman" w:eastAsia="Times New Roman" w:hAnsi="Times New Roman" w:cs="Times New Roman"/>
                <w:b/>
                <w:bCs/>
                <w:color w:val="000000"/>
                <w:sz w:val="24"/>
                <w:szCs w:val="24"/>
                <w:lang w:val="en-US"/>
              </w:rPr>
              <w:t>spațiu</w:t>
            </w:r>
            <w:proofErr w:type="spellEnd"/>
          </w:p>
        </w:tc>
        <w:tc>
          <w:tcPr>
            <w:tcW w:w="562" w:type="pct"/>
            <w:vAlign w:val="center"/>
            <w:hideMark/>
          </w:tcPr>
          <w:p w14:paraId="65B19018"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proofErr w:type="spellStart"/>
            <w:r w:rsidRPr="000C3E68">
              <w:rPr>
                <w:rFonts w:ascii="Times New Roman" w:eastAsia="Times New Roman" w:hAnsi="Times New Roman" w:cs="Times New Roman"/>
                <w:b/>
                <w:bCs/>
                <w:sz w:val="24"/>
                <w:szCs w:val="24"/>
                <w:lang w:val="en-US"/>
              </w:rPr>
              <w:t>Intabulat</w:t>
            </w:r>
            <w:proofErr w:type="spellEnd"/>
          </w:p>
          <w:p w14:paraId="67F1E553"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r w:rsidRPr="000C3E68">
              <w:rPr>
                <w:rFonts w:ascii="Times New Roman" w:eastAsia="Times New Roman" w:hAnsi="Times New Roman" w:cs="Times New Roman"/>
                <w:b/>
                <w:bCs/>
                <w:sz w:val="24"/>
                <w:szCs w:val="24"/>
                <w:lang w:val="en-US"/>
              </w:rPr>
              <w:t>Da/Nu</w:t>
            </w:r>
          </w:p>
        </w:tc>
        <w:tc>
          <w:tcPr>
            <w:tcW w:w="1159" w:type="pct"/>
            <w:tcMar>
              <w:top w:w="0" w:type="dxa"/>
              <w:left w:w="108" w:type="dxa"/>
              <w:bottom w:w="0" w:type="dxa"/>
              <w:right w:w="108" w:type="dxa"/>
            </w:tcMar>
            <w:vAlign w:val="center"/>
            <w:hideMark/>
          </w:tcPr>
          <w:p w14:paraId="45F77D9D"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proofErr w:type="spellStart"/>
            <w:r w:rsidRPr="000C3E68">
              <w:rPr>
                <w:rFonts w:ascii="Times New Roman" w:eastAsia="Times New Roman" w:hAnsi="Times New Roman" w:cs="Times New Roman"/>
                <w:b/>
                <w:bCs/>
                <w:sz w:val="24"/>
                <w:szCs w:val="24"/>
                <w:lang w:val="en-US"/>
              </w:rPr>
              <w:t>Destina</w:t>
            </w:r>
            <w:r w:rsidRPr="000C3E68">
              <w:rPr>
                <w:rFonts w:ascii="Times New Roman" w:eastAsia="Times New Roman" w:hAnsi="Times New Roman" w:cs="Times New Roman"/>
                <w:b/>
                <w:bCs/>
                <w:sz w:val="24"/>
                <w:szCs w:val="24"/>
                <w:lang w:val="en-US" w:eastAsia="en-GB"/>
              </w:rPr>
              <w:t>ț</w:t>
            </w:r>
            <w:r w:rsidRPr="000C3E68">
              <w:rPr>
                <w:rFonts w:ascii="Times New Roman" w:eastAsia="Times New Roman" w:hAnsi="Times New Roman" w:cs="Times New Roman"/>
                <w:b/>
                <w:bCs/>
                <w:sz w:val="24"/>
                <w:szCs w:val="24"/>
                <w:lang w:val="en-US"/>
              </w:rPr>
              <w:t>ie</w:t>
            </w:r>
            <w:proofErr w:type="spellEnd"/>
            <w:r w:rsidRPr="000C3E68">
              <w:rPr>
                <w:rFonts w:ascii="Times New Roman" w:eastAsia="Times New Roman" w:hAnsi="Times New Roman" w:cs="Times New Roman"/>
                <w:b/>
                <w:bCs/>
                <w:sz w:val="24"/>
                <w:szCs w:val="24"/>
                <w:lang w:val="en-US"/>
              </w:rPr>
              <w:t xml:space="preserve"> si </w:t>
            </w:r>
            <w:proofErr w:type="spellStart"/>
            <w:r w:rsidRPr="000C3E68">
              <w:rPr>
                <w:rFonts w:ascii="Times New Roman" w:eastAsia="Times New Roman" w:hAnsi="Times New Roman" w:cs="Times New Roman"/>
                <w:b/>
                <w:bCs/>
                <w:sz w:val="24"/>
                <w:szCs w:val="24"/>
                <w:lang w:val="en-US"/>
              </w:rPr>
              <w:t>dotări</w:t>
            </w:r>
            <w:proofErr w:type="spellEnd"/>
          </w:p>
        </w:tc>
        <w:tc>
          <w:tcPr>
            <w:tcW w:w="504" w:type="pct"/>
            <w:tcMar>
              <w:top w:w="0" w:type="dxa"/>
              <w:left w:w="108" w:type="dxa"/>
              <w:bottom w:w="0" w:type="dxa"/>
              <w:right w:w="108" w:type="dxa"/>
            </w:tcMar>
            <w:vAlign w:val="center"/>
            <w:hideMark/>
          </w:tcPr>
          <w:p w14:paraId="429ACF6B"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r w:rsidRPr="000C3E68">
              <w:rPr>
                <w:rFonts w:ascii="Times New Roman" w:eastAsia="Times New Roman" w:hAnsi="Times New Roman" w:cs="Times New Roman"/>
                <w:b/>
                <w:bCs/>
                <w:sz w:val="24"/>
                <w:szCs w:val="24"/>
                <w:lang w:val="en-US"/>
              </w:rPr>
              <w:t xml:space="preserve">Stare </w:t>
            </w:r>
          </w:p>
          <w:p w14:paraId="48141E7A"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proofErr w:type="spellStart"/>
            <w:r w:rsidRPr="000C3E68">
              <w:rPr>
                <w:rFonts w:ascii="Times New Roman" w:eastAsia="Times New Roman" w:hAnsi="Times New Roman" w:cs="Times New Roman"/>
                <w:b/>
                <w:bCs/>
                <w:sz w:val="24"/>
                <w:szCs w:val="24"/>
                <w:lang w:val="en-US"/>
              </w:rPr>
              <w:t>imobil</w:t>
            </w:r>
            <w:proofErr w:type="spellEnd"/>
          </w:p>
        </w:tc>
        <w:tc>
          <w:tcPr>
            <w:tcW w:w="1528" w:type="pct"/>
            <w:tcMar>
              <w:top w:w="0" w:type="dxa"/>
              <w:left w:w="108" w:type="dxa"/>
              <w:bottom w:w="0" w:type="dxa"/>
              <w:right w:w="108" w:type="dxa"/>
            </w:tcMar>
            <w:vAlign w:val="center"/>
            <w:hideMark/>
          </w:tcPr>
          <w:p w14:paraId="46E209A8"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proofErr w:type="spellStart"/>
            <w:r w:rsidRPr="000C3E68">
              <w:rPr>
                <w:rFonts w:ascii="Times New Roman" w:eastAsia="Times New Roman" w:hAnsi="Times New Roman" w:cs="Times New Roman"/>
                <w:b/>
                <w:bCs/>
                <w:sz w:val="24"/>
                <w:szCs w:val="24"/>
                <w:lang w:val="en-US"/>
              </w:rPr>
              <w:t>Situatie</w:t>
            </w:r>
            <w:proofErr w:type="spellEnd"/>
            <w:r w:rsidRPr="000C3E68">
              <w:rPr>
                <w:rFonts w:ascii="Times New Roman" w:eastAsia="Times New Roman" w:hAnsi="Times New Roman" w:cs="Times New Roman"/>
                <w:b/>
                <w:bCs/>
                <w:sz w:val="24"/>
                <w:szCs w:val="24"/>
                <w:lang w:val="en-US"/>
              </w:rPr>
              <w:t xml:space="preserve"> </w:t>
            </w:r>
            <w:proofErr w:type="spellStart"/>
            <w:r w:rsidRPr="000C3E68">
              <w:rPr>
                <w:rFonts w:ascii="Times New Roman" w:eastAsia="Times New Roman" w:hAnsi="Times New Roman" w:cs="Times New Roman"/>
                <w:b/>
                <w:bCs/>
                <w:sz w:val="24"/>
                <w:szCs w:val="24"/>
                <w:lang w:val="en-US"/>
              </w:rPr>
              <w:t>juridică</w:t>
            </w:r>
            <w:proofErr w:type="spellEnd"/>
            <w:r w:rsidRPr="000C3E68">
              <w:rPr>
                <w:rFonts w:ascii="Times New Roman" w:eastAsia="Times New Roman" w:hAnsi="Times New Roman" w:cs="Times New Roman"/>
                <w:b/>
                <w:bCs/>
                <w:sz w:val="24"/>
                <w:szCs w:val="24"/>
                <w:lang w:val="en-US"/>
              </w:rPr>
              <w:t xml:space="preserve"> (</w:t>
            </w:r>
            <w:proofErr w:type="spellStart"/>
            <w:r w:rsidRPr="000C3E68">
              <w:rPr>
                <w:rFonts w:ascii="Times New Roman" w:eastAsia="Times New Roman" w:hAnsi="Times New Roman" w:cs="Times New Roman"/>
                <w:b/>
                <w:bCs/>
                <w:sz w:val="24"/>
                <w:szCs w:val="24"/>
                <w:lang w:val="en-US"/>
              </w:rPr>
              <w:t>domeniul</w:t>
            </w:r>
            <w:proofErr w:type="spellEnd"/>
            <w:r w:rsidRPr="000C3E68">
              <w:rPr>
                <w:rFonts w:ascii="Times New Roman" w:eastAsia="Times New Roman" w:hAnsi="Times New Roman" w:cs="Times New Roman"/>
                <w:b/>
                <w:bCs/>
                <w:sz w:val="24"/>
                <w:szCs w:val="24"/>
                <w:lang w:val="en-US"/>
              </w:rPr>
              <w:t xml:space="preserve"> public al Municipiului </w:t>
            </w:r>
            <w:proofErr w:type="spellStart"/>
            <w:r w:rsidRPr="000C3E68">
              <w:rPr>
                <w:rFonts w:ascii="Times New Roman" w:eastAsia="Times New Roman" w:hAnsi="Times New Roman" w:cs="Times New Roman"/>
                <w:b/>
                <w:bCs/>
                <w:sz w:val="24"/>
                <w:szCs w:val="24"/>
                <w:lang w:val="en-US"/>
              </w:rPr>
              <w:t>București</w:t>
            </w:r>
            <w:proofErr w:type="spellEnd"/>
          </w:p>
          <w:p w14:paraId="68995BFA" w14:textId="77777777" w:rsidR="00A8582E" w:rsidRPr="000C3E68" w:rsidRDefault="00A8582E" w:rsidP="0045236E">
            <w:pPr>
              <w:spacing w:after="0" w:line="240" w:lineRule="auto"/>
              <w:jc w:val="center"/>
              <w:rPr>
                <w:rFonts w:ascii="Times New Roman" w:eastAsia="Times New Roman" w:hAnsi="Times New Roman" w:cs="Times New Roman"/>
                <w:b/>
                <w:bCs/>
                <w:sz w:val="24"/>
                <w:szCs w:val="24"/>
                <w:lang w:val="en-US"/>
              </w:rPr>
            </w:pPr>
            <w:r w:rsidRPr="000C3E68">
              <w:rPr>
                <w:rFonts w:ascii="Times New Roman" w:eastAsia="Times New Roman" w:hAnsi="Times New Roman" w:cs="Times New Roman"/>
                <w:b/>
                <w:bCs/>
                <w:sz w:val="24"/>
                <w:szCs w:val="24"/>
                <w:lang w:val="en-US"/>
              </w:rPr>
              <w:t xml:space="preserve">/contract de </w:t>
            </w:r>
            <w:proofErr w:type="spellStart"/>
            <w:r w:rsidRPr="000C3E68">
              <w:rPr>
                <w:rFonts w:ascii="Times New Roman" w:eastAsia="Times New Roman" w:hAnsi="Times New Roman" w:cs="Times New Roman"/>
                <w:b/>
                <w:bCs/>
                <w:sz w:val="24"/>
                <w:szCs w:val="24"/>
                <w:lang w:val="en-US"/>
              </w:rPr>
              <w:t>închiriere</w:t>
            </w:r>
            <w:proofErr w:type="spellEnd"/>
            <w:r w:rsidRPr="000C3E68">
              <w:rPr>
                <w:rFonts w:ascii="Times New Roman" w:eastAsia="Times New Roman" w:hAnsi="Times New Roman" w:cs="Times New Roman"/>
                <w:b/>
                <w:bCs/>
                <w:sz w:val="24"/>
                <w:szCs w:val="24"/>
                <w:lang w:val="en-US"/>
              </w:rPr>
              <w:t>/</w:t>
            </w:r>
            <w:proofErr w:type="spellStart"/>
            <w:r w:rsidRPr="000C3E68">
              <w:rPr>
                <w:rFonts w:ascii="Times New Roman" w:eastAsia="Times New Roman" w:hAnsi="Times New Roman" w:cs="Times New Roman"/>
                <w:b/>
                <w:bCs/>
                <w:sz w:val="24"/>
                <w:szCs w:val="24"/>
                <w:lang w:val="en-US"/>
              </w:rPr>
              <w:t>altă</w:t>
            </w:r>
            <w:proofErr w:type="spellEnd"/>
            <w:r w:rsidRPr="000C3E68">
              <w:rPr>
                <w:rFonts w:ascii="Times New Roman" w:eastAsia="Times New Roman" w:hAnsi="Times New Roman" w:cs="Times New Roman"/>
                <w:b/>
                <w:bCs/>
                <w:sz w:val="24"/>
                <w:szCs w:val="24"/>
                <w:lang w:val="en-US"/>
              </w:rPr>
              <w:t xml:space="preserve"> </w:t>
            </w:r>
            <w:proofErr w:type="spellStart"/>
            <w:r w:rsidRPr="000C3E68">
              <w:rPr>
                <w:rFonts w:ascii="Times New Roman" w:eastAsia="Times New Roman" w:hAnsi="Times New Roman" w:cs="Times New Roman"/>
                <w:b/>
                <w:bCs/>
                <w:sz w:val="24"/>
                <w:szCs w:val="24"/>
                <w:lang w:val="en-US"/>
              </w:rPr>
              <w:t>formă</w:t>
            </w:r>
            <w:proofErr w:type="spellEnd"/>
            <w:r w:rsidRPr="000C3E68">
              <w:rPr>
                <w:rFonts w:ascii="Times New Roman" w:eastAsia="Times New Roman" w:hAnsi="Times New Roman" w:cs="Times New Roman"/>
                <w:b/>
                <w:bCs/>
                <w:sz w:val="24"/>
                <w:szCs w:val="24"/>
                <w:lang w:val="en-US"/>
              </w:rPr>
              <w:t>)</w:t>
            </w:r>
          </w:p>
        </w:tc>
      </w:tr>
      <w:tr w:rsidR="00A8582E" w:rsidRPr="00F77682" w14:paraId="6603A247" w14:textId="77777777" w:rsidTr="006D5358">
        <w:trPr>
          <w:trHeight w:val="548"/>
        </w:trPr>
        <w:tc>
          <w:tcPr>
            <w:tcW w:w="367" w:type="pct"/>
            <w:tcMar>
              <w:top w:w="0" w:type="dxa"/>
              <w:left w:w="108" w:type="dxa"/>
              <w:bottom w:w="0" w:type="dxa"/>
              <w:right w:w="108" w:type="dxa"/>
            </w:tcMar>
          </w:tcPr>
          <w:p w14:paraId="36B8B075"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w:t>
            </w:r>
          </w:p>
        </w:tc>
        <w:tc>
          <w:tcPr>
            <w:tcW w:w="881" w:type="pct"/>
            <w:tcMar>
              <w:top w:w="0" w:type="dxa"/>
              <w:left w:w="108" w:type="dxa"/>
              <w:bottom w:w="0" w:type="dxa"/>
              <w:right w:w="108" w:type="dxa"/>
            </w:tcMar>
          </w:tcPr>
          <w:p w14:paraId="66564A8C"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Str. Sf. Dumitru nr.2, sector 3</w:t>
            </w:r>
          </w:p>
        </w:tc>
        <w:tc>
          <w:tcPr>
            <w:tcW w:w="562" w:type="pct"/>
          </w:tcPr>
          <w:p w14:paraId="1776D918"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NU</w:t>
            </w:r>
          </w:p>
        </w:tc>
        <w:tc>
          <w:tcPr>
            <w:tcW w:w="1159" w:type="pct"/>
            <w:tcMar>
              <w:top w:w="0" w:type="dxa"/>
              <w:left w:w="108" w:type="dxa"/>
              <w:bottom w:w="0" w:type="dxa"/>
              <w:right w:w="108" w:type="dxa"/>
            </w:tcMar>
          </w:tcPr>
          <w:p w14:paraId="45732757"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Spațiul</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cuprinde</w:t>
            </w:r>
            <w:proofErr w:type="spellEnd"/>
            <w:r w:rsidRPr="00F77682">
              <w:rPr>
                <w:rFonts w:ascii="Times New Roman" w:eastAsia="Times New Roman" w:hAnsi="Times New Roman" w:cs="Times New Roman"/>
                <w:color w:val="000000"/>
                <w:sz w:val="24"/>
                <w:szCs w:val="24"/>
                <w:lang w:val="en-US"/>
              </w:rPr>
              <w:t xml:space="preserve"> Sala Radu </w:t>
            </w:r>
            <w:proofErr w:type="spellStart"/>
            <w:r w:rsidRPr="00F77682">
              <w:rPr>
                <w:rFonts w:ascii="Times New Roman" w:eastAsia="Times New Roman" w:hAnsi="Times New Roman" w:cs="Times New Roman"/>
                <w:color w:val="000000"/>
                <w:sz w:val="24"/>
                <w:szCs w:val="24"/>
                <w:lang w:val="en-US"/>
              </w:rPr>
              <w:t>Beligan</w:t>
            </w:r>
            <w:proofErr w:type="spellEnd"/>
            <w:r w:rsidRPr="00F77682">
              <w:rPr>
                <w:rFonts w:ascii="Times New Roman" w:eastAsia="Times New Roman" w:hAnsi="Times New Roman" w:cs="Times New Roman"/>
                <w:color w:val="000000"/>
                <w:sz w:val="24"/>
                <w:szCs w:val="24"/>
                <w:lang w:val="en-US"/>
              </w:rPr>
              <w:t xml:space="preserve">, Sala Studio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sediul</w:t>
            </w:r>
            <w:proofErr w:type="spellEnd"/>
            <w:r w:rsidRPr="00F77682">
              <w:rPr>
                <w:rFonts w:ascii="Times New Roman" w:eastAsia="Times New Roman" w:hAnsi="Times New Roman" w:cs="Times New Roman"/>
                <w:color w:val="000000"/>
                <w:sz w:val="24"/>
                <w:szCs w:val="24"/>
                <w:lang w:val="en-US"/>
              </w:rPr>
              <w:t xml:space="preserve"> </w:t>
            </w:r>
            <w:r w:rsidRPr="00F77682">
              <w:rPr>
                <w:rFonts w:ascii="Times New Roman" w:eastAsia="Times New Roman" w:hAnsi="Times New Roman" w:cs="Times New Roman"/>
                <w:color w:val="000000"/>
                <w:sz w:val="24"/>
                <w:szCs w:val="24"/>
                <w:lang w:val="en-US"/>
              </w:rPr>
              <w:lastRenderedPageBreak/>
              <w:t>administrative cu annex</w:t>
            </w:r>
            <w:r w:rsidRPr="00F77682">
              <w:rPr>
                <w:rFonts w:ascii="Times New Roman" w:eastAsia="Times New Roman" w:hAnsi="Times New Roman" w:cs="Times New Roman"/>
                <w:color w:val="000000"/>
                <w:sz w:val="24"/>
                <w:szCs w:val="24"/>
              </w:rPr>
              <w:t>ă</w:t>
            </w:r>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cabine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actori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depozit</w:t>
            </w:r>
            <w:proofErr w:type="spellEnd"/>
            <w:r w:rsidRPr="00F77682">
              <w:rPr>
                <w:rFonts w:ascii="Times New Roman" w:eastAsia="Times New Roman" w:hAnsi="Times New Roman" w:cs="Times New Roman"/>
                <w:color w:val="000000"/>
                <w:sz w:val="24"/>
                <w:szCs w:val="24"/>
                <w:lang w:val="en-US"/>
              </w:rPr>
              <w:t xml:space="preserve"> decor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recuzită</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ateliere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croitorie</w:t>
            </w:r>
            <w:proofErr w:type="spellEnd"/>
            <w:r w:rsidRPr="00F77682">
              <w:rPr>
                <w:rFonts w:ascii="Times New Roman" w:eastAsia="Times New Roman" w:hAnsi="Times New Roman" w:cs="Times New Roman"/>
                <w:color w:val="000000"/>
                <w:sz w:val="24"/>
                <w:szCs w:val="24"/>
                <w:lang w:val="en-US"/>
              </w:rPr>
              <w:t xml:space="preserve">, atelier </w:t>
            </w:r>
            <w:proofErr w:type="spellStart"/>
            <w:r w:rsidRPr="00F77682">
              <w:rPr>
                <w:rFonts w:ascii="Times New Roman" w:eastAsia="Times New Roman" w:hAnsi="Times New Roman" w:cs="Times New Roman"/>
                <w:color w:val="000000"/>
                <w:sz w:val="24"/>
                <w:szCs w:val="24"/>
                <w:lang w:val="en-US"/>
              </w:rPr>
              <w:t>tapițerie</w:t>
            </w:r>
            <w:proofErr w:type="spellEnd"/>
          </w:p>
        </w:tc>
        <w:tc>
          <w:tcPr>
            <w:tcW w:w="504" w:type="pct"/>
            <w:tcMar>
              <w:top w:w="0" w:type="dxa"/>
              <w:left w:w="108" w:type="dxa"/>
              <w:bottom w:w="0" w:type="dxa"/>
              <w:right w:w="108" w:type="dxa"/>
            </w:tcMar>
          </w:tcPr>
          <w:p w14:paraId="6DB9023B" w14:textId="51751330" w:rsidR="00A8582E" w:rsidRPr="00F77682" w:rsidRDefault="00692D90"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lastRenderedPageBreak/>
              <w:t>Bună</w:t>
            </w:r>
            <w:proofErr w:type="spellEnd"/>
          </w:p>
        </w:tc>
        <w:tc>
          <w:tcPr>
            <w:tcW w:w="1528" w:type="pct"/>
            <w:tcMar>
              <w:top w:w="0" w:type="dxa"/>
              <w:left w:w="108" w:type="dxa"/>
              <w:bottom w:w="0" w:type="dxa"/>
              <w:right w:w="108" w:type="dxa"/>
            </w:tcMar>
          </w:tcPr>
          <w:p w14:paraId="6D97722A"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Decizia</w:t>
            </w:r>
            <w:proofErr w:type="spellEnd"/>
            <w:r w:rsidRPr="00F77682">
              <w:rPr>
                <w:rFonts w:ascii="Times New Roman" w:eastAsia="Times New Roman" w:hAnsi="Times New Roman" w:cs="Times New Roman"/>
                <w:color w:val="000000"/>
                <w:sz w:val="24"/>
                <w:szCs w:val="24"/>
                <w:lang w:val="en-US"/>
              </w:rPr>
              <w:t xml:space="preserve"> nr.5201/31.10.1960 a </w:t>
            </w:r>
            <w:proofErr w:type="spellStart"/>
            <w:r w:rsidRPr="00F77682">
              <w:rPr>
                <w:rFonts w:ascii="Times New Roman" w:eastAsia="Times New Roman" w:hAnsi="Times New Roman" w:cs="Times New Roman"/>
                <w:color w:val="000000"/>
                <w:sz w:val="24"/>
                <w:szCs w:val="24"/>
                <w:lang w:val="en-US"/>
              </w:rPr>
              <w:t>Sfatului</w:t>
            </w:r>
            <w:proofErr w:type="spellEnd"/>
            <w:r w:rsidRPr="00F77682">
              <w:rPr>
                <w:rFonts w:ascii="Times New Roman" w:eastAsia="Times New Roman" w:hAnsi="Times New Roman" w:cs="Times New Roman"/>
                <w:color w:val="000000"/>
                <w:sz w:val="24"/>
                <w:szCs w:val="24"/>
                <w:lang w:val="en-US"/>
              </w:rPr>
              <w:t xml:space="preserve"> Popular al </w:t>
            </w:r>
            <w:proofErr w:type="spellStart"/>
            <w:r w:rsidRPr="00F77682">
              <w:rPr>
                <w:rFonts w:ascii="Times New Roman" w:eastAsia="Times New Roman" w:hAnsi="Times New Roman" w:cs="Times New Roman"/>
                <w:color w:val="000000"/>
                <w:sz w:val="24"/>
                <w:szCs w:val="24"/>
                <w:lang w:val="en-US"/>
              </w:rPr>
              <w:t>Capitalei</w:t>
            </w:r>
            <w:proofErr w:type="spellEnd"/>
            <w:r w:rsidRPr="00F77682">
              <w:rPr>
                <w:rFonts w:ascii="Times New Roman" w:eastAsia="Times New Roman" w:hAnsi="Times New Roman" w:cs="Times New Roman"/>
                <w:color w:val="000000"/>
                <w:sz w:val="24"/>
                <w:szCs w:val="24"/>
                <w:lang w:val="en-US"/>
              </w:rPr>
              <w:t xml:space="preserve"> R.P.R. – </w:t>
            </w:r>
            <w:proofErr w:type="spellStart"/>
            <w:r w:rsidRPr="00F77682">
              <w:rPr>
                <w:rFonts w:ascii="Times New Roman" w:eastAsia="Times New Roman" w:hAnsi="Times New Roman" w:cs="Times New Roman"/>
                <w:color w:val="000000"/>
                <w:sz w:val="24"/>
                <w:szCs w:val="24"/>
                <w:lang w:val="en-US"/>
              </w:rPr>
              <w:lastRenderedPageBreak/>
              <w:t>Comiterul</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Executiv</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HCGMB </w:t>
            </w:r>
            <w:proofErr w:type="spellStart"/>
            <w:r w:rsidRPr="00F77682">
              <w:rPr>
                <w:rFonts w:ascii="Times New Roman" w:eastAsia="Times New Roman" w:hAnsi="Times New Roman" w:cs="Times New Roman"/>
                <w:color w:val="000000"/>
                <w:sz w:val="24"/>
                <w:szCs w:val="24"/>
                <w:lang w:val="en-US"/>
              </w:rPr>
              <w:t>nr</w:t>
            </w:r>
            <w:proofErr w:type="spellEnd"/>
            <w:r w:rsidRPr="00F77682">
              <w:rPr>
                <w:rFonts w:ascii="Times New Roman" w:eastAsia="Times New Roman" w:hAnsi="Times New Roman" w:cs="Times New Roman"/>
                <w:color w:val="000000"/>
                <w:sz w:val="24"/>
                <w:szCs w:val="24"/>
                <w:lang w:val="en-US"/>
              </w:rPr>
              <w:t>. 270/1998</w:t>
            </w:r>
          </w:p>
        </w:tc>
      </w:tr>
      <w:tr w:rsidR="00A8582E" w:rsidRPr="00F77682" w14:paraId="69A54E13" w14:textId="77777777" w:rsidTr="006D5358">
        <w:trPr>
          <w:trHeight w:val="548"/>
        </w:trPr>
        <w:tc>
          <w:tcPr>
            <w:tcW w:w="367" w:type="pct"/>
            <w:tcMar>
              <w:top w:w="0" w:type="dxa"/>
              <w:left w:w="108" w:type="dxa"/>
              <w:bottom w:w="0" w:type="dxa"/>
              <w:right w:w="108" w:type="dxa"/>
            </w:tcMar>
          </w:tcPr>
          <w:p w14:paraId="347562B9"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lastRenderedPageBreak/>
              <w:t>2</w:t>
            </w:r>
          </w:p>
        </w:tc>
        <w:tc>
          <w:tcPr>
            <w:tcW w:w="881" w:type="pct"/>
            <w:tcMar>
              <w:top w:w="0" w:type="dxa"/>
              <w:left w:w="108" w:type="dxa"/>
              <w:bottom w:w="0" w:type="dxa"/>
              <w:right w:w="108" w:type="dxa"/>
            </w:tcMar>
          </w:tcPr>
          <w:p w14:paraId="16592063"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 xml:space="preserve">Str. Sf. </w:t>
            </w:r>
            <w:proofErr w:type="spellStart"/>
            <w:r w:rsidRPr="00F77682">
              <w:rPr>
                <w:rFonts w:ascii="Times New Roman" w:eastAsia="Times New Roman" w:hAnsi="Times New Roman" w:cs="Times New Roman"/>
                <w:color w:val="000000"/>
                <w:sz w:val="24"/>
                <w:szCs w:val="24"/>
                <w:lang w:val="en-US"/>
              </w:rPr>
              <w:t>Vineri</w:t>
            </w:r>
            <w:proofErr w:type="spellEnd"/>
            <w:r w:rsidRPr="00F77682">
              <w:rPr>
                <w:rFonts w:ascii="Times New Roman" w:eastAsia="Times New Roman" w:hAnsi="Times New Roman" w:cs="Times New Roman"/>
                <w:color w:val="000000"/>
                <w:sz w:val="24"/>
                <w:szCs w:val="24"/>
                <w:lang w:val="en-US"/>
              </w:rPr>
              <w:t xml:space="preserve"> nr.11, sector 3</w:t>
            </w:r>
          </w:p>
        </w:tc>
        <w:tc>
          <w:tcPr>
            <w:tcW w:w="562" w:type="pct"/>
          </w:tcPr>
          <w:p w14:paraId="743C2CE2"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NU</w:t>
            </w:r>
          </w:p>
        </w:tc>
        <w:tc>
          <w:tcPr>
            <w:tcW w:w="1159" w:type="pct"/>
            <w:tcMar>
              <w:top w:w="0" w:type="dxa"/>
              <w:left w:w="108" w:type="dxa"/>
              <w:bottom w:w="0" w:type="dxa"/>
              <w:right w:w="108" w:type="dxa"/>
            </w:tcMar>
          </w:tcPr>
          <w:p w14:paraId="4392DFC6"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Spațiul</w:t>
            </w:r>
            <w:proofErr w:type="spellEnd"/>
            <w:r w:rsidRPr="00F77682">
              <w:rPr>
                <w:rFonts w:ascii="Times New Roman" w:eastAsia="Times New Roman" w:hAnsi="Times New Roman" w:cs="Times New Roman"/>
                <w:color w:val="000000"/>
                <w:sz w:val="24"/>
                <w:szCs w:val="24"/>
                <w:lang w:val="en-US"/>
              </w:rPr>
              <w:t xml:space="preserve"> este format din </w:t>
            </w:r>
            <w:proofErr w:type="spellStart"/>
            <w:r w:rsidRPr="00F77682">
              <w:rPr>
                <w:rFonts w:ascii="Times New Roman" w:eastAsia="Times New Roman" w:hAnsi="Times New Roman" w:cs="Times New Roman"/>
                <w:color w:val="000000"/>
                <w:sz w:val="24"/>
                <w:szCs w:val="24"/>
                <w:lang w:val="en-US"/>
              </w:rPr>
              <w:t>subsol</w:t>
            </w:r>
            <w:proofErr w:type="spellEnd"/>
            <w:r w:rsidRPr="00F77682">
              <w:rPr>
                <w:rFonts w:ascii="Times New Roman" w:eastAsia="Times New Roman" w:hAnsi="Times New Roman" w:cs="Times New Roman"/>
                <w:color w:val="000000"/>
                <w:sz w:val="24"/>
                <w:szCs w:val="24"/>
                <w:lang w:val="en-US"/>
              </w:rPr>
              <w:t xml:space="preserve"> cu </w:t>
            </w:r>
            <w:proofErr w:type="spellStart"/>
            <w:r w:rsidRPr="00F77682">
              <w:rPr>
                <w:rFonts w:ascii="Times New Roman" w:eastAsia="Times New Roman" w:hAnsi="Times New Roman" w:cs="Times New Roman"/>
                <w:color w:val="000000"/>
                <w:sz w:val="24"/>
                <w:szCs w:val="24"/>
                <w:lang w:val="en-US"/>
              </w:rPr>
              <w:t>cabine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actori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parter-foaier</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etaj-sală</w:t>
            </w:r>
            <w:proofErr w:type="spellEnd"/>
            <w:r w:rsidRPr="00F77682">
              <w:rPr>
                <w:rFonts w:ascii="Times New Roman" w:eastAsia="Times New Roman" w:hAnsi="Times New Roman" w:cs="Times New Roman"/>
                <w:color w:val="000000"/>
                <w:sz w:val="24"/>
                <w:szCs w:val="24"/>
                <w:lang w:val="en-US"/>
              </w:rPr>
              <w:t xml:space="preserve"> de </w:t>
            </w:r>
            <w:proofErr w:type="spellStart"/>
            <w:r w:rsidRPr="00F77682">
              <w:rPr>
                <w:rFonts w:ascii="Times New Roman" w:eastAsia="Times New Roman" w:hAnsi="Times New Roman" w:cs="Times New Roman"/>
                <w:color w:val="000000"/>
                <w:sz w:val="24"/>
                <w:szCs w:val="24"/>
                <w:lang w:val="en-US"/>
              </w:rPr>
              <w:t>spectacole</w:t>
            </w:r>
            <w:proofErr w:type="spellEnd"/>
          </w:p>
        </w:tc>
        <w:tc>
          <w:tcPr>
            <w:tcW w:w="504" w:type="pct"/>
            <w:tcMar>
              <w:top w:w="0" w:type="dxa"/>
              <w:left w:w="108" w:type="dxa"/>
              <w:bottom w:w="0" w:type="dxa"/>
              <w:right w:w="108" w:type="dxa"/>
            </w:tcMar>
          </w:tcPr>
          <w:p w14:paraId="749F8A90" w14:textId="21482048" w:rsidR="00A8582E" w:rsidRPr="00F77682" w:rsidRDefault="00692D90"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Bună</w:t>
            </w:r>
            <w:proofErr w:type="spellEnd"/>
          </w:p>
        </w:tc>
        <w:tc>
          <w:tcPr>
            <w:tcW w:w="1528" w:type="pct"/>
            <w:tcMar>
              <w:top w:w="0" w:type="dxa"/>
              <w:left w:w="108" w:type="dxa"/>
              <w:bottom w:w="0" w:type="dxa"/>
              <w:right w:w="108" w:type="dxa"/>
            </w:tcMar>
          </w:tcPr>
          <w:p w14:paraId="2793BC23"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Decizia</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nr</w:t>
            </w:r>
            <w:proofErr w:type="spellEnd"/>
            <w:r w:rsidRPr="00F77682">
              <w:rPr>
                <w:rFonts w:ascii="Times New Roman" w:eastAsia="Times New Roman" w:hAnsi="Times New Roman" w:cs="Times New Roman"/>
                <w:color w:val="000000"/>
                <w:sz w:val="24"/>
                <w:szCs w:val="24"/>
                <w:lang w:val="en-US"/>
              </w:rPr>
              <w:t xml:space="preserve">. 240/31.04.1955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542/14.02.1955</w:t>
            </w:r>
          </w:p>
        </w:tc>
      </w:tr>
      <w:tr w:rsidR="00A8582E" w:rsidRPr="00F77682" w14:paraId="1D2A9A20" w14:textId="77777777" w:rsidTr="006D5358">
        <w:trPr>
          <w:trHeight w:val="548"/>
        </w:trPr>
        <w:tc>
          <w:tcPr>
            <w:tcW w:w="367" w:type="pct"/>
            <w:tcMar>
              <w:top w:w="0" w:type="dxa"/>
              <w:left w:w="108" w:type="dxa"/>
              <w:bottom w:w="0" w:type="dxa"/>
              <w:right w:w="108" w:type="dxa"/>
            </w:tcMar>
          </w:tcPr>
          <w:p w14:paraId="05B1140F"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3</w:t>
            </w:r>
          </w:p>
        </w:tc>
        <w:tc>
          <w:tcPr>
            <w:tcW w:w="881" w:type="pct"/>
            <w:tcMar>
              <w:top w:w="0" w:type="dxa"/>
              <w:left w:w="108" w:type="dxa"/>
              <w:bottom w:w="0" w:type="dxa"/>
              <w:right w:w="108" w:type="dxa"/>
            </w:tcMar>
          </w:tcPr>
          <w:p w14:paraId="755B3F2A"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 xml:space="preserve">Str. </w:t>
            </w:r>
            <w:proofErr w:type="spellStart"/>
            <w:r w:rsidRPr="00F77682">
              <w:rPr>
                <w:rFonts w:ascii="Times New Roman" w:eastAsia="Times New Roman" w:hAnsi="Times New Roman" w:cs="Times New Roman"/>
                <w:color w:val="000000"/>
                <w:sz w:val="24"/>
                <w:szCs w:val="24"/>
                <w:lang w:val="en-US"/>
              </w:rPr>
              <w:t>Smîrdan</w:t>
            </w:r>
            <w:proofErr w:type="spellEnd"/>
            <w:r w:rsidRPr="00F77682">
              <w:rPr>
                <w:rFonts w:ascii="Times New Roman" w:eastAsia="Times New Roman" w:hAnsi="Times New Roman" w:cs="Times New Roman"/>
                <w:color w:val="000000"/>
                <w:sz w:val="24"/>
                <w:szCs w:val="24"/>
                <w:lang w:val="en-US"/>
              </w:rPr>
              <w:t xml:space="preserve"> nr.18, sector 3</w:t>
            </w:r>
          </w:p>
        </w:tc>
        <w:tc>
          <w:tcPr>
            <w:tcW w:w="562" w:type="pct"/>
          </w:tcPr>
          <w:p w14:paraId="4893258B"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NU</w:t>
            </w:r>
          </w:p>
        </w:tc>
        <w:tc>
          <w:tcPr>
            <w:tcW w:w="1159" w:type="pct"/>
            <w:tcMar>
              <w:top w:w="0" w:type="dxa"/>
              <w:left w:w="108" w:type="dxa"/>
              <w:bottom w:w="0" w:type="dxa"/>
              <w:right w:w="108" w:type="dxa"/>
            </w:tcMar>
          </w:tcPr>
          <w:p w14:paraId="501425EE"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Depozit</w:t>
            </w:r>
            <w:proofErr w:type="spellEnd"/>
            <w:r w:rsidRPr="00F77682">
              <w:rPr>
                <w:rFonts w:ascii="Times New Roman" w:eastAsia="Times New Roman" w:hAnsi="Times New Roman" w:cs="Times New Roman"/>
                <w:color w:val="000000"/>
                <w:sz w:val="24"/>
                <w:szCs w:val="24"/>
                <w:lang w:val="en-US"/>
              </w:rPr>
              <w:t xml:space="preserve"> de </w:t>
            </w:r>
            <w:proofErr w:type="spellStart"/>
            <w:r w:rsidRPr="00F77682">
              <w:rPr>
                <w:rFonts w:ascii="Times New Roman" w:eastAsia="Times New Roman" w:hAnsi="Times New Roman" w:cs="Times New Roman"/>
                <w:color w:val="000000"/>
                <w:sz w:val="24"/>
                <w:szCs w:val="24"/>
                <w:lang w:val="en-US"/>
              </w:rPr>
              <w:t>materiale</w:t>
            </w:r>
            <w:proofErr w:type="spellEnd"/>
            <w:r w:rsidRPr="00F77682">
              <w:rPr>
                <w:rFonts w:ascii="Times New Roman" w:eastAsia="Times New Roman" w:hAnsi="Times New Roman" w:cs="Times New Roman"/>
                <w:color w:val="000000"/>
                <w:sz w:val="24"/>
                <w:szCs w:val="24"/>
                <w:lang w:val="en-US"/>
              </w:rPr>
              <w:t xml:space="preserve">, costume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recuzită</w:t>
            </w:r>
            <w:proofErr w:type="spellEnd"/>
          </w:p>
        </w:tc>
        <w:tc>
          <w:tcPr>
            <w:tcW w:w="504" w:type="pct"/>
            <w:tcMar>
              <w:top w:w="0" w:type="dxa"/>
              <w:left w:w="108" w:type="dxa"/>
              <w:bottom w:w="0" w:type="dxa"/>
              <w:right w:w="108" w:type="dxa"/>
            </w:tcMar>
          </w:tcPr>
          <w:p w14:paraId="2FFFEC89" w14:textId="71FADB85" w:rsidR="00A8582E" w:rsidRPr="00F77682" w:rsidRDefault="00692D90"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Bună</w:t>
            </w:r>
            <w:proofErr w:type="spellEnd"/>
          </w:p>
        </w:tc>
        <w:tc>
          <w:tcPr>
            <w:tcW w:w="1528" w:type="pct"/>
            <w:tcMar>
              <w:top w:w="0" w:type="dxa"/>
              <w:left w:w="108" w:type="dxa"/>
              <w:bottom w:w="0" w:type="dxa"/>
              <w:right w:w="108" w:type="dxa"/>
            </w:tcMar>
          </w:tcPr>
          <w:p w14:paraId="08220BC8"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 xml:space="preserve">HCGMB </w:t>
            </w:r>
            <w:proofErr w:type="spellStart"/>
            <w:r w:rsidRPr="00F77682">
              <w:rPr>
                <w:rFonts w:ascii="Times New Roman" w:eastAsia="Times New Roman" w:hAnsi="Times New Roman" w:cs="Times New Roman"/>
                <w:color w:val="000000"/>
                <w:sz w:val="24"/>
                <w:szCs w:val="24"/>
                <w:lang w:val="en-US"/>
              </w:rPr>
              <w:t>nr</w:t>
            </w:r>
            <w:proofErr w:type="spellEnd"/>
            <w:r w:rsidRPr="00F77682">
              <w:rPr>
                <w:rFonts w:ascii="Times New Roman" w:eastAsia="Times New Roman" w:hAnsi="Times New Roman" w:cs="Times New Roman"/>
                <w:color w:val="000000"/>
                <w:sz w:val="24"/>
                <w:szCs w:val="24"/>
                <w:lang w:val="en-US"/>
              </w:rPr>
              <w:t>. 270/10.12.1998</w:t>
            </w:r>
          </w:p>
        </w:tc>
      </w:tr>
      <w:tr w:rsidR="00A8582E" w:rsidRPr="00F77682" w14:paraId="182C9825" w14:textId="77777777" w:rsidTr="006D5358">
        <w:trPr>
          <w:trHeight w:val="548"/>
        </w:trPr>
        <w:tc>
          <w:tcPr>
            <w:tcW w:w="367" w:type="pct"/>
            <w:tcMar>
              <w:top w:w="0" w:type="dxa"/>
              <w:left w:w="108" w:type="dxa"/>
              <w:bottom w:w="0" w:type="dxa"/>
              <w:right w:w="108" w:type="dxa"/>
            </w:tcMar>
          </w:tcPr>
          <w:p w14:paraId="06678662"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4</w:t>
            </w:r>
          </w:p>
        </w:tc>
        <w:tc>
          <w:tcPr>
            <w:tcW w:w="881" w:type="pct"/>
            <w:tcMar>
              <w:top w:w="0" w:type="dxa"/>
              <w:left w:w="108" w:type="dxa"/>
              <w:bottom w:w="0" w:type="dxa"/>
              <w:right w:w="108" w:type="dxa"/>
            </w:tcMar>
          </w:tcPr>
          <w:p w14:paraId="4C9B1F63"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Calea</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Griviței</w:t>
            </w:r>
            <w:proofErr w:type="spellEnd"/>
            <w:r w:rsidRPr="00F77682">
              <w:rPr>
                <w:rFonts w:ascii="Times New Roman" w:eastAsia="Times New Roman" w:hAnsi="Times New Roman" w:cs="Times New Roman"/>
                <w:color w:val="000000"/>
                <w:sz w:val="24"/>
                <w:szCs w:val="24"/>
                <w:lang w:val="en-US"/>
              </w:rPr>
              <w:t xml:space="preserve">, nr.397, </w:t>
            </w:r>
            <w:proofErr w:type="spellStart"/>
            <w:r w:rsidRPr="00F77682">
              <w:rPr>
                <w:rFonts w:ascii="Times New Roman" w:eastAsia="Times New Roman" w:hAnsi="Times New Roman" w:cs="Times New Roman"/>
                <w:color w:val="000000"/>
                <w:sz w:val="24"/>
                <w:szCs w:val="24"/>
                <w:lang w:val="en-US"/>
              </w:rPr>
              <w:t>parter,sector</w:t>
            </w:r>
            <w:proofErr w:type="spellEnd"/>
            <w:r w:rsidRPr="00F77682">
              <w:rPr>
                <w:rFonts w:ascii="Times New Roman" w:eastAsia="Times New Roman" w:hAnsi="Times New Roman" w:cs="Times New Roman"/>
                <w:color w:val="000000"/>
                <w:sz w:val="24"/>
                <w:szCs w:val="24"/>
                <w:lang w:val="en-US"/>
              </w:rPr>
              <w:t xml:space="preserve"> 1</w:t>
            </w:r>
          </w:p>
        </w:tc>
        <w:tc>
          <w:tcPr>
            <w:tcW w:w="562" w:type="pct"/>
          </w:tcPr>
          <w:p w14:paraId="7610053C"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NU</w:t>
            </w:r>
          </w:p>
        </w:tc>
        <w:tc>
          <w:tcPr>
            <w:tcW w:w="1159" w:type="pct"/>
            <w:tcMar>
              <w:top w:w="0" w:type="dxa"/>
              <w:left w:w="108" w:type="dxa"/>
              <w:bottom w:w="0" w:type="dxa"/>
              <w:right w:w="108" w:type="dxa"/>
            </w:tcMar>
          </w:tcPr>
          <w:p w14:paraId="5FA5BAB1"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Depozitare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decoruri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și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recuzită</w:t>
            </w:r>
            <w:proofErr w:type="spellEnd"/>
          </w:p>
        </w:tc>
        <w:tc>
          <w:tcPr>
            <w:tcW w:w="504" w:type="pct"/>
            <w:tcMar>
              <w:top w:w="0" w:type="dxa"/>
              <w:left w:w="108" w:type="dxa"/>
              <w:bottom w:w="0" w:type="dxa"/>
              <w:right w:w="108" w:type="dxa"/>
            </w:tcMar>
          </w:tcPr>
          <w:p w14:paraId="73F807B7" w14:textId="7DB0BA0E" w:rsidR="00A8582E" w:rsidRPr="00F77682" w:rsidRDefault="00692D90"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Bună</w:t>
            </w:r>
            <w:proofErr w:type="spellEnd"/>
          </w:p>
        </w:tc>
        <w:tc>
          <w:tcPr>
            <w:tcW w:w="1528" w:type="pct"/>
            <w:tcMar>
              <w:top w:w="0" w:type="dxa"/>
              <w:left w:w="108" w:type="dxa"/>
              <w:bottom w:w="0" w:type="dxa"/>
              <w:right w:w="108" w:type="dxa"/>
            </w:tcMar>
          </w:tcPr>
          <w:p w14:paraId="0D4CFB82" w14:textId="77777777" w:rsidR="00A8582E" w:rsidRPr="00F77682" w:rsidRDefault="00A8582E" w:rsidP="0045236E">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 xml:space="preserve">Contract de </w:t>
            </w:r>
            <w:proofErr w:type="spellStart"/>
            <w:r w:rsidRPr="00F77682">
              <w:rPr>
                <w:rFonts w:ascii="Times New Roman" w:eastAsia="Times New Roman" w:hAnsi="Times New Roman" w:cs="Times New Roman"/>
                <w:sz w:val="24"/>
                <w:szCs w:val="24"/>
                <w:lang w:val="en-US"/>
              </w:rPr>
              <w:t>închiriere</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nr</w:t>
            </w:r>
            <w:proofErr w:type="spellEnd"/>
            <w:r w:rsidRPr="00F77682">
              <w:rPr>
                <w:rFonts w:ascii="Times New Roman" w:eastAsia="Times New Roman" w:hAnsi="Times New Roman" w:cs="Times New Roman"/>
                <w:sz w:val="24"/>
                <w:szCs w:val="24"/>
                <w:lang w:val="en-US"/>
              </w:rPr>
              <w:t>. 8882/26.09.2019</w:t>
            </w:r>
          </w:p>
          <w:p w14:paraId="5D595FCD" w14:textId="77777777" w:rsidR="00A8582E" w:rsidRPr="00F77682" w:rsidRDefault="00A8582E" w:rsidP="0045236E">
            <w:pPr>
              <w:spacing w:after="0" w:line="240" w:lineRule="auto"/>
              <w:jc w:val="center"/>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Administrația</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Fondului</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Imobiliar</w:t>
            </w:r>
            <w:proofErr w:type="spellEnd"/>
            <w:r w:rsidRPr="00F77682">
              <w:rPr>
                <w:rFonts w:ascii="Times New Roman" w:eastAsia="Times New Roman" w:hAnsi="Times New Roman" w:cs="Times New Roman"/>
                <w:sz w:val="24"/>
                <w:szCs w:val="24"/>
                <w:lang w:val="en-US"/>
              </w:rPr>
              <w:t xml:space="preserve"> – </w:t>
            </w:r>
          </w:p>
          <w:p w14:paraId="48BD1071" w14:textId="77777777" w:rsidR="00A8582E" w:rsidRPr="00F77682" w:rsidRDefault="00A8582E" w:rsidP="0045236E">
            <w:pPr>
              <w:spacing w:after="0" w:line="240" w:lineRule="auto"/>
              <w:jc w:val="center"/>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Municipiul</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București</w:t>
            </w:r>
            <w:proofErr w:type="spellEnd"/>
          </w:p>
        </w:tc>
      </w:tr>
      <w:tr w:rsidR="00A8582E" w:rsidRPr="00F77682" w14:paraId="0C404F5D" w14:textId="77777777" w:rsidTr="006D5358">
        <w:trPr>
          <w:trHeight w:val="548"/>
        </w:trPr>
        <w:tc>
          <w:tcPr>
            <w:tcW w:w="367" w:type="pct"/>
            <w:tcMar>
              <w:top w:w="0" w:type="dxa"/>
              <w:left w:w="108" w:type="dxa"/>
              <w:bottom w:w="0" w:type="dxa"/>
              <w:right w:w="108" w:type="dxa"/>
            </w:tcMar>
          </w:tcPr>
          <w:p w14:paraId="01D575CC"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5</w:t>
            </w:r>
          </w:p>
        </w:tc>
        <w:tc>
          <w:tcPr>
            <w:tcW w:w="881" w:type="pct"/>
            <w:tcMar>
              <w:top w:w="0" w:type="dxa"/>
              <w:left w:w="108" w:type="dxa"/>
              <w:bottom w:w="0" w:type="dxa"/>
              <w:right w:w="108" w:type="dxa"/>
            </w:tcMar>
            <w:vAlign w:val="center"/>
          </w:tcPr>
          <w:p w14:paraId="7514C8FB"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 xml:space="preserve">Bd. </w:t>
            </w:r>
            <w:proofErr w:type="spellStart"/>
            <w:r w:rsidRPr="00F77682">
              <w:rPr>
                <w:rFonts w:ascii="Times New Roman" w:eastAsia="Times New Roman" w:hAnsi="Times New Roman" w:cs="Times New Roman"/>
                <w:color w:val="000000"/>
                <w:sz w:val="24"/>
                <w:szCs w:val="24"/>
                <w:lang w:val="en-US"/>
              </w:rPr>
              <w:t>Națiunile</w:t>
            </w:r>
            <w:proofErr w:type="spellEnd"/>
            <w:r w:rsidRPr="00F77682">
              <w:rPr>
                <w:rFonts w:ascii="Times New Roman" w:eastAsia="Times New Roman" w:hAnsi="Times New Roman" w:cs="Times New Roman"/>
                <w:color w:val="000000"/>
                <w:sz w:val="24"/>
                <w:szCs w:val="24"/>
                <w:lang w:val="en-US"/>
              </w:rPr>
              <w:t xml:space="preserve"> Unite, </w:t>
            </w:r>
            <w:proofErr w:type="spellStart"/>
            <w:r w:rsidRPr="00F77682">
              <w:rPr>
                <w:rFonts w:ascii="Times New Roman" w:eastAsia="Times New Roman" w:hAnsi="Times New Roman" w:cs="Times New Roman"/>
                <w:color w:val="000000"/>
                <w:sz w:val="24"/>
                <w:szCs w:val="24"/>
                <w:lang w:val="en-US"/>
              </w:rPr>
              <w:t>nr</w:t>
            </w:r>
            <w:proofErr w:type="spellEnd"/>
            <w:r w:rsidRPr="00F77682">
              <w:rPr>
                <w:rFonts w:ascii="Times New Roman" w:eastAsia="Times New Roman" w:hAnsi="Times New Roman" w:cs="Times New Roman"/>
                <w:color w:val="000000"/>
                <w:sz w:val="24"/>
                <w:szCs w:val="24"/>
                <w:lang w:val="en-US"/>
              </w:rPr>
              <w:t xml:space="preserve">. 3-5, </w:t>
            </w:r>
            <w:proofErr w:type="spellStart"/>
            <w:r w:rsidRPr="00F77682">
              <w:rPr>
                <w:rFonts w:ascii="Times New Roman" w:eastAsia="Times New Roman" w:hAnsi="Times New Roman" w:cs="Times New Roman"/>
                <w:color w:val="000000"/>
                <w:sz w:val="24"/>
                <w:szCs w:val="24"/>
                <w:lang w:val="en-US"/>
              </w:rPr>
              <w:t>parter</w:t>
            </w:r>
            <w:proofErr w:type="spellEnd"/>
            <w:r w:rsidRPr="00F77682">
              <w:rPr>
                <w:rFonts w:ascii="Times New Roman" w:eastAsia="Times New Roman" w:hAnsi="Times New Roman" w:cs="Times New Roman"/>
                <w:color w:val="000000"/>
                <w:sz w:val="24"/>
                <w:szCs w:val="24"/>
                <w:lang w:val="en-US"/>
              </w:rPr>
              <w:t>, sector 4</w:t>
            </w:r>
          </w:p>
        </w:tc>
        <w:tc>
          <w:tcPr>
            <w:tcW w:w="562" w:type="pct"/>
          </w:tcPr>
          <w:p w14:paraId="396F3607" w14:textId="77777777" w:rsidR="00A8582E" w:rsidRPr="00F77682" w:rsidRDefault="00A8582E" w:rsidP="0045236E">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NU</w:t>
            </w:r>
          </w:p>
        </w:tc>
        <w:tc>
          <w:tcPr>
            <w:tcW w:w="1159" w:type="pct"/>
            <w:tcMar>
              <w:top w:w="0" w:type="dxa"/>
              <w:left w:w="108" w:type="dxa"/>
              <w:bottom w:w="0" w:type="dxa"/>
              <w:right w:w="108" w:type="dxa"/>
            </w:tcMar>
          </w:tcPr>
          <w:p w14:paraId="7A788A39" w14:textId="77777777" w:rsidR="00A8582E" w:rsidRPr="00F77682" w:rsidRDefault="00A8582E" w:rsidP="0045236E">
            <w:pPr>
              <w:spacing w:after="0" w:line="240" w:lineRule="auto"/>
              <w:jc w:val="center"/>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Ateliere</w:t>
            </w:r>
            <w:proofErr w:type="spellEnd"/>
            <w:r w:rsidRPr="00F77682">
              <w:rPr>
                <w:rFonts w:ascii="Times New Roman" w:eastAsia="Times New Roman" w:hAnsi="Times New Roman" w:cs="Times New Roman"/>
                <w:color w:val="000000"/>
                <w:sz w:val="24"/>
                <w:szCs w:val="24"/>
                <w:lang w:val="en-US"/>
              </w:rPr>
              <w:t xml:space="preserve"> de </w:t>
            </w:r>
            <w:proofErr w:type="spellStart"/>
            <w:r w:rsidRPr="00F77682">
              <w:rPr>
                <w:rFonts w:ascii="Times New Roman" w:eastAsia="Times New Roman" w:hAnsi="Times New Roman" w:cs="Times New Roman"/>
                <w:color w:val="000000"/>
                <w:sz w:val="24"/>
                <w:szCs w:val="24"/>
                <w:lang w:val="en-US"/>
              </w:rPr>
              <w:t>producție</w:t>
            </w:r>
            <w:proofErr w:type="spellEnd"/>
          </w:p>
        </w:tc>
        <w:tc>
          <w:tcPr>
            <w:tcW w:w="504" w:type="pct"/>
            <w:tcMar>
              <w:top w:w="0" w:type="dxa"/>
              <w:left w:w="108" w:type="dxa"/>
              <w:bottom w:w="0" w:type="dxa"/>
              <w:right w:w="108" w:type="dxa"/>
            </w:tcMar>
          </w:tcPr>
          <w:p w14:paraId="7D5BAB2F" w14:textId="29AE0CE8" w:rsidR="00A8582E" w:rsidRPr="00F77682" w:rsidRDefault="00692D90" w:rsidP="0045236E">
            <w:pPr>
              <w:spacing w:after="0" w:line="240" w:lineRule="auto"/>
              <w:jc w:val="center"/>
              <w:rPr>
                <w:rFonts w:ascii="Times New Roman" w:eastAsia="Times New Roman" w:hAnsi="Times New Roman" w:cs="Times New Roman"/>
                <w:b/>
                <w:bCs/>
                <w:color w:val="000000"/>
                <w:sz w:val="24"/>
                <w:szCs w:val="24"/>
                <w:lang w:val="en-US"/>
              </w:rPr>
            </w:pPr>
            <w:proofErr w:type="spellStart"/>
            <w:r>
              <w:rPr>
                <w:rFonts w:ascii="Times New Roman" w:eastAsia="Times New Roman" w:hAnsi="Times New Roman" w:cs="Times New Roman"/>
                <w:b/>
                <w:bCs/>
                <w:color w:val="000000"/>
                <w:sz w:val="24"/>
                <w:szCs w:val="24"/>
                <w:lang w:val="en-US"/>
              </w:rPr>
              <w:t>Bună</w:t>
            </w:r>
            <w:proofErr w:type="spellEnd"/>
          </w:p>
        </w:tc>
        <w:tc>
          <w:tcPr>
            <w:tcW w:w="1528" w:type="pct"/>
            <w:tcMar>
              <w:top w:w="0" w:type="dxa"/>
              <w:left w:w="108" w:type="dxa"/>
              <w:bottom w:w="0" w:type="dxa"/>
              <w:right w:w="108" w:type="dxa"/>
            </w:tcMar>
          </w:tcPr>
          <w:p w14:paraId="40C31B4B" w14:textId="77777777" w:rsidR="00A8582E" w:rsidRPr="00F77682" w:rsidRDefault="00A8582E" w:rsidP="0045236E">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 xml:space="preserve">Contract de </w:t>
            </w:r>
            <w:proofErr w:type="spellStart"/>
            <w:r w:rsidRPr="00F77682">
              <w:rPr>
                <w:rFonts w:ascii="Times New Roman" w:eastAsia="Times New Roman" w:hAnsi="Times New Roman" w:cs="Times New Roman"/>
                <w:sz w:val="24"/>
                <w:szCs w:val="24"/>
                <w:lang w:val="en-US"/>
              </w:rPr>
              <w:t>închiriere</w:t>
            </w:r>
            <w:proofErr w:type="spellEnd"/>
            <w:r w:rsidRPr="00F77682">
              <w:rPr>
                <w:rFonts w:ascii="Times New Roman" w:eastAsia="Times New Roman" w:hAnsi="Times New Roman" w:cs="Times New Roman"/>
                <w:sz w:val="24"/>
                <w:szCs w:val="24"/>
                <w:lang w:val="en-US"/>
              </w:rPr>
              <w:t xml:space="preserve"> nr.13601/07.05.2019</w:t>
            </w:r>
          </w:p>
          <w:p w14:paraId="17FAD168" w14:textId="77777777" w:rsidR="00A8582E" w:rsidRPr="00F77682" w:rsidRDefault="00A8582E" w:rsidP="0045236E">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sz w:val="24"/>
                <w:szCs w:val="24"/>
                <w:lang w:val="en-US"/>
              </w:rPr>
              <w:t>Administrația</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Fondului</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Imobiliar</w:t>
            </w:r>
            <w:proofErr w:type="spellEnd"/>
            <w:r w:rsidRPr="00F77682">
              <w:rPr>
                <w:rFonts w:ascii="Times New Roman" w:eastAsia="Times New Roman" w:hAnsi="Times New Roman" w:cs="Times New Roman"/>
                <w:sz w:val="24"/>
                <w:szCs w:val="24"/>
                <w:lang w:val="en-US"/>
              </w:rPr>
              <w:t xml:space="preserve"> – </w:t>
            </w:r>
            <w:proofErr w:type="spellStart"/>
            <w:r w:rsidRPr="00F77682">
              <w:rPr>
                <w:rFonts w:ascii="Times New Roman" w:eastAsia="Times New Roman" w:hAnsi="Times New Roman" w:cs="Times New Roman"/>
                <w:sz w:val="24"/>
                <w:szCs w:val="24"/>
                <w:lang w:val="en-US"/>
              </w:rPr>
              <w:t>Municipiul</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București</w:t>
            </w:r>
            <w:proofErr w:type="spellEnd"/>
          </w:p>
        </w:tc>
      </w:tr>
    </w:tbl>
    <w:p w14:paraId="5652995B" w14:textId="0004EF0F" w:rsidR="00A8582E" w:rsidRPr="00F77682" w:rsidRDefault="00A8582E" w:rsidP="009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o-RO"/>
        </w:rPr>
      </w:pPr>
    </w:p>
    <w:p w14:paraId="04288C09" w14:textId="77777777" w:rsidR="005C1915" w:rsidRDefault="005C1915" w:rsidP="009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4"/>
          <w:szCs w:val="24"/>
          <w:lang w:eastAsia="ro-RO"/>
        </w:rPr>
      </w:pPr>
    </w:p>
    <w:p w14:paraId="4A70F169" w14:textId="7548C7DE" w:rsidR="006873DD" w:rsidRPr="00F77682" w:rsidRDefault="00010128" w:rsidP="009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 xml:space="preserve">4.4. Lista programelor </w:t>
      </w:r>
      <w:proofErr w:type="spellStart"/>
      <w:r w:rsidRPr="00F77682">
        <w:rPr>
          <w:rFonts w:ascii="Times New Roman" w:eastAsia="Times New Roman" w:hAnsi="Times New Roman" w:cs="Times New Roman"/>
          <w:b/>
          <w:bCs/>
          <w:color w:val="000000"/>
          <w:sz w:val="24"/>
          <w:szCs w:val="24"/>
          <w:lang w:eastAsia="ro-RO"/>
        </w:rPr>
        <w:t>şi</w:t>
      </w:r>
      <w:proofErr w:type="spellEnd"/>
      <w:r w:rsidRPr="00F77682">
        <w:rPr>
          <w:rFonts w:ascii="Times New Roman" w:eastAsia="Times New Roman" w:hAnsi="Times New Roman" w:cs="Times New Roman"/>
          <w:b/>
          <w:bCs/>
          <w:color w:val="000000"/>
          <w:sz w:val="24"/>
          <w:szCs w:val="24"/>
          <w:lang w:eastAsia="ro-RO"/>
        </w:rPr>
        <w:t xml:space="preserve"> proiectelor </w:t>
      </w:r>
      <w:r w:rsidR="004B2D9F" w:rsidRPr="00F77682">
        <w:rPr>
          <w:rFonts w:ascii="Times New Roman" w:eastAsia="Times New Roman" w:hAnsi="Times New Roman" w:cs="Times New Roman"/>
          <w:b/>
          <w:bCs/>
          <w:color w:val="000000"/>
          <w:sz w:val="24"/>
          <w:szCs w:val="24"/>
          <w:lang w:eastAsia="ro-RO"/>
        </w:rPr>
        <w:t>desfășurate</w:t>
      </w:r>
      <w:r w:rsidRPr="00F77682">
        <w:rPr>
          <w:rFonts w:ascii="Times New Roman" w:eastAsia="Times New Roman" w:hAnsi="Times New Roman" w:cs="Times New Roman"/>
          <w:b/>
          <w:bCs/>
          <w:color w:val="000000"/>
          <w:sz w:val="24"/>
          <w:szCs w:val="24"/>
          <w:lang w:eastAsia="ro-RO"/>
        </w:rPr>
        <w:t xml:space="preserve"> în ultimii trei ani</w:t>
      </w:r>
    </w:p>
    <w:p w14:paraId="795EB673" w14:textId="449A949C" w:rsidR="001B0D5C" w:rsidRPr="00F77682" w:rsidRDefault="001B0D5C" w:rsidP="00976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4"/>
          <w:szCs w:val="24"/>
          <w:lang w:eastAsia="ro-RO"/>
        </w:rPr>
      </w:pPr>
    </w:p>
    <w:tbl>
      <w:tblPr>
        <w:tblW w:w="9055" w:type="dxa"/>
        <w:tblCellMar>
          <w:left w:w="0" w:type="dxa"/>
          <w:right w:w="0" w:type="dxa"/>
        </w:tblCellMar>
        <w:tblLook w:val="04A0" w:firstRow="1" w:lastRow="0" w:firstColumn="1" w:lastColumn="0" w:noHBand="0" w:noVBand="1"/>
      </w:tblPr>
      <w:tblGrid>
        <w:gridCol w:w="569"/>
        <w:gridCol w:w="3532"/>
        <w:gridCol w:w="2546"/>
        <w:gridCol w:w="2408"/>
      </w:tblGrid>
      <w:tr w:rsidR="00946FE1" w:rsidRPr="00F77682" w14:paraId="30B45CC9" w14:textId="77777777" w:rsidTr="00BF4E1C">
        <w:trPr>
          <w:trHeight w:val="705"/>
        </w:trPr>
        <w:tc>
          <w:tcPr>
            <w:tcW w:w="569"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67A8F0C" w14:textId="70D34B97" w:rsidR="00946FE1" w:rsidRPr="00F77682" w:rsidRDefault="00946FE1"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Nr.</w:t>
            </w:r>
          </w:p>
          <w:p w14:paraId="56CEA58F" w14:textId="77777777" w:rsidR="00946FE1" w:rsidRPr="00F77682" w:rsidRDefault="00946FE1"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crt.</w:t>
            </w:r>
          </w:p>
        </w:tc>
        <w:tc>
          <w:tcPr>
            <w:tcW w:w="3532"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0B255DC" w14:textId="77777777" w:rsidR="00946FE1" w:rsidRPr="00F77682" w:rsidRDefault="00946FE1"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 xml:space="preserve">Numele programelor </w:t>
            </w:r>
            <w:proofErr w:type="spellStart"/>
            <w:r w:rsidRPr="00F77682">
              <w:rPr>
                <w:rFonts w:ascii="Times New Roman" w:eastAsia="Calibri" w:hAnsi="Times New Roman" w:cs="Times New Roman"/>
                <w:b/>
                <w:sz w:val="24"/>
                <w:szCs w:val="24"/>
              </w:rPr>
              <w:t>şi</w:t>
            </w:r>
            <w:proofErr w:type="spellEnd"/>
            <w:r w:rsidRPr="00F77682">
              <w:rPr>
                <w:rFonts w:ascii="Times New Roman" w:eastAsia="Calibri" w:hAnsi="Times New Roman" w:cs="Times New Roman"/>
                <w:b/>
                <w:sz w:val="24"/>
                <w:szCs w:val="24"/>
              </w:rPr>
              <w:t xml:space="preserve"> ale proiectelor</w:t>
            </w:r>
          </w:p>
        </w:tc>
        <w:tc>
          <w:tcPr>
            <w:tcW w:w="2546"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91EC30E" w14:textId="77777777" w:rsidR="00946FE1" w:rsidRPr="00F77682" w:rsidRDefault="00946FE1"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Anul 2023</w:t>
            </w:r>
          </w:p>
        </w:tc>
        <w:tc>
          <w:tcPr>
            <w:tcW w:w="2408"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C2DB637" w14:textId="77777777" w:rsidR="00946FE1" w:rsidRPr="00F77682" w:rsidRDefault="00946FE1" w:rsidP="008964AE">
            <w:pPr>
              <w:spacing w:after="0" w:line="240" w:lineRule="auto"/>
              <w:jc w:val="center"/>
              <w:rPr>
                <w:rFonts w:ascii="Times New Roman" w:eastAsia="Calibri" w:hAnsi="Times New Roman" w:cs="Times New Roman"/>
                <w:b/>
                <w:sz w:val="24"/>
                <w:szCs w:val="24"/>
              </w:rPr>
            </w:pPr>
            <w:r w:rsidRPr="00F77682">
              <w:rPr>
                <w:rFonts w:ascii="Times New Roman" w:eastAsia="Calibri" w:hAnsi="Times New Roman" w:cs="Times New Roman"/>
                <w:b/>
                <w:sz w:val="24"/>
                <w:szCs w:val="24"/>
              </w:rPr>
              <w:t>Anul 2024</w:t>
            </w:r>
          </w:p>
        </w:tc>
      </w:tr>
      <w:tr w:rsidR="00946FE1" w:rsidRPr="00F77682" w14:paraId="71CD7CFA" w14:textId="77777777" w:rsidTr="00BF4E1C">
        <w:trPr>
          <w:trHeight w:val="352"/>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847CA"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1</w:t>
            </w: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5FC6CFC5" w14:textId="77777777" w:rsidR="00946FE1" w:rsidRPr="00F77682" w:rsidRDefault="00946FE1" w:rsidP="00485BAB">
            <w:pPr>
              <w:tabs>
                <w:tab w:val="center" w:pos="2032"/>
              </w:tabs>
              <w:spacing w:after="0" w:line="240" w:lineRule="auto"/>
              <w:rPr>
                <w:rFonts w:ascii="Times New Roman" w:eastAsia="Calibri" w:hAnsi="Times New Roman" w:cs="Times New Roman"/>
                <w:b/>
                <w:bCs/>
                <w:sz w:val="24"/>
                <w:szCs w:val="24"/>
              </w:rPr>
            </w:pPr>
            <w:r w:rsidRPr="00F77682">
              <w:rPr>
                <w:rFonts w:ascii="Times New Roman" w:eastAsia="Calibri" w:hAnsi="Times New Roman" w:cs="Times New Roman"/>
                <w:b/>
                <w:bCs/>
                <w:sz w:val="24"/>
                <w:szCs w:val="24"/>
              </w:rPr>
              <w:t>Programul:</w:t>
            </w:r>
            <w:r w:rsidRPr="00F77682">
              <w:rPr>
                <w:rFonts w:ascii="Times New Roman" w:eastAsia="Calibri" w:hAnsi="Times New Roman" w:cs="Times New Roman"/>
                <w:b/>
                <w:bCs/>
                <w:sz w:val="24"/>
                <w:szCs w:val="24"/>
              </w:rPr>
              <w:tab/>
              <w:t xml:space="preserve"> CLASICII ALTFEL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325D853A"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48CCBF23" w14:textId="77777777" w:rsidR="00946FE1" w:rsidRPr="00F77682" w:rsidRDefault="00946FE1" w:rsidP="00485BAB">
            <w:pPr>
              <w:spacing w:after="0" w:line="240" w:lineRule="auto"/>
              <w:rPr>
                <w:rFonts w:ascii="Times New Roman" w:eastAsia="Calibri" w:hAnsi="Times New Roman" w:cs="Times New Roman"/>
                <w:sz w:val="24"/>
                <w:szCs w:val="24"/>
              </w:rPr>
            </w:pPr>
          </w:p>
        </w:tc>
      </w:tr>
      <w:tr w:rsidR="00946FE1" w:rsidRPr="00F77682" w14:paraId="4284E39F" w14:textId="77777777" w:rsidTr="00BF4E1C">
        <w:trPr>
          <w:trHeight w:val="523"/>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4065CC"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088E415E"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2AC59567"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Căsătoria</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790150C7"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O noapte furtunoasă</w:t>
            </w:r>
          </w:p>
        </w:tc>
      </w:tr>
      <w:tr w:rsidR="00946FE1" w:rsidRPr="00F77682" w14:paraId="506BBF2F" w14:textId="77777777" w:rsidTr="00BF4E1C">
        <w:trPr>
          <w:trHeight w:val="705"/>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D1204"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2</w:t>
            </w: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194919B1" w14:textId="77777777" w:rsidR="00946FE1" w:rsidRPr="00F77682" w:rsidRDefault="00946FE1" w:rsidP="00485BAB">
            <w:pPr>
              <w:spacing w:after="0" w:line="240" w:lineRule="auto"/>
              <w:rPr>
                <w:rFonts w:ascii="Times New Roman" w:eastAsia="Calibri" w:hAnsi="Times New Roman" w:cs="Times New Roman"/>
                <w:b/>
                <w:bCs/>
                <w:sz w:val="24"/>
                <w:szCs w:val="24"/>
              </w:rPr>
            </w:pPr>
            <w:r w:rsidRPr="00F77682">
              <w:rPr>
                <w:rFonts w:ascii="Times New Roman" w:eastAsia="Calibri" w:hAnsi="Times New Roman" w:cs="Times New Roman"/>
                <w:b/>
                <w:bCs/>
                <w:sz w:val="24"/>
                <w:szCs w:val="24"/>
              </w:rPr>
              <w:t>Programul:</w:t>
            </w:r>
            <w:r w:rsidRPr="00F77682">
              <w:rPr>
                <w:rFonts w:ascii="Times New Roman" w:eastAsia="Times New Roman" w:hAnsi="Times New Roman" w:cs="Times New Roman"/>
                <w:b/>
                <w:bCs/>
                <w:sz w:val="24"/>
                <w:szCs w:val="24"/>
                <w:lang w:val="en-US"/>
              </w:rPr>
              <w:t xml:space="preserve"> </w:t>
            </w:r>
            <w:r w:rsidRPr="00F77682">
              <w:rPr>
                <w:rFonts w:ascii="Times New Roman" w:eastAsia="Calibri" w:hAnsi="Times New Roman" w:cs="Times New Roman"/>
                <w:b/>
                <w:bCs/>
                <w:sz w:val="24"/>
                <w:szCs w:val="24"/>
              </w:rPr>
              <w:t>Secolul XXI – Contemporanii noștri</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475D5010"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61D556B1" w14:textId="77777777" w:rsidR="00946FE1" w:rsidRPr="00F77682" w:rsidRDefault="00946FE1" w:rsidP="00485BAB">
            <w:pPr>
              <w:spacing w:after="0" w:line="240" w:lineRule="auto"/>
              <w:rPr>
                <w:rFonts w:ascii="Times New Roman" w:eastAsia="Calibri" w:hAnsi="Times New Roman" w:cs="Times New Roman"/>
                <w:sz w:val="24"/>
                <w:szCs w:val="24"/>
              </w:rPr>
            </w:pPr>
          </w:p>
        </w:tc>
      </w:tr>
      <w:tr w:rsidR="00946FE1" w:rsidRPr="00F77682" w14:paraId="5645BDE0" w14:textId="77777777" w:rsidTr="00BF4E1C">
        <w:trPr>
          <w:trHeight w:val="373"/>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9243B7"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163CB4ED"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3663E7D1"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Oameni buni</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31C10E13"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Billy Șchiopul</w:t>
            </w:r>
          </w:p>
        </w:tc>
      </w:tr>
      <w:tr w:rsidR="00946FE1" w:rsidRPr="00F77682" w14:paraId="47B32C67" w14:textId="77777777" w:rsidTr="00BF4E1C">
        <w:trPr>
          <w:trHeight w:val="352"/>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922572"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1DB375E9"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28B7A750"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A fi sau a nu fi</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289A6F79"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Fragil/e</w:t>
            </w:r>
          </w:p>
        </w:tc>
      </w:tr>
      <w:tr w:rsidR="00946FE1" w:rsidRPr="00F77682" w14:paraId="2E22F346" w14:textId="77777777" w:rsidTr="00BF4E1C">
        <w:trPr>
          <w:trHeight w:val="480"/>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B5524"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hideMark/>
          </w:tcPr>
          <w:p w14:paraId="10BE2B3C"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4B8990E0"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Nu sunt turnul Eiffel</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7787C1CE" w14:textId="77777777" w:rsidR="00946FE1" w:rsidRPr="00F77682" w:rsidRDefault="00946FE1" w:rsidP="00485BAB">
            <w:pPr>
              <w:spacing w:after="0" w:line="240" w:lineRule="auto"/>
              <w:rPr>
                <w:rFonts w:ascii="Times New Roman" w:eastAsia="Calibri" w:hAnsi="Times New Roman" w:cs="Times New Roman"/>
                <w:sz w:val="24"/>
                <w:szCs w:val="24"/>
              </w:rPr>
            </w:pPr>
            <w:proofErr w:type="spellStart"/>
            <w:r w:rsidRPr="00F77682">
              <w:rPr>
                <w:rFonts w:ascii="Times New Roman" w:eastAsia="Calibri" w:hAnsi="Times New Roman" w:cs="Times New Roman"/>
                <w:sz w:val="24"/>
                <w:szCs w:val="24"/>
              </w:rPr>
              <w:t>Pam</w:t>
            </w:r>
            <w:proofErr w:type="spellEnd"/>
          </w:p>
        </w:tc>
      </w:tr>
      <w:tr w:rsidR="00946FE1" w:rsidRPr="00F77682" w14:paraId="538878F6" w14:textId="77777777" w:rsidTr="00BF4E1C">
        <w:trPr>
          <w:trHeight w:val="448"/>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DB8C97"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tcPr>
          <w:p w14:paraId="3AAD2D43"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53A24B18" w14:textId="77777777" w:rsidR="00946FE1" w:rsidRPr="00F77682" w:rsidRDefault="00946FE1" w:rsidP="00485BAB">
            <w:pPr>
              <w:spacing w:after="0" w:line="240" w:lineRule="auto"/>
              <w:jc w:val="center"/>
              <w:rPr>
                <w:rFonts w:ascii="Times New Roman" w:eastAsia="Calibri" w:hAnsi="Times New Roman" w:cs="Times New Roman"/>
                <w:sz w:val="24"/>
                <w:szCs w:val="24"/>
              </w:rPr>
            </w:pPr>
            <w:r w:rsidRPr="00F77682">
              <w:rPr>
                <w:rFonts w:ascii="Times New Roman" w:eastAsia="Calibri" w:hAnsi="Times New Roman" w:cs="Times New Roman"/>
                <w:sz w:val="24"/>
                <w:szCs w:val="24"/>
              </w:rPr>
              <w:t>-</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1427BCF3" w14:textId="77777777" w:rsidR="00946FE1" w:rsidRPr="00F77682" w:rsidRDefault="00946FE1" w:rsidP="00485BAB">
            <w:pPr>
              <w:spacing w:after="0" w:line="240" w:lineRule="auto"/>
              <w:rPr>
                <w:rFonts w:ascii="Times New Roman" w:eastAsia="Calibri" w:hAnsi="Times New Roman" w:cs="Times New Roman"/>
                <w:sz w:val="24"/>
                <w:szCs w:val="24"/>
              </w:rPr>
            </w:pPr>
            <w:proofErr w:type="spellStart"/>
            <w:r w:rsidRPr="00F77682">
              <w:rPr>
                <w:rFonts w:ascii="Times New Roman" w:eastAsia="Calibri" w:hAnsi="Times New Roman" w:cs="Times New Roman"/>
                <w:sz w:val="24"/>
                <w:szCs w:val="24"/>
              </w:rPr>
              <w:t>Hello</w:t>
            </w:r>
            <w:proofErr w:type="spellEnd"/>
            <w:r w:rsidRPr="00F77682">
              <w:rPr>
                <w:rFonts w:ascii="Times New Roman" w:eastAsia="Calibri" w:hAnsi="Times New Roman" w:cs="Times New Roman"/>
                <w:sz w:val="24"/>
                <w:szCs w:val="24"/>
              </w:rPr>
              <w:t>, Ceaușescu!</w:t>
            </w:r>
          </w:p>
        </w:tc>
      </w:tr>
      <w:tr w:rsidR="00946FE1" w:rsidRPr="00F77682" w14:paraId="00CB8B74" w14:textId="77777777" w:rsidTr="00BF4E1C">
        <w:trPr>
          <w:trHeight w:val="352"/>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956888"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tcPr>
          <w:p w14:paraId="3FD80A37"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276A142C" w14:textId="77777777" w:rsidR="00946FE1" w:rsidRPr="00F77682" w:rsidRDefault="00946FE1" w:rsidP="00485BAB">
            <w:pPr>
              <w:spacing w:after="0" w:line="240" w:lineRule="auto"/>
              <w:jc w:val="center"/>
              <w:rPr>
                <w:rFonts w:ascii="Times New Roman" w:eastAsia="Calibri" w:hAnsi="Times New Roman" w:cs="Times New Roman"/>
                <w:sz w:val="24"/>
                <w:szCs w:val="24"/>
              </w:rPr>
            </w:pPr>
            <w:r w:rsidRPr="00F77682">
              <w:rPr>
                <w:rFonts w:ascii="Times New Roman" w:eastAsia="Calibri" w:hAnsi="Times New Roman" w:cs="Times New Roman"/>
                <w:sz w:val="24"/>
                <w:szCs w:val="24"/>
              </w:rPr>
              <w:t>-</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2B94A6B1"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Contracte</w:t>
            </w:r>
          </w:p>
        </w:tc>
      </w:tr>
      <w:tr w:rsidR="00946FE1" w:rsidRPr="00F77682" w14:paraId="05A16971" w14:textId="77777777" w:rsidTr="00BF4E1C">
        <w:trPr>
          <w:trHeight w:val="705"/>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B188A1" w14:textId="77777777" w:rsidR="00946FE1" w:rsidRPr="00F77682" w:rsidRDefault="00946FE1" w:rsidP="00485BAB">
            <w:pPr>
              <w:spacing w:after="0" w:line="240" w:lineRule="auto"/>
              <w:rPr>
                <w:rFonts w:ascii="Times New Roman" w:eastAsia="Calibri" w:hAnsi="Times New Roman" w:cs="Times New Roman"/>
                <w:sz w:val="24"/>
                <w:szCs w:val="24"/>
              </w:rPr>
            </w:pPr>
            <w:r w:rsidRPr="00F77682">
              <w:rPr>
                <w:rFonts w:ascii="Times New Roman" w:eastAsia="Calibri" w:hAnsi="Times New Roman" w:cs="Times New Roman"/>
                <w:sz w:val="24"/>
                <w:szCs w:val="24"/>
              </w:rPr>
              <w:t>3.</w:t>
            </w:r>
          </w:p>
        </w:tc>
        <w:tc>
          <w:tcPr>
            <w:tcW w:w="3532" w:type="dxa"/>
            <w:tcBorders>
              <w:top w:val="nil"/>
              <w:left w:val="nil"/>
              <w:bottom w:val="single" w:sz="8" w:space="0" w:color="auto"/>
              <w:right w:val="single" w:sz="8" w:space="0" w:color="auto"/>
            </w:tcBorders>
            <w:tcMar>
              <w:top w:w="0" w:type="dxa"/>
              <w:left w:w="108" w:type="dxa"/>
              <w:bottom w:w="0" w:type="dxa"/>
              <w:right w:w="108" w:type="dxa"/>
            </w:tcMar>
          </w:tcPr>
          <w:p w14:paraId="04D357C4" w14:textId="77777777" w:rsidR="00946FE1" w:rsidRPr="00F77682" w:rsidRDefault="00946FE1" w:rsidP="00485BAB">
            <w:pPr>
              <w:tabs>
                <w:tab w:val="left" w:pos="1680"/>
              </w:tabs>
              <w:spacing w:after="0" w:line="240" w:lineRule="auto"/>
              <w:rPr>
                <w:rFonts w:ascii="Times New Roman" w:eastAsia="Calibri" w:hAnsi="Times New Roman" w:cs="Times New Roman"/>
                <w:b/>
                <w:bCs/>
                <w:sz w:val="24"/>
                <w:szCs w:val="24"/>
              </w:rPr>
            </w:pPr>
            <w:r w:rsidRPr="00F77682">
              <w:rPr>
                <w:rFonts w:ascii="Times New Roman" w:eastAsia="Calibri" w:hAnsi="Times New Roman" w:cs="Times New Roman"/>
                <w:b/>
                <w:bCs/>
                <w:sz w:val="24"/>
                <w:szCs w:val="24"/>
              </w:rPr>
              <w:t xml:space="preserve">Programul: COMEDIA ȚINE LA </w:t>
            </w:r>
            <w:proofErr w:type="spellStart"/>
            <w:r w:rsidRPr="00F77682">
              <w:rPr>
                <w:rFonts w:ascii="Times New Roman" w:eastAsia="Calibri" w:hAnsi="Times New Roman" w:cs="Times New Roman"/>
                <w:b/>
                <w:bCs/>
                <w:sz w:val="24"/>
                <w:szCs w:val="24"/>
              </w:rPr>
              <w:t>TINEri</w:t>
            </w:r>
            <w:proofErr w:type="spellEnd"/>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7501AE64" w14:textId="77777777" w:rsidR="00946FE1" w:rsidRPr="00F77682" w:rsidRDefault="00946FE1" w:rsidP="00485BAB">
            <w:pPr>
              <w:spacing w:after="0" w:line="240" w:lineRule="auto"/>
              <w:rPr>
                <w:rFonts w:ascii="Times New Roman" w:eastAsia="Calibri" w:hAnsi="Times New Roman" w:cs="Times New Roman"/>
                <w:sz w:val="24"/>
                <w:szCs w:val="24"/>
              </w:rPr>
            </w:pP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5C8C18D4" w14:textId="77777777" w:rsidR="00946FE1" w:rsidRPr="00F77682" w:rsidRDefault="00946FE1" w:rsidP="00485BAB">
            <w:pPr>
              <w:spacing w:after="0" w:line="240" w:lineRule="auto"/>
              <w:rPr>
                <w:rFonts w:ascii="Times New Roman" w:eastAsia="Calibri" w:hAnsi="Times New Roman" w:cs="Times New Roman"/>
                <w:sz w:val="24"/>
                <w:szCs w:val="24"/>
              </w:rPr>
            </w:pPr>
          </w:p>
        </w:tc>
      </w:tr>
      <w:tr w:rsidR="00946FE1" w:rsidRPr="00F77682" w14:paraId="2F0799F0" w14:textId="77777777" w:rsidTr="00BF4E1C">
        <w:trPr>
          <w:trHeight w:val="373"/>
        </w:trPr>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56C129" w14:textId="77777777" w:rsidR="00946FE1" w:rsidRPr="00F77682" w:rsidRDefault="00946FE1" w:rsidP="00485BAB">
            <w:pPr>
              <w:spacing w:after="0" w:line="240" w:lineRule="auto"/>
              <w:jc w:val="both"/>
              <w:rPr>
                <w:rFonts w:ascii="Times New Roman" w:eastAsia="Calibri" w:hAnsi="Times New Roman" w:cs="Times New Roman"/>
                <w:sz w:val="24"/>
                <w:szCs w:val="24"/>
              </w:rPr>
            </w:pPr>
          </w:p>
        </w:tc>
        <w:tc>
          <w:tcPr>
            <w:tcW w:w="3532" w:type="dxa"/>
            <w:tcBorders>
              <w:top w:val="nil"/>
              <w:left w:val="nil"/>
              <w:bottom w:val="single" w:sz="8" w:space="0" w:color="auto"/>
              <w:right w:val="single" w:sz="8" w:space="0" w:color="auto"/>
            </w:tcBorders>
            <w:tcMar>
              <w:top w:w="0" w:type="dxa"/>
              <w:left w:w="108" w:type="dxa"/>
              <w:bottom w:w="0" w:type="dxa"/>
              <w:right w:w="108" w:type="dxa"/>
            </w:tcMar>
          </w:tcPr>
          <w:p w14:paraId="473D02B5" w14:textId="77777777" w:rsidR="00946FE1" w:rsidRPr="00F77682" w:rsidRDefault="00946FE1" w:rsidP="00485BAB">
            <w:pPr>
              <w:spacing w:after="0" w:line="240" w:lineRule="auto"/>
              <w:jc w:val="both"/>
              <w:rPr>
                <w:rFonts w:ascii="Times New Roman" w:eastAsia="Calibri" w:hAnsi="Times New Roman" w:cs="Times New Roman"/>
                <w:sz w:val="24"/>
                <w:szCs w:val="24"/>
              </w:rPr>
            </w:pPr>
            <w:r w:rsidRPr="00F77682">
              <w:rPr>
                <w:rFonts w:ascii="Times New Roman" w:eastAsia="Calibri" w:hAnsi="Times New Roman" w:cs="Times New Roman"/>
                <w:sz w:val="24"/>
                <w:szCs w:val="24"/>
              </w:rPr>
              <w:t>Proiectul:</w:t>
            </w:r>
          </w:p>
        </w:tc>
        <w:tc>
          <w:tcPr>
            <w:tcW w:w="2546" w:type="dxa"/>
            <w:tcBorders>
              <w:top w:val="nil"/>
              <w:left w:val="nil"/>
              <w:bottom w:val="single" w:sz="8" w:space="0" w:color="auto"/>
              <w:right w:val="single" w:sz="8" w:space="0" w:color="auto"/>
            </w:tcBorders>
            <w:tcMar>
              <w:top w:w="0" w:type="dxa"/>
              <w:left w:w="108" w:type="dxa"/>
              <w:bottom w:w="0" w:type="dxa"/>
              <w:right w:w="108" w:type="dxa"/>
            </w:tcMar>
          </w:tcPr>
          <w:p w14:paraId="5FAEF800" w14:textId="77777777" w:rsidR="00946FE1" w:rsidRPr="00F77682" w:rsidRDefault="00946FE1" w:rsidP="00485BAB">
            <w:pPr>
              <w:spacing w:after="0" w:line="240" w:lineRule="auto"/>
              <w:jc w:val="center"/>
              <w:rPr>
                <w:rFonts w:ascii="Times New Roman" w:eastAsia="Calibri" w:hAnsi="Times New Roman" w:cs="Times New Roman"/>
                <w:sz w:val="24"/>
                <w:szCs w:val="24"/>
              </w:rPr>
            </w:pPr>
            <w:r w:rsidRPr="00F77682">
              <w:rPr>
                <w:rFonts w:ascii="Times New Roman" w:eastAsia="Calibri" w:hAnsi="Times New Roman" w:cs="Times New Roman"/>
                <w:sz w:val="24"/>
                <w:szCs w:val="24"/>
              </w:rPr>
              <w:t>-</w:t>
            </w:r>
          </w:p>
        </w:tc>
        <w:tc>
          <w:tcPr>
            <w:tcW w:w="2408" w:type="dxa"/>
            <w:tcBorders>
              <w:top w:val="nil"/>
              <w:left w:val="nil"/>
              <w:bottom w:val="single" w:sz="8" w:space="0" w:color="auto"/>
              <w:right w:val="single" w:sz="8" w:space="0" w:color="auto"/>
            </w:tcBorders>
            <w:tcMar>
              <w:top w:w="0" w:type="dxa"/>
              <w:left w:w="108" w:type="dxa"/>
              <w:bottom w:w="0" w:type="dxa"/>
              <w:right w:w="108" w:type="dxa"/>
            </w:tcMar>
          </w:tcPr>
          <w:p w14:paraId="566D028C" w14:textId="77777777" w:rsidR="00946FE1" w:rsidRPr="00F77682" w:rsidRDefault="00946FE1" w:rsidP="00485BAB">
            <w:pPr>
              <w:spacing w:after="0" w:line="240" w:lineRule="auto"/>
              <w:jc w:val="both"/>
              <w:rPr>
                <w:rFonts w:ascii="Times New Roman" w:eastAsia="Calibri" w:hAnsi="Times New Roman" w:cs="Times New Roman"/>
                <w:sz w:val="24"/>
                <w:szCs w:val="24"/>
              </w:rPr>
            </w:pPr>
            <w:r w:rsidRPr="00F77682">
              <w:rPr>
                <w:rFonts w:ascii="Times New Roman" w:eastAsia="Calibri" w:hAnsi="Times New Roman" w:cs="Times New Roman"/>
                <w:sz w:val="24"/>
                <w:szCs w:val="24"/>
              </w:rPr>
              <w:t>Centrul Central</w:t>
            </w:r>
          </w:p>
        </w:tc>
      </w:tr>
    </w:tbl>
    <w:p w14:paraId="368E0256" w14:textId="76B55413" w:rsidR="009A1E8B" w:rsidRPr="00F77682" w:rsidRDefault="009A1E8B" w:rsidP="00F977DD">
      <w:pPr>
        <w:spacing w:after="0" w:line="240" w:lineRule="auto"/>
        <w:rPr>
          <w:rFonts w:ascii="Times New Roman" w:eastAsia="Times New Roman" w:hAnsi="Times New Roman" w:cs="Times New Roman"/>
          <w:b/>
          <w:sz w:val="24"/>
          <w:szCs w:val="24"/>
          <w:lang w:eastAsia="ro-RO"/>
        </w:rPr>
      </w:pPr>
    </w:p>
    <w:tbl>
      <w:tblPr>
        <w:tblW w:w="9062" w:type="dxa"/>
        <w:tblCellMar>
          <w:left w:w="0" w:type="dxa"/>
          <w:right w:w="0" w:type="dxa"/>
        </w:tblCellMar>
        <w:tblLook w:val="04A0" w:firstRow="1" w:lastRow="0" w:firstColumn="1" w:lastColumn="0" w:noHBand="0" w:noVBand="1"/>
      </w:tblPr>
      <w:tblGrid>
        <w:gridCol w:w="569"/>
        <w:gridCol w:w="3419"/>
        <w:gridCol w:w="5074"/>
      </w:tblGrid>
      <w:tr w:rsidR="00A8582E" w:rsidRPr="00F77682" w14:paraId="57326E36" w14:textId="77777777" w:rsidTr="00BF4E1C">
        <w:tc>
          <w:tcPr>
            <w:tcW w:w="5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E22F69" w14:textId="7AFB1C59"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lastRenderedPageBreak/>
              <w:t>Nr.</w:t>
            </w:r>
          </w:p>
          <w:p w14:paraId="5F41CAD9"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crt.</w:t>
            </w:r>
          </w:p>
        </w:tc>
        <w:tc>
          <w:tcPr>
            <w:tcW w:w="34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0FE2D6"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 xml:space="preserve">Numele programelor </w:t>
            </w:r>
            <w:proofErr w:type="spellStart"/>
            <w:r w:rsidRPr="00F77682">
              <w:rPr>
                <w:rFonts w:ascii="Times New Roman" w:hAnsi="Times New Roman" w:cs="Times New Roman"/>
                <w:b/>
                <w:sz w:val="24"/>
                <w:szCs w:val="24"/>
              </w:rPr>
              <w:t>şi</w:t>
            </w:r>
            <w:proofErr w:type="spellEnd"/>
            <w:r w:rsidRPr="00F77682">
              <w:rPr>
                <w:rFonts w:ascii="Times New Roman" w:hAnsi="Times New Roman" w:cs="Times New Roman"/>
                <w:b/>
                <w:sz w:val="24"/>
                <w:szCs w:val="24"/>
              </w:rPr>
              <w:t xml:space="preserve"> ale proiectelor</w:t>
            </w:r>
          </w:p>
        </w:tc>
        <w:tc>
          <w:tcPr>
            <w:tcW w:w="507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7E1D2F" w14:textId="77777777" w:rsidR="00A8582E" w:rsidRPr="00F77682" w:rsidRDefault="00A8582E" w:rsidP="00A8582E">
            <w:pPr>
              <w:spacing w:after="0" w:line="240" w:lineRule="auto"/>
              <w:jc w:val="center"/>
              <w:rPr>
                <w:rFonts w:ascii="Times New Roman" w:hAnsi="Times New Roman" w:cs="Times New Roman"/>
                <w:b/>
                <w:sz w:val="24"/>
                <w:szCs w:val="24"/>
              </w:rPr>
            </w:pPr>
            <w:r w:rsidRPr="00F77682">
              <w:rPr>
                <w:rFonts w:ascii="Times New Roman" w:hAnsi="Times New Roman" w:cs="Times New Roman"/>
                <w:b/>
                <w:sz w:val="24"/>
                <w:szCs w:val="24"/>
              </w:rPr>
              <w:t>Anul 2025</w:t>
            </w:r>
          </w:p>
        </w:tc>
      </w:tr>
      <w:tr w:rsidR="00A8582E" w:rsidRPr="00F77682" w14:paraId="577C8E36" w14:textId="77777777" w:rsidTr="00BF4E1C">
        <w:tc>
          <w:tcPr>
            <w:tcW w:w="569" w:type="dxa"/>
            <w:vMerge w:val="restart"/>
            <w:tcBorders>
              <w:top w:val="nil"/>
              <w:left w:val="single" w:sz="8" w:space="0" w:color="auto"/>
              <w:right w:val="single" w:sz="8" w:space="0" w:color="auto"/>
            </w:tcBorders>
            <w:tcMar>
              <w:top w:w="0" w:type="dxa"/>
              <w:left w:w="108" w:type="dxa"/>
              <w:bottom w:w="0" w:type="dxa"/>
              <w:right w:w="108" w:type="dxa"/>
            </w:tcMar>
            <w:hideMark/>
          </w:tcPr>
          <w:p w14:paraId="44BAFB2A"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1.</w:t>
            </w:r>
          </w:p>
        </w:tc>
        <w:tc>
          <w:tcPr>
            <w:tcW w:w="3419" w:type="dxa"/>
            <w:tcBorders>
              <w:top w:val="nil"/>
              <w:left w:val="nil"/>
              <w:bottom w:val="single" w:sz="8" w:space="0" w:color="auto"/>
              <w:right w:val="single" w:sz="8" w:space="0" w:color="auto"/>
            </w:tcBorders>
            <w:tcMar>
              <w:top w:w="0" w:type="dxa"/>
              <w:left w:w="108" w:type="dxa"/>
              <w:bottom w:w="0" w:type="dxa"/>
              <w:right w:w="108" w:type="dxa"/>
            </w:tcMar>
            <w:hideMark/>
          </w:tcPr>
          <w:p w14:paraId="5442432A"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PROGRAMUL: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0D1771FC"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Clasicii altfel</w:t>
            </w:r>
          </w:p>
        </w:tc>
      </w:tr>
      <w:tr w:rsidR="00A8582E" w:rsidRPr="00F77682" w14:paraId="3F4CEBC8" w14:textId="77777777" w:rsidTr="00BF4E1C">
        <w:tc>
          <w:tcPr>
            <w:tcW w:w="569" w:type="dxa"/>
            <w:vMerge/>
            <w:tcBorders>
              <w:left w:val="single" w:sz="8" w:space="0" w:color="auto"/>
              <w:right w:val="single" w:sz="8" w:space="0" w:color="auto"/>
            </w:tcBorders>
            <w:tcMar>
              <w:top w:w="0" w:type="dxa"/>
              <w:left w:w="108" w:type="dxa"/>
              <w:bottom w:w="0" w:type="dxa"/>
              <w:right w:w="108" w:type="dxa"/>
            </w:tcMar>
          </w:tcPr>
          <w:p w14:paraId="60689A43"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hideMark/>
          </w:tcPr>
          <w:p w14:paraId="27F2E4B7"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2C3D1B4C"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Visul unei nopți de vară de William Shakespeare, regia Alexandru Dabija</w:t>
            </w:r>
          </w:p>
        </w:tc>
      </w:tr>
      <w:tr w:rsidR="00A8582E" w:rsidRPr="00F77682" w14:paraId="142EF0B5" w14:textId="77777777" w:rsidTr="00BF4E1C">
        <w:tc>
          <w:tcPr>
            <w:tcW w:w="569"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04FE21D7"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hideMark/>
          </w:tcPr>
          <w:p w14:paraId="2464E1D7"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4D38B971"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Rinocerii de Eugene Ionesco, regia Vlad Massaci</w:t>
            </w:r>
          </w:p>
        </w:tc>
      </w:tr>
      <w:tr w:rsidR="00A8582E" w:rsidRPr="00F77682" w14:paraId="70DE6C21" w14:textId="77777777" w:rsidTr="00BF4E1C">
        <w:tc>
          <w:tcPr>
            <w:tcW w:w="906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67D4FC42" w14:textId="77777777" w:rsidR="00A8582E" w:rsidRPr="00F77682" w:rsidRDefault="00A8582E" w:rsidP="00A8582E">
            <w:pPr>
              <w:spacing w:after="0" w:line="240" w:lineRule="auto"/>
              <w:jc w:val="both"/>
              <w:rPr>
                <w:rFonts w:ascii="Times New Roman" w:hAnsi="Times New Roman" w:cs="Times New Roman"/>
                <w:sz w:val="24"/>
                <w:szCs w:val="24"/>
              </w:rPr>
            </w:pPr>
          </w:p>
        </w:tc>
      </w:tr>
      <w:tr w:rsidR="00A8582E" w:rsidRPr="00F77682" w14:paraId="4BE2F854" w14:textId="77777777" w:rsidTr="00BF4E1C">
        <w:tc>
          <w:tcPr>
            <w:tcW w:w="569" w:type="dxa"/>
            <w:vMerge w:val="restart"/>
            <w:tcBorders>
              <w:top w:val="nil"/>
              <w:left w:val="single" w:sz="8" w:space="0" w:color="auto"/>
              <w:right w:val="single" w:sz="8" w:space="0" w:color="auto"/>
            </w:tcBorders>
            <w:tcMar>
              <w:top w:w="0" w:type="dxa"/>
              <w:left w:w="108" w:type="dxa"/>
              <w:bottom w:w="0" w:type="dxa"/>
              <w:right w:w="108" w:type="dxa"/>
            </w:tcMar>
            <w:hideMark/>
          </w:tcPr>
          <w:p w14:paraId="1FE72D5E"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2.</w:t>
            </w:r>
          </w:p>
        </w:tc>
        <w:tc>
          <w:tcPr>
            <w:tcW w:w="3419" w:type="dxa"/>
            <w:tcBorders>
              <w:top w:val="nil"/>
              <w:left w:val="nil"/>
              <w:bottom w:val="single" w:sz="8" w:space="0" w:color="auto"/>
              <w:right w:val="single" w:sz="8" w:space="0" w:color="auto"/>
            </w:tcBorders>
            <w:tcMar>
              <w:top w:w="0" w:type="dxa"/>
              <w:left w:w="108" w:type="dxa"/>
              <w:bottom w:w="0" w:type="dxa"/>
              <w:right w:w="108" w:type="dxa"/>
            </w:tcMar>
            <w:hideMark/>
          </w:tcPr>
          <w:p w14:paraId="02C440E6"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PROGRAMUL: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3DFA718D"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Dramaturgie românească</w:t>
            </w:r>
          </w:p>
        </w:tc>
      </w:tr>
      <w:tr w:rsidR="00A8582E" w:rsidRPr="00F77682" w14:paraId="7B7FD684" w14:textId="77777777" w:rsidTr="00BF4E1C">
        <w:tc>
          <w:tcPr>
            <w:tcW w:w="569" w:type="dxa"/>
            <w:vMerge/>
            <w:tcBorders>
              <w:left w:val="single" w:sz="8" w:space="0" w:color="auto"/>
              <w:right w:val="single" w:sz="8" w:space="0" w:color="auto"/>
            </w:tcBorders>
            <w:tcMar>
              <w:top w:w="0" w:type="dxa"/>
              <w:left w:w="108" w:type="dxa"/>
              <w:bottom w:w="0" w:type="dxa"/>
              <w:right w:w="108" w:type="dxa"/>
            </w:tcMar>
          </w:tcPr>
          <w:p w14:paraId="5D5D91A5"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tcPr>
          <w:p w14:paraId="69A94CB1"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1EF015C5" w14:textId="77777777" w:rsidR="00A8582E" w:rsidRPr="00F77682" w:rsidRDefault="00A8582E" w:rsidP="00A8582E">
            <w:pPr>
              <w:spacing w:after="0" w:line="240" w:lineRule="auto"/>
              <w:jc w:val="both"/>
              <w:rPr>
                <w:rFonts w:ascii="Times New Roman" w:hAnsi="Times New Roman" w:cs="Times New Roman"/>
                <w:sz w:val="24"/>
                <w:szCs w:val="24"/>
              </w:rPr>
            </w:pPr>
            <w:proofErr w:type="spellStart"/>
            <w:r w:rsidRPr="00F77682">
              <w:rPr>
                <w:rFonts w:ascii="Times New Roman" w:hAnsi="Times New Roman" w:cs="Times New Roman"/>
                <w:sz w:val="24"/>
                <w:szCs w:val="24"/>
              </w:rPr>
              <w:t>Lirda</w:t>
            </w:r>
            <w:proofErr w:type="spellEnd"/>
            <w:r w:rsidRPr="00F77682">
              <w:rPr>
                <w:rFonts w:ascii="Times New Roman" w:hAnsi="Times New Roman" w:cs="Times New Roman"/>
                <w:sz w:val="24"/>
                <w:szCs w:val="24"/>
              </w:rPr>
              <w:t xml:space="preserve">, text și regie </w:t>
            </w:r>
            <w:proofErr w:type="spellStart"/>
            <w:r w:rsidRPr="00F77682">
              <w:rPr>
                <w:rFonts w:ascii="Times New Roman" w:hAnsi="Times New Roman" w:cs="Times New Roman"/>
                <w:sz w:val="24"/>
                <w:szCs w:val="24"/>
              </w:rPr>
              <w:t>Leta</w:t>
            </w:r>
            <w:proofErr w:type="spellEnd"/>
            <w:r w:rsidRPr="00F77682">
              <w:rPr>
                <w:rFonts w:ascii="Times New Roman" w:hAnsi="Times New Roman" w:cs="Times New Roman"/>
                <w:sz w:val="24"/>
                <w:szCs w:val="24"/>
              </w:rPr>
              <w:t xml:space="preserve"> Popescu</w:t>
            </w:r>
          </w:p>
        </w:tc>
      </w:tr>
      <w:tr w:rsidR="00A8582E" w:rsidRPr="00F77682" w14:paraId="6A117E18" w14:textId="77777777" w:rsidTr="00BF4E1C">
        <w:tc>
          <w:tcPr>
            <w:tcW w:w="569"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72558FBE"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tcPr>
          <w:p w14:paraId="57786DB9"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42163C3B"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Unul dintre noi, text și regie Raluca Mirescu Ungureanu</w:t>
            </w:r>
          </w:p>
        </w:tc>
      </w:tr>
      <w:tr w:rsidR="00A8582E" w:rsidRPr="00F77682" w14:paraId="66ABFFE7" w14:textId="77777777" w:rsidTr="00BF4E1C">
        <w:tc>
          <w:tcPr>
            <w:tcW w:w="5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1F56AE"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tcPr>
          <w:p w14:paraId="194D23A2"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3F5CD033"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 xml:space="preserve">Mă duc să </w:t>
            </w:r>
            <w:proofErr w:type="spellStart"/>
            <w:r w:rsidRPr="00F77682">
              <w:rPr>
                <w:rFonts w:ascii="Times New Roman" w:hAnsi="Times New Roman" w:cs="Times New Roman"/>
                <w:sz w:val="24"/>
                <w:szCs w:val="24"/>
              </w:rPr>
              <w:t>ning</w:t>
            </w:r>
            <w:proofErr w:type="spellEnd"/>
            <w:r w:rsidRPr="00F77682">
              <w:rPr>
                <w:rFonts w:ascii="Times New Roman" w:hAnsi="Times New Roman" w:cs="Times New Roman"/>
                <w:sz w:val="24"/>
                <w:szCs w:val="24"/>
              </w:rPr>
              <w:t xml:space="preserve"> de Florin Lungoci, regia Sorin Misirianțu</w:t>
            </w:r>
          </w:p>
        </w:tc>
      </w:tr>
      <w:tr w:rsidR="00A8582E" w:rsidRPr="00F77682" w14:paraId="649365C7" w14:textId="77777777" w:rsidTr="00BF4E1C">
        <w:tc>
          <w:tcPr>
            <w:tcW w:w="906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6F8536C7" w14:textId="77777777" w:rsidR="00A8582E" w:rsidRPr="00F77682" w:rsidRDefault="00A8582E" w:rsidP="00A8582E">
            <w:pPr>
              <w:spacing w:after="0" w:line="240" w:lineRule="auto"/>
              <w:jc w:val="both"/>
              <w:rPr>
                <w:rFonts w:ascii="Times New Roman" w:hAnsi="Times New Roman" w:cs="Times New Roman"/>
                <w:sz w:val="24"/>
                <w:szCs w:val="24"/>
              </w:rPr>
            </w:pPr>
          </w:p>
        </w:tc>
      </w:tr>
      <w:tr w:rsidR="00A8582E" w:rsidRPr="00F77682" w14:paraId="127DF1B1" w14:textId="77777777" w:rsidTr="00BF4E1C">
        <w:tc>
          <w:tcPr>
            <w:tcW w:w="569" w:type="dxa"/>
            <w:vMerge w:val="restart"/>
            <w:tcBorders>
              <w:top w:val="nil"/>
              <w:left w:val="single" w:sz="8" w:space="0" w:color="auto"/>
              <w:right w:val="single" w:sz="8" w:space="0" w:color="auto"/>
            </w:tcBorders>
            <w:tcMar>
              <w:top w:w="0" w:type="dxa"/>
              <w:left w:w="108" w:type="dxa"/>
              <w:bottom w:w="0" w:type="dxa"/>
              <w:right w:w="108" w:type="dxa"/>
            </w:tcMar>
          </w:tcPr>
          <w:p w14:paraId="05B47C4E"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3.</w:t>
            </w:r>
          </w:p>
        </w:tc>
        <w:tc>
          <w:tcPr>
            <w:tcW w:w="3419" w:type="dxa"/>
            <w:tcBorders>
              <w:top w:val="nil"/>
              <w:left w:val="nil"/>
              <w:bottom w:val="single" w:sz="8" w:space="0" w:color="auto"/>
              <w:right w:val="single" w:sz="8" w:space="0" w:color="auto"/>
            </w:tcBorders>
            <w:tcMar>
              <w:top w:w="0" w:type="dxa"/>
              <w:left w:w="108" w:type="dxa"/>
              <w:bottom w:w="0" w:type="dxa"/>
              <w:right w:w="108" w:type="dxa"/>
            </w:tcMar>
          </w:tcPr>
          <w:p w14:paraId="78117D39"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PROGRAMUL: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51FDD916"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 xml:space="preserve">COMEDIA ȚINE LA </w:t>
            </w:r>
            <w:proofErr w:type="spellStart"/>
            <w:r w:rsidRPr="00F77682">
              <w:rPr>
                <w:rFonts w:ascii="Times New Roman" w:hAnsi="Times New Roman" w:cs="Times New Roman"/>
                <w:sz w:val="24"/>
                <w:szCs w:val="24"/>
              </w:rPr>
              <w:t>TINEri</w:t>
            </w:r>
            <w:proofErr w:type="spellEnd"/>
          </w:p>
        </w:tc>
      </w:tr>
      <w:tr w:rsidR="00A8582E" w:rsidRPr="00F77682" w14:paraId="7D932692" w14:textId="77777777" w:rsidTr="00BF4E1C">
        <w:tc>
          <w:tcPr>
            <w:tcW w:w="569"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04ADDED5" w14:textId="77777777" w:rsidR="00A8582E" w:rsidRPr="00F77682" w:rsidRDefault="00A8582E" w:rsidP="00A8582E">
            <w:pPr>
              <w:spacing w:after="0" w:line="240" w:lineRule="auto"/>
              <w:jc w:val="both"/>
              <w:rPr>
                <w:rFonts w:ascii="Times New Roman" w:hAnsi="Times New Roman" w:cs="Times New Roman"/>
                <w:sz w:val="24"/>
                <w:szCs w:val="24"/>
              </w:rPr>
            </w:pPr>
          </w:p>
        </w:tc>
        <w:tc>
          <w:tcPr>
            <w:tcW w:w="3419" w:type="dxa"/>
            <w:tcBorders>
              <w:top w:val="nil"/>
              <w:left w:val="nil"/>
              <w:bottom w:val="single" w:sz="8" w:space="0" w:color="auto"/>
              <w:right w:val="single" w:sz="8" w:space="0" w:color="auto"/>
            </w:tcBorders>
            <w:tcMar>
              <w:top w:w="0" w:type="dxa"/>
              <w:left w:w="108" w:type="dxa"/>
              <w:bottom w:w="0" w:type="dxa"/>
              <w:right w:w="108" w:type="dxa"/>
            </w:tcMar>
          </w:tcPr>
          <w:p w14:paraId="1D4A4874"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Proiectul:</w:t>
            </w:r>
          </w:p>
        </w:tc>
        <w:tc>
          <w:tcPr>
            <w:tcW w:w="5074" w:type="dxa"/>
            <w:tcBorders>
              <w:top w:val="nil"/>
              <w:left w:val="nil"/>
              <w:bottom w:val="single" w:sz="8" w:space="0" w:color="auto"/>
              <w:right w:val="single" w:sz="8" w:space="0" w:color="auto"/>
            </w:tcBorders>
            <w:tcMar>
              <w:top w:w="0" w:type="dxa"/>
              <w:left w:w="108" w:type="dxa"/>
              <w:bottom w:w="0" w:type="dxa"/>
              <w:right w:w="108" w:type="dxa"/>
            </w:tcMar>
          </w:tcPr>
          <w:p w14:paraId="45CA5106" w14:textId="77777777" w:rsidR="00A8582E" w:rsidRPr="00F77682" w:rsidRDefault="00A8582E" w:rsidP="00A8582E">
            <w:pPr>
              <w:spacing w:after="0" w:line="240" w:lineRule="auto"/>
              <w:jc w:val="both"/>
              <w:rPr>
                <w:rFonts w:ascii="Times New Roman" w:hAnsi="Times New Roman" w:cs="Times New Roman"/>
                <w:sz w:val="24"/>
                <w:szCs w:val="24"/>
              </w:rPr>
            </w:pPr>
            <w:r w:rsidRPr="00F77682">
              <w:rPr>
                <w:rFonts w:ascii="Times New Roman" w:hAnsi="Times New Roman" w:cs="Times New Roman"/>
                <w:sz w:val="24"/>
                <w:szCs w:val="24"/>
              </w:rPr>
              <w:t xml:space="preserve">Dă-i bice! de David </w:t>
            </w:r>
            <w:proofErr w:type="spellStart"/>
            <w:r w:rsidRPr="00F77682">
              <w:rPr>
                <w:rFonts w:ascii="Times New Roman" w:hAnsi="Times New Roman" w:cs="Times New Roman"/>
                <w:sz w:val="24"/>
                <w:szCs w:val="24"/>
              </w:rPr>
              <w:t>Mammet</w:t>
            </w:r>
            <w:proofErr w:type="spellEnd"/>
            <w:r w:rsidRPr="00F77682">
              <w:rPr>
                <w:rFonts w:ascii="Times New Roman" w:hAnsi="Times New Roman" w:cs="Times New Roman"/>
                <w:sz w:val="24"/>
                <w:szCs w:val="24"/>
              </w:rPr>
              <w:t>, regia Răzvan Enciu</w:t>
            </w:r>
          </w:p>
        </w:tc>
      </w:tr>
    </w:tbl>
    <w:p w14:paraId="33A4D7A4" w14:textId="7372DF9B" w:rsidR="00A8582E" w:rsidRPr="00F77682" w:rsidRDefault="00A8582E" w:rsidP="002877E9">
      <w:pPr>
        <w:spacing w:after="0" w:line="240" w:lineRule="auto"/>
        <w:rPr>
          <w:rFonts w:ascii="Times New Roman" w:eastAsia="Times New Roman" w:hAnsi="Times New Roman" w:cs="Times New Roman"/>
          <w:b/>
          <w:bCs/>
          <w:color w:val="000000"/>
          <w:sz w:val="24"/>
          <w:szCs w:val="24"/>
          <w:lang w:eastAsia="ro-RO"/>
        </w:rPr>
      </w:pPr>
    </w:p>
    <w:p w14:paraId="2268A5EC" w14:textId="77777777" w:rsidR="00DA44CC" w:rsidRDefault="00DA44CC" w:rsidP="00A8582E">
      <w:pPr>
        <w:spacing w:after="0" w:line="240" w:lineRule="auto"/>
        <w:rPr>
          <w:rFonts w:ascii="Times New Roman" w:eastAsia="Times New Roman" w:hAnsi="Times New Roman" w:cs="Times New Roman"/>
          <w:b/>
          <w:bCs/>
          <w:color w:val="000000"/>
          <w:sz w:val="24"/>
          <w:szCs w:val="24"/>
          <w:lang w:eastAsia="ro-RO"/>
        </w:rPr>
      </w:pPr>
    </w:p>
    <w:p w14:paraId="72073406" w14:textId="77777777" w:rsidR="00DA44CC" w:rsidRDefault="00DA44CC" w:rsidP="00A8582E">
      <w:pPr>
        <w:spacing w:after="0" w:line="240" w:lineRule="auto"/>
        <w:rPr>
          <w:rFonts w:ascii="Times New Roman" w:eastAsia="Times New Roman" w:hAnsi="Times New Roman" w:cs="Times New Roman"/>
          <w:b/>
          <w:bCs/>
          <w:color w:val="000000"/>
          <w:sz w:val="24"/>
          <w:szCs w:val="24"/>
          <w:lang w:eastAsia="ro-RO"/>
        </w:rPr>
      </w:pPr>
    </w:p>
    <w:p w14:paraId="78E88842" w14:textId="1825825F" w:rsidR="002E0641" w:rsidRPr="00F77682" w:rsidRDefault="00010128" w:rsidP="00A8582E">
      <w:pPr>
        <w:spacing w:after="0" w:line="240" w:lineRule="auto"/>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4.5. Programul minimal realizat pe ultimii 3 ani</w:t>
      </w:r>
    </w:p>
    <w:p w14:paraId="66DC1410" w14:textId="77777777" w:rsidR="00485BAB" w:rsidRPr="00F77682" w:rsidRDefault="00485BAB" w:rsidP="00F977DD">
      <w:pPr>
        <w:spacing w:after="0" w:line="240" w:lineRule="auto"/>
        <w:rPr>
          <w:rFonts w:ascii="Times New Roman" w:eastAsia="Times New Roman" w:hAnsi="Times New Roman" w:cs="Times New Roman"/>
          <w:b/>
          <w:bCs/>
          <w:color w:val="000000"/>
          <w:sz w:val="24"/>
          <w:szCs w:val="24"/>
          <w:lang w:eastAsia="ro-RO"/>
        </w:rPr>
      </w:pPr>
    </w:p>
    <w:tbl>
      <w:tblPr>
        <w:tblW w:w="9137" w:type="dxa"/>
        <w:tblInd w:w="-10" w:type="dxa"/>
        <w:tblLayout w:type="fixed"/>
        <w:tblCellMar>
          <w:left w:w="0" w:type="dxa"/>
          <w:right w:w="0" w:type="dxa"/>
        </w:tblCellMar>
        <w:tblLook w:val="04A0" w:firstRow="1" w:lastRow="0" w:firstColumn="1" w:lastColumn="0" w:noHBand="0" w:noVBand="1"/>
      </w:tblPr>
      <w:tblGrid>
        <w:gridCol w:w="636"/>
        <w:gridCol w:w="1632"/>
        <w:gridCol w:w="1699"/>
        <w:gridCol w:w="1276"/>
        <w:gridCol w:w="1430"/>
        <w:gridCol w:w="1243"/>
        <w:gridCol w:w="1203"/>
        <w:gridCol w:w="18"/>
      </w:tblGrid>
      <w:tr w:rsidR="00485BAB" w:rsidRPr="00F77682" w14:paraId="6B5A4A55" w14:textId="77777777" w:rsidTr="00737FA0">
        <w:trPr>
          <w:gridAfter w:val="1"/>
          <w:wAfter w:w="18" w:type="dxa"/>
        </w:trPr>
        <w:tc>
          <w:tcPr>
            <w:tcW w:w="6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F52621"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Nr</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Crt</w:t>
            </w:r>
            <w:proofErr w:type="spellEnd"/>
            <w:r w:rsidRPr="00F77682">
              <w:rPr>
                <w:rFonts w:ascii="Times New Roman" w:eastAsia="Times New Roman" w:hAnsi="Times New Roman" w:cs="Times New Roman"/>
                <w:b/>
                <w:bCs/>
                <w:sz w:val="24"/>
                <w:szCs w:val="24"/>
                <w:lang w:val="en-US"/>
              </w:rPr>
              <w:t>.</w:t>
            </w:r>
          </w:p>
        </w:tc>
        <w:tc>
          <w:tcPr>
            <w:tcW w:w="163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C49D46"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r w:rsidRPr="00F77682">
              <w:rPr>
                <w:rFonts w:ascii="Times New Roman" w:eastAsia="Times New Roman" w:hAnsi="Times New Roman" w:cs="Times New Roman"/>
                <w:b/>
                <w:bCs/>
                <w:sz w:val="24"/>
                <w:szCs w:val="24"/>
                <w:lang w:val="en-US"/>
              </w:rPr>
              <w:t>Program</w:t>
            </w:r>
          </w:p>
        </w:tc>
        <w:tc>
          <w:tcPr>
            <w:tcW w:w="16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D265BD"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Scurta</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descriere</w:t>
            </w:r>
            <w:proofErr w:type="spellEnd"/>
            <w:r w:rsidRPr="00F77682">
              <w:rPr>
                <w:rFonts w:ascii="Times New Roman" w:eastAsia="Times New Roman" w:hAnsi="Times New Roman" w:cs="Times New Roman"/>
                <w:b/>
                <w:bCs/>
                <w:sz w:val="24"/>
                <w:szCs w:val="24"/>
                <w:lang w:val="en-US"/>
              </w:rPr>
              <w:t xml:space="preserve"> a </w:t>
            </w:r>
            <w:proofErr w:type="spellStart"/>
            <w:r w:rsidRPr="00F77682">
              <w:rPr>
                <w:rFonts w:ascii="Times New Roman" w:eastAsia="Times New Roman" w:hAnsi="Times New Roman" w:cs="Times New Roman"/>
                <w:b/>
                <w:bCs/>
                <w:sz w:val="24"/>
                <w:szCs w:val="24"/>
                <w:lang w:val="en-US"/>
              </w:rPr>
              <w:t>programului</w:t>
            </w:r>
            <w:proofErr w:type="spellEnd"/>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95DF4C" w14:textId="5E1EF865"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Nr</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proiecte</w:t>
            </w:r>
            <w:proofErr w:type="spellEnd"/>
          </w:p>
          <w:p w14:paraId="4EA44611"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r w:rsidRPr="00F77682">
              <w:rPr>
                <w:rFonts w:ascii="Times New Roman" w:eastAsia="Times New Roman" w:hAnsi="Times New Roman" w:cs="Times New Roman"/>
                <w:b/>
                <w:bCs/>
                <w:sz w:val="24"/>
                <w:szCs w:val="24"/>
                <w:lang w:val="en-US"/>
              </w:rPr>
              <w:t xml:space="preserve">in </w:t>
            </w:r>
            <w:proofErr w:type="spellStart"/>
            <w:r w:rsidRPr="00F77682">
              <w:rPr>
                <w:rFonts w:ascii="Times New Roman" w:eastAsia="Times New Roman" w:hAnsi="Times New Roman" w:cs="Times New Roman"/>
                <w:b/>
                <w:bCs/>
                <w:sz w:val="24"/>
                <w:szCs w:val="24"/>
                <w:lang w:val="en-US"/>
              </w:rPr>
              <w:t>cadrul</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programului</w:t>
            </w:r>
            <w:proofErr w:type="spellEnd"/>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20E3C1"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Denumirea</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Proiectului</w:t>
            </w:r>
            <w:proofErr w:type="spellEnd"/>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BCE13F7"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Bugetul</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prevăzut</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pe</w:t>
            </w:r>
            <w:proofErr w:type="spellEnd"/>
            <w:r w:rsidRPr="00F77682">
              <w:rPr>
                <w:rFonts w:ascii="Times New Roman" w:eastAsia="Times New Roman" w:hAnsi="Times New Roman" w:cs="Times New Roman"/>
                <w:b/>
                <w:bCs/>
                <w:sz w:val="24"/>
                <w:szCs w:val="24"/>
                <w:lang w:val="en-US"/>
              </w:rPr>
              <w:t xml:space="preserve"> program (lei)</w:t>
            </w:r>
          </w:p>
        </w:tc>
        <w:tc>
          <w:tcPr>
            <w:tcW w:w="12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E0D50E" w14:textId="77777777" w:rsidR="00485BAB" w:rsidRPr="00F77682" w:rsidRDefault="00485BAB" w:rsidP="00167892">
            <w:pPr>
              <w:spacing w:after="0" w:line="240" w:lineRule="auto"/>
              <w:jc w:val="center"/>
              <w:rPr>
                <w:rFonts w:ascii="Times New Roman" w:eastAsia="Times New Roman" w:hAnsi="Times New Roman" w:cs="Times New Roman"/>
                <w:b/>
                <w:bCs/>
                <w:sz w:val="24"/>
                <w:szCs w:val="24"/>
                <w:lang w:val="en-US"/>
              </w:rPr>
            </w:pPr>
            <w:proofErr w:type="spellStart"/>
            <w:r w:rsidRPr="00F77682">
              <w:rPr>
                <w:rFonts w:ascii="Times New Roman" w:eastAsia="Times New Roman" w:hAnsi="Times New Roman" w:cs="Times New Roman"/>
                <w:b/>
                <w:bCs/>
                <w:sz w:val="24"/>
                <w:szCs w:val="24"/>
                <w:lang w:val="en-US"/>
              </w:rPr>
              <w:t>Buget</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consumat</w:t>
            </w:r>
            <w:proofErr w:type="spellEnd"/>
            <w:r w:rsidRPr="00F77682">
              <w:rPr>
                <w:rFonts w:ascii="Times New Roman" w:eastAsia="Times New Roman" w:hAnsi="Times New Roman" w:cs="Times New Roman"/>
                <w:b/>
                <w:bCs/>
                <w:sz w:val="24"/>
                <w:szCs w:val="24"/>
                <w:lang w:val="en-US"/>
              </w:rPr>
              <w:t xml:space="preserve"> la </w:t>
            </w:r>
            <w:proofErr w:type="spellStart"/>
            <w:r w:rsidRPr="00F77682">
              <w:rPr>
                <w:rFonts w:ascii="Times New Roman" w:eastAsia="Times New Roman" w:hAnsi="Times New Roman" w:cs="Times New Roman"/>
                <w:b/>
                <w:bCs/>
                <w:sz w:val="24"/>
                <w:szCs w:val="24"/>
                <w:lang w:val="en-US"/>
              </w:rPr>
              <w:t>finele</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anului</w:t>
            </w:r>
            <w:proofErr w:type="spellEnd"/>
            <w:r w:rsidRPr="00F77682">
              <w:rPr>
                <w:rFonts w:ascii="Times New Roman" w:eastAsia="Times New Roman" w:hAnsi="Times New Roman" w:cs="Times New Roman"/>
                <w:b/>
                <w:bCs/>
                <w:sz w:val="24"/>
                <w:szCs w:val="24"/>
                <w:lang w:val="en-US"/>
              </w:rPr>
              <w:t xml:space="preserve"> (lei)</w:t>
            </w:r>
          </w:p>
        </w:tc>
      </w:tr>
      <w:tr w:rsidR="00485BAB" w:rsidRPr="00F77682" w14:paraId="3B5E7071" w14:textId="77777777" w:rsidTr="00737FA0">
        <w:trPr>
          <w:trHeight w:val="262"/>
        </w:trPr>
        <w:tc>
          <w:tcPr>
            <w:tcW w:w="9137" w:type="dxa"/>
            <w:gridSpan w:val="8"/>
            <w:tcBorders>
              <w:top w:val="nil"/>
              <w:left w:val="single" w:sz="8" w:space="0" w:color="F4B083"/>
              <w:bottom w:val="single" w:sz="8" w:space="0" w:color="F4B083"/>
              <w:right w:val="single" w:sz="8" w:space="0" w:color="F4B083"/>
            </w:tcBorders>
            <w:shd w:val="clear" w:color="auto" w:fill="FFD966"/>
            <w:tcMar>
              <w:top w:w="0" w:type="dxa"/>
              <w:left w:w="108" w:type="dxa"/>
              <w:bottom w:w="0" w:type="dxa"/>
              <w:right w:w="108" w:type="dxa"/>
            </w:tcMar>
            <w:vAlign w:val="center"/>
            <w:hideMark/>
          </w:tcPr>
          <w:p w14:paraId="64EB8BC8" w14:textId="77777777" w:rsidR="00485BAB" w:rsidRPr="00F77682" w:rsidRDefault="00485BAB" w:rsidP="00485BAB">
            <w:pPr>
              <w:spacing w:after="0" w:line="240" w:lineRule="auto"/>
              <w:jc w:val="center"/>
              <w:rPr>
                <w:rFonts w:ascii="Times New Roman" w:eastAsia="Times New Roman" w:hAnsi="Times New Roman" w:cs="Times New Roman"/>
                <w:b/>
                <w:bCs/>
                <w:sz w:val="24"/>
                <w:szCs w:val="24"/>
                <w:lang w:val="en-US"/>
              </w:rPr>
            </w:pPr>
            <w:proofErr w:type="spellStart"/>
            <w:r w:rsidRPr="006530BD">
              <w:rPr>
                <w:rFonts w:ascii="Times New Roman" w:eastAsia="Times New Roman" w:hAnsi="Times New Roman" w:cs="Times New Roman"/>
                <w:b/>
                <w:bCs/>
                <w:color w:val="1F497D"/>
                <w:sz w:val="24"/>
                <w:szCs w:val="24"/>
                <w:lang w:val="en-US"/>
              </w:rPr>
              <w:t>Anul</w:t>
            </w:r>
            <w:proofErr w:type="spellEnd"/>
            <w:r w:rsidRPr="00F77682">
              <w:rPr>
                <w:rFonts w:ascii="Times New Roman" w:eastAsia="Times New Roman" w:hAnsi="Times New Roman" w:cs="Times New Roman"/>
                <w:b/>
                <w:bCs/>
                <w:sz w:val="24"/>
                <w:szCs w:val="24"/>
                <w:lang w:val="en-US"/>
              </w:rPr>
              <w:t xml:space="preserve"> </w:t>
            </w:r>
            <w:r w:rsidRPr="00F77682">
              <w:rPr>
                <w:rFonts w:ascii="Times New Roman" w:eastAsia="Times New Roman" w:hAnsi="Times New Roman" w:cs="Times New Roman"/>
                <w:b/>
                <w:bCs/>
                <w:color w:val="1F497D"/>
                <w:sz w:val="24"/>
                <w:szCs w:val="24"/>
                <w:lang w:val="en-US"/>
              </w:rPr>
              <w:t>2023</w:t>
            </w:r>
          </w:p>
        </w:tc>
      </w:tr>
      <w:tr w:rsidR="00485BAB" w:rsidRPr="00F77682" w14:paraId="5D24E7CC" w14:textId="77777777" w:rsidTr="00737FA0">
        <w:trPr>
          <w:gridAfter w:val="1"/>
          <w:wAfter w:w="18" w:type="dxa"/>
          <w:trHeight w:val="262"/>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0C7166"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tcBorders>
              <w:top w:val="nil"/>
              <w:left w:val="nil"/>
              <w:bottom w:val="single" w:sz="8" w:space="0" w:color="auto"/>
              <w:right w:val="single" w:sz="8" w:space="0" w:color="auto"/>
            </w:tcBorders>
            <w:tcMar>
              <w:top w:w="0" w:type="dxa"/>
              <w:left w:w="108" w:type="dxa"/>
              <w:bottom w:w="0" w:type="dxa"/>
              <w:right w:w="108" w:type="dxa"/>
            </w:tcMar>
          </w:tcPr>
          <w:p w14:paraId="4567216F"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b/>
                <w:bCs/>
                <w:color w:val="000000"/>
                <w:sz w:val="24"/>
                <w:szCs w:val="24"/>
                <w:lang w:val="en-US"/>
              </w:rPr>
              <w:t>Clasicii</w:t>
            </w:r>
            <w:proofErr w:type="spellEnd"/>
            <w:r w:rsidRPr="00F77682">
              <w:rPr>
                <w:rFonts w:ascii="Times New Roman" w:eastAsia="Times New Roman" w:hAnsi="Times New Roman" w:cs="Times New Roman"/>
                <w:b/>
                <w:bCs/>
                <w:color w:val="000000"/>
                <w:sz w:val="24"/>
                <w:szCs w:val="24"/>
                <w:lang w:val="en-US"/>
              </w:rPr>
              <w:t xml:space="preserve"> </w:t>
            </w:r>
            <w:proofErr w:type="spellStart"/>
            <w:r w:rsidRPr="00F77682">
              <w:rPr>
                <w:rFonts w:ascii="Times New Roman" w:eastAsia="Times New Roman" w:hAnsi="Times New Roman" w:cs="Times New Roman"/>
                <w:b/>
                <w:bCs/>
                <w:color w:val="000000"/>
                <w:sz w:val="24"/>
                <w:szCs w:val="24"/>
                <w:lang w:val="en-US"/>
              </w:rPr>
              <w:t>altfel</w:t>
            </w:r>
            <w:proofErr w:type="spellEnd"/>
          </w:p>
        </w:tc>
        <w:tc>
          <w:tcPr>
            <w:tcW w:w="1699" w:type="dxa"/>
            <w:tcBorders>
              <w:top w:val="nil"/>
              <w:left w:val="nil"/>
              <w:bottom w:val="single" w:sz="8" w:space="0" w:color="auto"/>
              <w:right w:val="single" w:sz="8" w:space="0" w:color="auto"/>
            </w:tcBorders>
            <w:tcMar>
              <w:top w:w="0" w:type="dxa"/>
              <w:left w:w="108" w:type="dxa"/>
              <w:bottom w:w="0" w:type="dxa"/>
              <w:right w:w="108" w:type="dxa"/>
            </w:tcMar>
          </w:tcPr>
          <w:p w14:paraId="207A6ED3"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Montări</w:t>
            </w:r>
            <w:proofErr w:type="spellEnd"/>
            <w:r w:rsidRPr="00F77682">
              <w:rPr>
                <w:rFonts w:ascii="Times New Roman" w:eastAsia="Times New Roman" w:hAnsi="Times New Roman" w:cs="Times New Roman"/>
                <w:sz w:val="24"/>
                <w:szCs w:val="24"/>
                <w:lang w:val="en-US"/>
              </w:rPr>
              <w:t xml:space="preserve"> ale </w:t>
            </w:r>
            <w:proofErr w:type="spellStart"/>
            <w:r w:rsidRPr="00F77682">
              <w:rPr>
                <w:rFonts w:ascii="Times New Roman" w:eastAsia="Times New Roman" w:hAnsi="Times New Roman" w:cs="Times New Roman"/>
                <w:sz w:val="24"/>
                <w:szCs w:val="24"/>
                <w:lang w:val="en-US"/>
              </w:rPr>
              <w:t>textelor</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clasice</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într</w:t>
            </w:r>
            <w:proofErr w:type="spellEnd"/>
            <w:r w:rsidRPr="00F77682">
              <w:rPr>
                <w:rFonts w:ascii="Times New Roman" w:eastAsia="Times New Roman" w:hAnsi="Times New Roman" w:cs="Times New Roman"/>
                <w:sz w:val="24"/>
                <w:szCs w:val="24"/>
                <w:lang w:val="en-US"/>
              </w:rPr>
              <w:t xml:space="preserve">-o </w:t>
            </w:r>
            <w:proofErr w:type="spellStart"/>
            <w:r w:rsidRPr="00F77682">
              <w:rPr>
                <w:rFonts w:ascii="Times New Roman" w:eastAsia="Times New Roman" w:hAnsi="Times New Roman" w:cs="Times New Roman"/>
                <w:sz w:val="24"/>
                <w:szCs w:val="24"/>
                <w:lang w:val="en-US"/>
              </w:rPr>
              <w:t>manieră</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modernă</w:t>
            </w:r>
            <w:proofErr w:type="spellEnd"/>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13FA63C8"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w:t>
            </w: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07D29BF1"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Căsătoria</w:t>
            </w:r>
            <w:proofErr w:type="spellEnd"/>
            <w:r w:rsidRPr="00F77682">
              <w:rPr>
                <w:rFonts w:ascii="Times New Roman" w:eastAsia="Times New Roman" w:hAnsi="Times New Roman" w:cs="Times New Roman"/>
                <w:sz w:val="24"/>
                <w:szCs w:val="24"/>
                <w:lang w:val="en-US"/>
              </w:rPr>
              <w:t xml:space="preserve"> </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35B52D71"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500,000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029D0712"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494,500</w:t>
            </w:r>
          </w:p>
        </w:tc>
      </w:tr>
      <w:tr w:rsidR="00485BAB" w:rsidRPr="00F77682" w14:paraId="5EB45BB4" w14:textId="77777777" w:rsidTr="00737FA0">
        <w:trPr>
          <w:gridAfter w:val="1"/>
          <w:wAfter w:w="18" w:type="dxa"/>
          <w:trHeight w:val="262"/>
        </w:trPr>
        <w:tc>
          <w:tcPr>
            <w:tcW w:w="636" w:type="dxa"/>
            <w:vMerge w:val="restart"/>
            <w:tcBorders>
              <w:top w:val="nil"/>
              <w:left w:val="single" w:sz="8" w:space="0" w:color="auto"/>
              <w:right w:val="single" w:sz="8" w:space="0" w:color="auto"/>
            </w:tcBorders>
            <w:tcMar>
              <w:top w:w="0" w:type="dxa"/>
              <w:left w:w="108" w:type="dxa"/>
              <w:bottom w:w="0" w:type="dxa"/>
              <w:right w:w="108" w:type="dxa"/>
            </w:tcMar>
          </w:tcPr>
          <w:p w14:paraId="6BDD6808"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val="restart"/>
            <w:tcBorders>
              <w:top w:val="nil"/>
              <w:left w:val="nil"/>
              <w:right w:val="single" w:sz="8" w:space="0" w:color="auto"/>
            </w:tcBorders>
            <w:tcMar>
              <w:top w:w="0" w:type="dxa"/>
              <w:left w:w="108" w:type="dxa"/>
              <w:bottom w:w="0" w:type="dxa"/>
              <w:right w:w="108" w:type="dxa"/>
            </w:tcMar>
          </w:tcPr>
          <w:p w14:paraId="27ECF378"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Secolul</w:t>
            </w:r>
            <w:proofErr w:type="spellEnd"/>
            <w:r w:rsidRPr="00F77682">
              <w:rPr>
                <w:rFonts w:ascii="Times New Roman" w:eastAsia="Times New Roman" w:hAnsi="Times New Roman" w:cs="Times New Roman"/>
                <w:b/>
                <w:bCs/>
                <w:color w:val="000000"/>
                <w:sz w:val="24"/>
                <w:szCs w:val="24"/>
                <w:lang w:val="en-US"/>
              </w:rPr>
              <w:t xml:space="preserve"> XXI - </w:t>
            </w:r>
            <w:proofErr w:type="spellStart"/>
            <w:r w:rsidRPr="00F77682">
              <w:rPr>
                <w:rFonts w:ascii="Times New Roman" w:eastAsia="Times New Roman" w:hAnsi="Times New Roman" w:cs="Times New Roman"/>
                <w:b/>
                <w:bCs/>
                <w:color w:val="000000"/>
                <w:sz w:val="24"/>
                <w:szCs w:val="24"/>
                <w:lang w:val="en-US"/>
              </w:rPr>
              <w:t>contemporanii</w:t>
            </w:r>
            <w:proofErr w:type="spellEnd"/>
            <w:r w:rsidRPr="00F77682">
              <w:rPr>
                <w:rFonts w:ascii="Times New Roman" w:eastAsia="Times New Roman" w:hAnsi="Times New Roman" w:cs="Times New Roman"/>
                <w:b/>
                <w:bCs/>
                <w:color w:val="000000"/>
                <w:sz w:val="24"/>
                <w:szCs w:val="24"/>
                <w:lang w:val="en-US"/>
              </w:rPr>
              <w:t xml:space="preserve"> </w:t>
            </w:r>
            <w:proofErr w:type="spellStart"/>
            <w:r w:rsidRPr="00F77682">
              <w:rPr>
                <w:rFonts w:ascii="Times New Roman" w:eastAsia="Times New Roman" w:hAnsi="Times New Roman" w:cs="Times New Roman"/>
                <w:b/>
                <w:bCs/>
                <w:color w:val="000000"/>
                <w:sz w:val="24"/>
                <w:szCs w:val="24"/>
                <w:lang w:val="en-US"/>
              </w:rPr>
              <w:t>noștri</w:t>
            </w:r>
            <w:proofErr w:type="spellEnd"/>
          </w:p>
        </w:tc>
        <w:tc>
          <w:tcPr>
            <w:tcW w:w="1699" w:type="dxa"/>
            <w:vMerge w:val="restart"/>
            <w:tcBorders>
              <w:top w:val="nil"/>
              <w:left w:val="nil"/>
              <w:right w:val="single" w:sz="8" w:space="0" w:color="auto"/>
            </w:tcBorders>
            <w:tcMar>
              <w:top w:w="0" w:type="dxa"/>
              <w:left w:w="108" w:type="dxa"/>
              <w:bottom w:w="0" w:type="dxa"/>
              <w:right w:w="108" w:type="dxa"/>
            </w:tcMar>
          </w:tcPr>
          <w:p w14:paraId="4845001C"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Dedicat</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pieselor</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contemporane</w:t>
            </w:r>
            <w:proofErr w:type="spellEnd"/>
            <w:r w:rsidRPr="00F77682">
              <w:rPr>
                <w:rFonts w:ascii="Times New Roman" w:eastAsia="Times New Roman" w:hAnsi="Times New Roman" w:cs="Times New Roman"/>
                <w:sz w:val="24"/>
                <w:szCs w:val="24"/>
                <w:lang w:val="en-US"/>
              </w:rPr>
              <w:t xml:space="preserve"> din </w:t>
            </w:r>
            <w:proofErr w:type="spellStart"/>
            <w:r w:rsidRPr="00F77682">
              <w:rPr>
                <w:rFonts w:ascii="Times New Roman" w:eastAsia="Times New Roman" w:hAnsi="Times New Roman" w:cs="Times New Roman"/>
                <w:sz w:val="24"/>
                <w:szCs w:val="24"/>
                <w:lang w:val="en-US"/>
              </w:rPr>
              <w:t>dramaturgia</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românească</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și</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universală</w:t>
            </w:r>
            <w:proofErr w:type="spellEnd"/>
          </w:p>
        </w:tc>
        <w:tc>
          <w:tcPr>
            <w:tcW w:w="1276" w:type="dxa"/>
            <w:vMerge w:val="restart"/>
            <w:tcBorders>
              <w:top w:val="nil"/>
              <w:left w:val="nil"/>
              <w:right w:val="single" w:sz="8" w:space="0" w:color="auto"/>
            </w:tcBorders>
            <w:tcMar>
              <w:top w:w="0" w:type="dxa"/>
              <w:left w:w="108" w:type="dxa"/>
              <w:bottom w:w="0" w:type="dxa"/>
              <w:right w:w="108" w:type="dxa"/>
            </w:tcMar>
          </w:tcPr>
          <w:p w14:paraId="1A2210E2" w14:textId="77777777" w:rsidR="00485BAB" w:rsidRPr="00F77682" w:rsidRDefault="00485BAB" w:rsidP="00485BAB">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3</w:t>
            </w:r>
          </w:p>
          <w:p w14:paraId="27EE785B"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028C1520"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Times New Roman" w:hAnsi="Times New Roman" w:cs="Times New Roman"/>
                <w:color w:val="000000"/>
                <w:sz w:val="24"/>
                <w:szCs w:val="24"/>
                <w:lang w:val="en-US"/>
              </w:rPr>
              <w:t xml:space="preserve">A fi </w:t>
            </w:r>
            <w:proofErr w:type="spellStart"/>
            <w:r w:rsidRPr="00F77682">
              <w:rPr>
                <w:rFonts w:ascii="Times New Roman" w:eastAsia="Times New Roman" w:hAnsi="Times New Roman" w:cs="Times New Roman"/>
                <w:color w:val="000000"/>
                <w:sz w:val="24"/>
                <w:szCs w:val="24"/>
                <w:lang w:val="en-US"/>
              </w:rPr>
              <w:t>sau</w:t>
            </w:r>
            <w:proofErr w:type="spellEnd"/>
            <w:r w:rsidRPr="00F77682">
              <w:rPr>
                <w:rFonts w:ascii="Times New Roman" w:eastAsia="Times New Roman" w:hAnsi="Times New Roman" w:cs="Times New Roman"/>
                <w:color w:val="000000"/>
                <w:sz w:val="24"/>
                <w:szCs w:val="24"/>
                <w:lang w:val="en-US"/>
              </w:rPr>
              <w:t xml:space="preserve"> a </w:t>
            </w:r>
            <w:proofErr w:type="spellStart"/>
            <w:r w:rsidRPr="00F77682">
              <w:rPr>
                <w:rFonts w:ascii="Times New Roman" w:eastAsia="Times New Roman" w:hAnsi="Times New Roman" w:cs="Times New Roman"/>
                <w:color w:val="000000"/>
                <w:sz w:val="24"/>
                <w:szCs w:val="24"/>
                <w:lang w:val="en-US"/>
              </w:rPr>
              <w:t>nu</w:t>
            </w:r>
            <w:proofErr w:type="spellEnd"/>
            <w:r w:rsidRPr="00F77682">
              <w:rPr>
                <w:rFonts w:ascii="Times New Roman" w:eastAsia="Times New Roman" w:hAnsi="Times New Roman" w:cs="Times New Roman"/>
                <w:color w:val="000000"/>
                <w:sz w:val="24"/>
                <w:szCs w:val="24"/>
                <w:lang w:val="en-US"/>
              </w:rPr>
              <w:t xml:space="preserve"> fi</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53132CD6"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300.000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21AC0123"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255.000</w:t>
            </w:r>
          </w:p>
        </w:tc>
      </w:tr>
      <w:tr w:rsidR="00485BAB" w:rsidRPr="00F77682" w14:paraId="7BE4D27A" w14:textId="77777777" w:rsidTr="00737FA0">
        <w:trPr>
          <w:gridAfter w:val="1"/>
          <w:wAfter w:w="18" w:type="dxa"/>
          <w:trHeight w:val="262"/>
        </w:trPr>
        <w:tc>
          <w:tcPr>
            <w:tcW w:w="636" w:type="dxa"/>
            <w:vMerge/>
            <w:tcBorders>
              <w:left w:val="single" w:sz="8" w:space="0" w:color="auto"/>
              <w:right w:val="single" w:sz="8" w:space="0" w:color="auto"/>
            </w:tcBorders>
            <w:tcMar>
              <w:top w:w="0" w:type="dxa"/>
              <w:left w:w="108" w:type="dxa"/>
              <w:bottom w:w="0" w:type="dxa"/>
              <w:right w:w="108" w:type="dxa"/>
            </w:tcMar>
          </w:tcPr>
          <w:p w14:paraId="482EE6E0"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right w:val="single" w:sz="8" w:space="0" w:color="auto"/>
            </w:tcBorders>
            <w:tcMar>
              <w:top w:w="0" w:type="dxa"/>
              <w:left w:w="108" w:type="dxa"/>
              <w:bottom w:w="0" w:type="dxa"/>
              <w:right w:w="108" w:type="dxa"/>
            </w:tcMar>
          </w:tcPr>
          <w:p w14:paraId="4A5BFB16"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right w:val="single" w:sz="8" w:space="0" w:color="auto"/>
            </w:tcBorders>
            <w:tcMar>
              <w:top w:w="0" w:type="dxa"/>
              <w:left w:w="108" w:type="dxa"/>
              <w:bottom w:w="0" w:type="dxa"/>
              <w:right w:w="108" w:type="dxa"/>
            </w:tcMar>
          </w:tcPr>
          <w:p w14:paraId="45BC616B"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right w:val="single" w:sz="8" w:space="0" w:color="auto"/>
            </w:tcBorders>
            <w:tcMar>
              <w:top w:w="0" w:type="dxa"/>
              <w:left w:w="108" w:type="dxa"/>
              <w:bottom w:w="0" w:type="dxa"/>
              <w:right w:w="108" w:type="dxa"/>
            </w:tcMar>
          </w:tcPr>
          <w:p w14:paraId="66F22B52"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7374E6BE"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color w:val="000000"/>
                <w:sz w:val="24"/>
                <w:szCs w:val="24"/>
                <w:lang w:val="en-US"/>
              </w:rPr>
              <w:t>Oameni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buni</w:t>
            </w:r>
            <w:proofErr w:type="spellEnd"/>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66C4EDD3"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2BE49996"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103.000</w:t>
            </w:r>
          </w:p>
        </w:tc>
      </w:tr>
      <w:tr w:rsidR="00485BAB" w:rsidRPr="00F77682" w14:paraId="5F2182E6" w14:textId="77777777" w:rsidTr="00737FA0">
        <w:trPr>
          <w:gridAfter w:val="1"/>
          <w:wAfter w:w="18" w:type="dxa"/>
          <w:trHeight w:val="262"/>
        </w:trPr>
        <w:tc>
          <w:tcPr>
            <w:tcW w:w="636"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146B7B00"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bottom w:val="single" w:sz="8" w:space="0" w:color="auto"/>
              <w:right w:val="single" w:sz="8" w:space="0" w:color="auto"/>
            </w:tcBorders>
            <w:tcMar>
              <w:top w:w="0" w:type="dxa"/>
              <w:left w:w="108" w:type="dxa"/>
              <w:bottom w:w="0" w:type="dxa"/>
              <w:right w:w="108" w:type="dxa"/>
            </w:tcMar>
          </w:tcPr>
          <w:p w14:paraId="7A5A5908"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bottom w:val="single" w:sz="8" w:space="0" w:color="auto"/>
              <w:right w:val="single" w:sz="8" w:space="0" w:color="auto"/>
            </w:tcBorders>
            <w:tcMar>
              <w:top w:w="0" w:type="dxa"/>
              <w:left w:w="108" w:type="dxa"/>
              <w:bottom w:w="0" w:type="dxa"/>
              <w:right w:w="108" w:type="dxa"/>
            </w:tcMar>
          </w:tcPr>
          <w:p w14:paraId="77168449"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bottom w:val="single" w:sz="8" w:space="0" w:color="auto"/>
              <w:right w:val="single" w:sz="8" w:space="0" w:color="auto"/>
            </w:tcBorders>
            <w:tcMar>
              <w:top w:w="0" w:type="dxa"/>
              <w:left w:w="108" w:type="dxa"/>
              <w:bottom w:w="0" w:type="dxa"/>
              <w:right w:w="108" w:type="dxa"/>
            </w:tcMar>
          </w:tcPr>
          <w:p w14:paraId="35DDD271"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19DEFE83"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 xml:space="preserve">Nu </w:t>
            </w:r>
            <w:proofErr w:type="spellStart"/>
            <w:r w:rsidRPr="00F77682">
              <w:rPr>
                <w:rFonts w:ascii="Times New Roman" w:eastAsia="Times New Roman" w:hAnsi="Times New Roman" w:cs="Times New Roman"/>
                <w:sz w:val="24"/>
                <w:szCs w:val="24"/>
                <w:lang w:val="en-US"/>
              </w:rPr>
              <w:t>sunt</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turnul</w:t>
            </w:r>
            <w:proofErr w:type="spellEnd"/>
            <w:r w:rsidRPr="00F77682">
              <w:rPr>
                <w:rFonts w:ascii="Times New Roman" w:eastAsia="Times New Roman" w:hAnsi="Times New Roman" w:cs="Times New Roman"/>
                <w:sz w:val="24"/>
                <w:szCs w:val="24"/>
                <w:lang w:val="en-US"/>
              </w:rPr>
              <w:t xml:space="preserve"> Eiffel</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1AD6A9AE"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383833A1"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76.500</w:t>
            </w:r>
          </w:p>
        </w:tc>
      </w:tr>
      <w:tr w:rsidR="00485BAB" w:rsidRPr="00F77682" w14:paraId="7110CB87" w14:textId="77777777" w:rsidTr="00737FA0">
        <w:trPr>
          <w:trHeight w:val="262"/>
        </w:trPr>
        <w:tc>
          <w:tcPr>
            <w:tcW w:w="9137" w:type="dxa"/>
            <w:gridSpan w:val="8"/>
            <w:tcBorders>
              <w:left w:val="single" w:sz="8" w:space="0" w:color="auto"/>
              <w:bottom w:val="single" w:sz="8" w:space="0" w:color="auto"/>
              <w:right w:val="single" w:sz="8" w:space="0" w:color="auto"/>
            </w:tcBorders>
            <w:shd w:val="clear" w:color="auto" w:fill="F4B083"/>
            <w:tcMar>
              <w:top w:w="0" w:type="dxa"/>
              <w:left w:w="108" w:type="dxa"/>
              <w:bottom w:w="0" w:type="dxa"/>
              <w:right w:w="108" w:type="dxa"/>
            </w:tcMar>
          </w:tcPr>
          <w:p w14:paraId="23A7A279" w14:textId="77777777" w:rsidR="00485BAB" w:rsidRPr="00F77682" w:rsidRDefault="00485BAB" w:rsidP="00485BAB">
            <w:pPr>
              <w:spacing w:after="0" w:line="240" w:lineRule="auto"/>
              <w:jc w:val="center"/>
              <w:rPr>
                <w:rFonts w:ascii="Times New Roman" w:eastAsia="Times New Roman" w:hAnsi="Times New Roman" w:cs="Times New Roman"/>
                <w:b/>
                <w:bCs/>
                <w:sz w:val="24"/>
                <w:szCs w:val="24"/>
                <w:lang w:val="en-US"/>
              </w:rPr>
            </w:pPr>
            <w:proofErr w:type="spellStart"/>
            <w:r w:rsidRPr="006530BD">
              <w:rPr>
                <w:rFonts w:ascii="Times New Roman" w:eastAsia="Times New Roman" w:hAnsi="Times New Roman" w:cs="Times New Roman"/>
                <w:b/>
                <w:bCs/>
                <w:color w:val="4472C4"/>
                <w:sz w:val="24"/>
                <w:szCs w:val="24"/>
                <w:lang w:val="en-US"/>
              </w:rPr>
              <w:t>Anul</w:t>
            </w:r>
            <w:proofErr w:type="spellEnd"/>
            <w:r w:rsidRPr="00F77682">
              <w:rPr>
                <w:rFonts w:ascii="Times New Roman" w:eastAsia="Times New Roman" w:hAnsi="Times New Roman" w:cs="Times New Roman"/>
                <w:b/>
                <w:bCs/>
                <w:sz w:val="24"/>
                <w:szCs w:val="24"/>
                <w:lang w:val="en-US"/>
              </w:rPr>
              <w:t xml:space="preserve"> </w:t>
            </w:r>
            <w:r w:rsidRPr="00F77682">
              <w:rPr>
                <w:rFonts w:ascii="Times New Roman" w:eastAsia="Times New Roman" w:hAnsi="Times New Roman" w:cs="Times New Roman"/>
                <w:b/>
                <w:bCs/>
                <w:color w:val="4472C4"/>
                <w:sz w:val="24"/>
                <w:szCs w:val="24"/>
                <w:lang w:val="en-US"/>
              </w:rPr>
              <w:t>2024</w:t>
            </w:r>
          </w:p>
        </w:tc>
      </w:tr>
      <w:tr w:rsidR="00485BAB" w:rsidRPr="00F77682" w14:paraId="374F1F93" w14:textId="77777777" w:rsidTr="00737FA0">
        <w:trPr>
          <w:gridAfter w:val="1"/>
          <w:wAfter w:w="18" w:type="dxa"/>
          <w:trHeight w:val="262"/>
        </w:trPr>
        <w:tc>
          <w:tcPr>
            <w:tcW w:w="636" w:type="dxa"/>
            <w:tcBorders>
              <w:left w:val="single" w:sz="8" w:space="0" w:color="auto"/>
              <w:bottom w:val="single" w:sz="8" w:space="0" w:color="auto"/>
              <w:right w:val="single" w:sz="8" w:space="0" w:color="auto"/>
            </w:tcBorders>
            <w:tcMar>
              <w:top w:w="0" w:type="dxa"/>
              <w:left w:w="108" w:type="dxa"/>
              <w:bottom w:w="0" w:type="dxa"/>
              <w:right w:w="108" w:type="dxa"/>
            </w:tcMar>
          </w:tcPr>
          <w:p w14:paraId="2C5CF680"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tcBorders>
              <w:left w:val="nil"/>
              <w:bottom w:val="single" w:sz="8" w:space="0" w:color="auto"/>
              <w:right w:val="single" w:sz="8" w:space="0" w:color="auto"/>
            </w:tcBorders>
            <w:tcMar>
              <w:top w:w="0" w:type="dxa"/>
              <w:left w:w="108" w:type="dxa"/>
              <w:bottom w:w="0" w:type="dxa"/>
              <w:right w:w="108" w:type="dxa"/>
            </w:tcMar>
          </w:tcPr>
          <w:p w14:paraId="05695B1B"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Clasicii</w:t>
            </w:r>
            <w:proofErr w:type="spellEnd"/>
            <w:r w:rsidRPr="00F77682">
              <w:rPr>
                <w:rFonts w:ascii="Times New Roman" w:eastAsia="Times New Roman" w:hAnsi="Times New Roman" w:cs="Times New Roman"/>
                <w:b/>
                <w:bCs/>
                <w:color w:val="000000"/>
                <w:sz w:val="24"/>
                <w:szCs w:val="24"/>
                <w:lang w:val="en-US"/>
              </w:rPr>
              <w:t xml:space="preserve"> </w:t>
            </w:r>
            <w:proofErr w:type="spellStart"/>
            <w:r w:rsidRPr="00F77682">
              <w:rPr>
                <w:rFonts w:ascii="Times New Roman" w:eastAsia="Times New Roman" w:hAnsi="Times New Roman" w:cs="Times New Roman"/>
                <w:b/>
                <w:bCs/>
                <w:color w:val="000000"/>
                <w:sz w:val="24"/>
                <w:szCs w:val="24"/>
                <w:lang w:val="en-US"/>
              </w:rPr>
              <w:t>altfel</w:t>
            </w:r>
            <w:proofErr w:type="spellEnd"/>
          </w:p>
        </w:tc>
        <w:tc>
          <w:tcPr>
            <w:tcW w:w="1699" w:type="dxa"/>
            <w:tcBorders>
              <w:left w:val="nil"/>
              <w:bottom w:val="single" w:sz="8" w:space="0" w:color="auto"/>
              <w:right w:val="single" w:sz="8" w:space="0" w:color="auto"/>
            </w:tcBorders>
            <w:tcMar>
              <w:top w:w="0" w:type="dxa"/>
              <w:left w:w="108" w:type="dxa"/>
              <w:bottom w:w="0" w:type="dxa"/>
              <w:right w:w="108" w:type="dxa"/>
            </w:tcMar>
          </w:tcPr>
          <w:p w14:paraId="35D8BCAD"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Montări</w:t>
            </w:r>
            <w:proofErr w:type="spellEnd"/>
            <w:r w:rsidRPr="00F77682">
              <w:rPr>
                <w:rFonts w:ascii="Times New Roman" w:eastAsia="Times New Roman" w:hAnsi="Times New Roman" w:cs="Times New Roman"/>
                <w:sz w:val="24"/>
                <w:szCs w:val="24"/>
                <w:lang w:val="en-US"/>
              </w:rPr>
              <w:t xml:space="preserve"> ale </w:t>
            </w:r>
            <w:proofErr w:type="spellStart"/>
            <w:r w:rsidRPr="00F77682">
              <w:rPr>
                <w:rFonts w:ascii="Times New Roman" w:eastAsia="Times New Roman" w:hAnsi="Times New Roman" w:cs="Times New Roman"/>
                <w:sz w:val="24"/>
                <w:szCs w:val="24"/>
                <w:lang w:val="en-US"/>
              </w:rPr>
              <w:t>textelor</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clasice</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într</w:t>
            </w:r>
            <w:proofErr w:type="spellEnd"/>
            <w:r w:rsidRPr="00F77682">
              <w:rPr>
                <w:rFonts w:ascii="Times New Roman" w:eastAsia="Times New Roman" w:hAnsi="Times New Roman" w:cs="Times New Roman"/>
                <w:sz w:val="24"/>
                <w:szCs w:val="24"/>
                <w:lang w:val="en-US"/>
              </w:rPr>
              <w:t xml:space="preserve">-o </w:t>
            </w:r>
            <w:proofErr w:type="spellStart"/>
            <w:r w:rsidRPr="00F77682">
              <w:rPr>
                <w:rFonts w:ascii="Times New Roman" w:eastAsia="Times New Roman" w:hAnsi="Times New Roman" w:cs="Times New Roman"/>
                <w:sz w:val="24"/>
                <w:szCs w:val="24"/>
                <w:lang w:val="en-US"/>
              </w:rPr>
              <w:t>manieră</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modernă</w:t>
            </w:r>
            <w:proofErr w:type="spellEnd"/>
          </w:p>
        </w:tc>
        <w:tc>
          <w:tcPr>
            <w:tcW w:w="1276" w:type="dxa"/>
            <w:tcBorders>
              <w:left w:val="nil"/>
              <w:bottom w:val="single" w:sz="8" w:space="0" w:color="auto"/>
              <w:right w:val="single" w:sz="8" w:space="0" w:color="auto"/>
            </w:tcBorders>
            <w:tcMar>
              <w:top w:w="0" w:type="dxa"/>
              <w:left w:w="108" w:type="dxa"/>
              <w:bottom w:w="0" w:type="dxa"/>
              <w:right w:w="108" w:type="dxa"/>
            </w:tcMar>
          </w:tcPr>
          <w:p w14:paraId="56CB1695"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w:t>
            </w: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482E34E2"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 xml:space="preserve">O </w:t>
            </w:r>
            <w:proofErr w:type="spellStart"/>
            <w:r w:rsidRPr="00F77682">
              <w:rPr>
                <w:rFonts w:ascii="Times New Roman" w:eastAsia="Times New Roman" w:hAnsi="Times New Roman" w:cs="Times New Roman"/>
                <w:sz w:val="24"/>
                <w:szCs w:val="24"/>
                <w:lang w:val="en-US"/>
              </w:rPr>
              <w:t>noapte</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furtunoasă</w:t>
            </w:r>
            <w:proofErr w:type="spellEnd"/>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2FAFAB61"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300.000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014E6396"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285.000</w:t>
            </w:r>
          </w:p>
        </w:tc>
      </w:tr>
      <w:tr w:rsidR="00485BAB" w:rsidRPr="00F77682" w14:paraId="2CE5A0CD" w14:textId="77777777" w:rsidTr="00737FA0">
        <w:trPr>
          <w:gridAfter w:val="1"/>
          <w:wAfter w:w="18" w:type="dxa"/>
          <w:trHeight w:val="1555"/>
        </w:trPr>
        <w:tc>
          <w:tcPr>
            <w:tcW w:w="636" w:type="dxa"/>
            <w:vMerge w:val="restart"/>
            <w:tcBorders>
              <w:left w:val="single" w:sz="8" w:space="0" w:color="auto"/>
              <w:right w:val="single" w:sz="8" w:space="0" w:color="auto"/>
            </w:tcBorders>
            <w:tcMar>
              <w:top w:w="0" w:type="dxa"/>
              <w:left w:w="108" w:type="dxa"/>
              <w:bottom w:w="0" w:type="dxa"/>
              <w:right w:w="108" w:type="dxa"/>
            </w:tcMar>
          </w:tcPr>
          <w:p w14:paraId="717B1913"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tcBorders>
              <w:top w:val="nil"/>
              <w:left w:val="nil"/>
              <w:right w:val="single" w:sz="8" w:space="0" w:color="auto"/>
            </w:tcBorders>
            <w:tcMar>
              <w:top w:w="0" w:type="dxa"/>
              <w:left w:w="108" w:type="dxa"/>
              <w:bottom w:w="0" w:type="dxa"/>
              <w:right w:w="108" w:type="dxa"/>
            </w:tcMar>
          </w:tcPr>
          <w:p w14:paraId="1A7DEEEE"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sz w:val="24"/>
                <w:szCs w:val="24"/>
                <w:lang w:val="en-US"/>
              </w:rPr>
              <w:t>Secolul</w:t>
            </w:r>
            <w:proofErr w:type="spellEnd"/>
            <w:r w:rsidRPr="00F77682">
              <w:rPr>
                <w:rFonts w:ascii="Times New Roman" w:eastAsia="Times New Roman" w:hAnsi="Times New Roman" w:cs="Times New Roman"/>
                <w:b/>
                <w:bCs/>
                <w:sz w:val="24"/>
                <w:szCs w:val="24"/>
                <w:lang w:val="en-US"/>
              </w:rPr>
              <w:t xml:space="preserve"> XXI- </w:t>
            </w:r>
            <w:proofErr w:type="spellStart"/>
            <w:r w:rsidRPr="00F77682">
              <w:rPr>
                <w:rFonts w:ascii="Times New Roman" w:eastAsia="Times New Roman" w:hAnsi="Times New Roman" w:cs="Times New Roman"/>
                <w:b/>
                <w:bCs/>
                <w:sz w:val="24"/>
                <w:szCs w:val="24"/>
                <w:lang w:val="en-US"/>
              </w:rPr>
              <w:t>Contemporanii</w:t>
            </w:r>
            <w:proofErr w:type="spellEnd"/>
            <w:r w:rsidRPr="00F77682">
              <w:rPr>
                <w:rFonts w:ascii="Times New Roman" w:eastAsia="Times New Roman" w:hAnsi="Times New Roman" w:cs="Times New Roman"/>
                <w:b/>
                <w:bCs/>
                <w:sz w:val="24"/>
                <w:szCs w:val="24"/>
                <w:lang w:val="en-US"/>
              </w:rPr>
              <w:t xml:space="preserve"> </w:t>
            </w:r>
            <w:proofErr w:type="spellStart"/>
            <w:r w:rsidRPr="00F77682">
              <w:rPr>
                <w:rFonts w:ascii="Times New Roman" w:eastAsia="Times New Roman" w:hAnsi="Times New Roman" w:cs="Times New Roman"/>
                <w:b/>
                <w:bCs/>
                <w:sz w:val="24"/>
                <w:szCs w:val="24"/>
                <w:lang w:val="en-US"/>
              </w:rPr>
              <w:t>noștri</w:t>
            </w:r>
            <w:proofErr w:type="spellEnd"/>
          </w:p>
        </w:tc>
        <w:tc>
          <w:tcPr>
            <w:tcW w:w="1699" w:type="dxa"/>
            <w:tcBorders>
              <w:top w:val="nil"/>
              <w:left w:val="nil"/>
              <w:right w:val="single" w:sz="8" w:space="0" w:color="auto"/>
            </w:tcBorders>
            <w:tcMar>
              <w:top w:w="0" w:type="dxa"/>
              <w:left w:w="108" w:type="dxa"/>
              <w:bottom w:w="0" w:type="dxa"/>
              <w:right w:w="108" w:type="dxa"/>
            </w:tcMar>
          </w:tcPr>
          <w:p w14:paraId="6C43F235"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Times New Roman" w:hAnsi="Times New Roman" w:cs="Times New Roman"/>
                <w:sz w:val="24"/>
                <w:szCs w:val="24"/>
                <w:lang w:val="en-US"/>
              </w:rPr>
              <w:t>Dedicat</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pieselor</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contemporane</w:t>
            </w:r>
            <w:proofErr w:type="spellEnd"/>
            <w:r w:rsidRPr="00F77682">
              <w:rPr>
                <w:rFonts w:ascii="Times New Roman" w:eastAsia="Times New Roman" w:hAnsi="Times New Roman" w:cs="Times New Roman"/>
                <w:sz w:val="24"/>
                <w:szCs w:val="24"/>
                <w:lang w:val="en-US"/>
              </w:rPr>
              <w:t xml:space="preserve"> din </w:t>
            </w:r>
            <w:proofErr w:type="spellStart"/>
            <w:r w:rsidRPr="00F77682">
              <w:rPr>
                <w:rFonts w:ascii="Times New Roman" w:eastAsia="Times New Roman" w:hAnsi="Times New Roman" w:cs="Times New Roman"/>
                <w:sz w:val="24"/>
                <w:szCs w:val="24"/>
                <w:lang w:val="en-US"/>
              </w:rPr>
              <w:t>dramaturgia</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românească</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și</w:t>
            </w:r>
            <w:proofErr w:type="spellEnd"/>
            <w:r w:rsidRPr="00F77682">
              <w:rPr>
                <w:rFonts w:ascii="Times New Roman" w:eastAsia="Times New Roman" w:hAnsi="Times New Roman" w:cs="Times New Roman"/>
                <w:sz w:val="24"/>
                <w:szCs w:val="24"/>
                <w:lang w:val="en-US"/>
              </w:rPr>
              <w:t xml:space="preserve"> </w:t>
            </w:r>
            <w:proofErr w:type="spellStart"/>
            <w:r w:rsidRPr="00F77682">
              <w:rPr>
                <w:rFonts w:ascii="Times New Roman" w:eastAsia="Times New Roman" w:hAnsi="Times New Roman" w:cs="Times New Roman"/>
                <w:sz w:val="24"/>
                <w:szCs w:val="24"/>
                <w:lang w:val="en-US"/>
              </w:rPr>
              <w:t>universală</w:t>
            </w:r>
            <w:proofErr w:type="spellEnd"/>
          </w:p>
        </w:tc>
        <w:tc>
          <w:tcPr>
            <w:tcW w:w="1276" w:type="dxa"/>
            <w:vMerge w:val="restart"/>
            <w:tcBorders>
              <w:left w:val="nil"/>
              <w:right w:val="single" w:sz="8" w:space="0" w:color="auto"/>
            </w:tcBorders>
            <w:tcMar>
              <w:top w:w="0" w:type="dxa"/>
              <w:left w:w="108" w:type="dxa"/>
              <w:bottom w:w="0" w:type="dxa"/>
              <w:right w:w="108" w:type="dxa"/>
            </w:tcMar>
          </w:tcPr>
          <w:p w14:paraId="05AFBB9E"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5</w:t>
            </w: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41BD404A"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Calibri" w:hAnsi="Times New Roman" w:cs="Times New Roman"/>
                <w:sz w:val="24"/>
                <w:szCs w:val="24"/>
              </w:rPr>
              <w:t>Billy Șchiopul</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145830F3"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300.000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165A9A7E"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205.000</w:t>
            </w:r>
          </w:p>
        </w:tc>
      </w:tr>
      <w:tr w:rsidR="00485BAB" w:rsidRPr="00F77682" w14:paraId="654D51CA" w14:textId="77777777" w:rsidTr="00737FA0">
        <w:trPr>
          <w:gridAfter w:val="1"/>
          <w:wAfter w:w="18" w:type="dxa"/>
          <w:trHeight w:val="262"/>
        </w:trPr>
        <w:tc>
          <w:tcPr>
            <w:tcW w:w="636" w:type="dxa"/>
            <w:vMerge/>
            <w:tcBorders>
              <w:left w:val="single" w:sz="8" w:space="0" w:color="auto"/>
              <w:right w:val="single" w:sz="8" w:space="0" w:color="auto"/>
            </w:tcBorders>
            <w:tcMar>
              <w:top w:w="0" w:type="dxa"/>
              <w:left w:w="108" w:type="dxa"/>
              <w:bottom w:w="0" w:type="dxa"/>
              <w:right w:w="108" w:type="dxa"/>
            </w:tcMar>
          </w:tcPr>
          <w:p w14:paraId="0056A7D3"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val="restart"/>
            <w:tcBorders>
              <w:left w:val="nil"/>
              <w:right w:val="single" w:sz="8" w:space="0" w:color="auto"/>
            </w:tcBorders>
            <w:tcMar>
              <w:top w:w="0" w:type="dxa"/>
              <w:left w:w="108" w:type="dxa"/>
              <w:bottom w:w="0" w:type="dxa"/>
              <w:right w:w="108" w:type="dxa"/>
            </w:tcMar>
          </w:tcPr>
          <w:p w14:paraId="17710AD8"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val="restart"/>
            <w:tcBorders>
              <w:left w:val="nil"/>
              <w:right w:val="single" w:sz="8" w:space="0" w:color="auto"/>
            </w:tcBorders>
            <w:tcMar>
              <w:top w:w="0" w:type="dxa"/>
              <w:left w:w="108" w:type="dxa"/>
              <w:bottom w:w="0" w:type="dxa"/>
              <w:right w:w="108" w:type="dxa"/>
            </w:tcMar>
          </w:tcPr>
          <w:p w14:paraId="66B9B4FE"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right w:val="single" w:sz="8" w:space="0" w:color="auto"/>
            </w:tcBorders>
            <w:tcMar>
              <w:top w:w="0" w:type="dxa"/>
              <w:left w:w="108" w:type="dxa"/>
              <w:bottom w:w="0" w:type="dxa"/>
              <w:right w:w="108" w:type="dxa"/>
            </w:tcMar>
          </w:tcPr>
          <w:p w14:paraId="7D616924"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1D0B7993"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Calibri" w:hAnsi="Times New Roman" w:cs="Times New Roman"/>
                <w:sz w:val="24"/>
                <w:szCs w:val="24"/>
              </w:rPr>
              <w:t>Fragil/e</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5C43BAAB"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50.000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2D5D09CA"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50.000</w:t>
            </w:r>
          </w:p>
        </w:tc>
      </w:tr>
      <w:tr w:rsidR="00485BAB" w:rsidRPr="00F77682" w14:paraId="5314CC3D" w14:textId="77777777" w:rsidTr="00737FA0">
        <w:trPr>
          <w:gridAfter w:val="1"/>
          <w:wAfter w:w="18" w:type="dxa"/>
          <w:trHeight w:val="262"/>
        </w:trPr>
        <w:tc>
          <w:tcPr>
            <w:tcW w:w="636" w:type="dxa"/>
            <w:vMerge/>
            <w:tcBorders>
              <w:left w:val="single" w:sz="8" w:space="0" w:color="auto"/>
              <w:right w:val="single" w:sz="8" w:space="0" w:color="auto"/>
            </w:tcBorders>
            <w:tcMar>
              <w:top w:w="0" w:type="dxa"/>
              <w:left w:w="108" w:type="dxa"/>
              <w:bottom w:w="0" w:type="dxa"/>
              <w:right w:w="108" w:type="dxa"/>
            </w:tcMar>
          </w:tcPr>
          <w:p w14:paraId="62479031"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right w:val="single" w:sz="8" w:space="0" w:color="auto"/>
            </w:tcBorders>
            <w:tcMar>
              <w:top w:w="0" w:type="dxa"/>
              <w:left w:w="108" w:type="dxa"/>
              <w:bottom w:w="0" w:type="dxa"/>
              <w:right w:w="108" w:type="dxa"/>
            </w:tcMar>
          </w:tcPr>
          <w:p w14:paraId="6E739186"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right w:val="single" w:sz="8" w:space="0" w:color="auto"/>
            </w:tcBorders>
            <w:tcMar>
              <w:top w:w="0" w:type="dxa"/>
              <w:left w:w="108" w:type="dxa"/>
              <w:bottom w:w="0" w:type="dxa"/>
              <w:right w:w="108" w:type="dxa"/>
            </w:tcMar>
          </w:tcPr>
          <w:p w14:paraId="62A2A6D5"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right w:val="single" w:sz="8" w:space="0" w:color="auto"/>
            </w:tcBorders>
            <w:tcMar>
              <w:top w:w="0" w:type="dxa"/>
              <w:left w:w="108" w:type="dxa"/>
              <w:bottom w:w="0" w:type="dxa"/>
              <w:right w:w="108" w:type="dxa"/>
            </w:tcMar>
          </w:tcPr>
          <w:p w14:paraId="14E71B9D"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011B0E89"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Calibri" w:hAnsi="Times New Roman" w:cs="Times New Roman"/>
                <w:sz w:val="24"/>
                <w:szCs w:val="24"/>
              </w:rPr>
              <w:t>Pam</w:t>
            </w:r>
            <w:proofErr w:type="spellEnd"/>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06094F9A"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2E3F7268"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173.000</w:t>
            </w:r>
          </w:p>
        </w:tc>
      </w:tr>
      <w:tr w:rsidR="00485BAB" w:rsidRPr="00F77682" w14:paraId="6D236FA5" w14:textId="77777777" w:rsidTr="00737FA0">
        <w:trPr>
          <w:gridAfter w:val="1"/>
          <w:wAfter w:w="18" w:type="dxa"/>
          <w:trHeight w:val="262"/>
        </w:trPr>
        <w:tc>
          <w:tcPr>
            <w:tcW w:w="636" w:type="dxa"/>
            <w:vMerge/>
            <w:tcBorders>
              <w:left w:val="single" w:sz="8" w:space="0" w:color="auto"/>
              <w:right w:val="single" w:sz="8" w:space="0" w:color="auto"/>
            </w:tcBorders>
            <w:tcMar>
              <w:top w:w="0" w:type="dxa"/>
              <w:left w:w="108" w:type="dxa"/>
              <w:bottom w:w="0" w:type="dxa"/>
              <w:right w:w="108" w:type="dxa"/>
            </w:tcMar>
          </w:tcPr>
          <w:p w14:paraId="5FEC3383"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right w:val="single" w:sz="8" w:space="0" w:color="auto"/>
            </w:tcBorders>
            <w:tcMar>
              <w:top w:w="0" w:type="dxa"/>
              <w:left w:w="108" w:type="dxa"/>
              <w:bottom w:w="0" w:type="dxa"/>
              <w:right w:w="108" w:type="dxa"/>
            </w:tcMar>
          </w:tcPr>
          <w:p w14:paraId="0381079A"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right w:val="single" w:sz="8" w:space="0" w:color="auto"/>
            </w:tcBorders>
            <w:tcMar>
              <w:top w:w="0" w:type="dxa"/>
              <w:left w:w="108" w:type="dxa"/>
              <w:bottom w:w="0" w:type="dxa"/>
              <w:right w:w="108" w:type="dxa"/>
            </w:tcMar>
          </w:tcPr>
          <w:p w14:paraId="080D5EB7"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right w:val="single" w:sz="8" w:space="0" w:color="auto"/>
            </w:tcBorders>
            <w:tcMar>
              <w:top w:w="0" w:type="dxa"/>
              <w:left w:w="108" w:type="dxa"/>
              <w:bottom w:w="0" w:type="dxa"/>
              <w:right w:w="108" w:type="dxa"/>
            </w:tcMar>
          </w:tcPr>
          <w:p w14:paraId="03F735B3"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3DD3D5BD"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roofErr w:type="spellStart"/>
            <w:r w:rsidRPr="00F77682">
              <w:rPr>
                <w:rFonts w:ascii="Times New Roman" w:eastAsia="Calibri" w:hAnsi="Times New Roman" w:cs="Times New Roman"/>
                <w:sz w:val="24"/>
                <w:szCs w:val="24"/>
              </w:rPr>
              <w:t>Hello</w:t>
            </w:r>
            <w:proofErr w:type="spellEnd"/>
            <w:r w:rsidRPr="00F77682">
              <w:rPr>
                <w:rFonts w:ascii="Times New Roman" w:eastAsia="Calibri" w:hAnsi="Times New Roman" w:cs="Times New Roman"/>
                <w:sz w:val="24"/>
                <w:szCs w:val="24"/>
              </w:rPr>
              <w:t>, Ceaușescu!</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02BB98F8"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300.000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71E80562"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285.000</w:t>
            </w:r>
          </w:p>
        </w:tc>
      </w:tr>
      <w:tr w:rsidR="00485BAB" w:rsidRPr="00F77682" w14:paraId="3E81D2BF" w14:textId="77777777" w:rsidTr="00737FA0">
        <w:trPr>
          <w:gridAfter w:val="1"/>
          <w:wAfter w:w="18" w:type="dxa"/>
          <w:trHeight w:val="262"/>
        </w:trPr>
        <w:tc>
          <w:tcPr>
            <w:tcW w:w="636"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037F0535"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bottom w:val="single" w:sz="8" w:space="0" w:color="auto"/>
              <w:right w:val="single" w:sz="8" w:space="0" w:color="auto"/>
            </w:tcBorders>
            <w:tcMar>
              <w:top w:w="0" w:type="dxa"/>
              <w:left w:w="108" w:type="dxa"/>
              <w:bottom w:w="0" w:type="dxa"/>
              <w:right w:w="108" w:type="dxa"/>
            </w:tcMar>
          </w:tcPr>
          <w:p w14:paraId="3AF763E6"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bottom w:val="single" w:sz="8" w:space="0" w:color="auto"/>
              <w:right w:val="single" w:sz="8" w:space="0" w:color="auto"/>
            </w:tcBorders>
            <w:tcMar>
              <w:top w:w="0" w:type="dxa"/>
              <w:left w:w="108" w:type="dxa"/>
              <w:bottom w:w="0" w:type="dxa"/>
              <w:right w:w="108" w:type="dxa"/>
            </w:tcMar>
          </w:tcPr>
          <w:p w14:paraId="3FC03763"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p>
        </w:tc>
        <w:tc>
          <w:tcPr>
            <w:tcW w:w="1276" w:type="dxa"/>
            <w:vMerge/>
            <w:tcBorders>
              <w:left w:val="nil"/>
              <w:bottom w:val="single" w:sz="8" w:space="0" w:color="auto"/>
              <w:right w:val="single" w:sz="8" w:space="0" w:color="auto"/>
            </w:tcBorders>
            <w:tcMar>
              <w:top w:w="0" w:type="dxa"/>
              <w:left w:w="108" w:type="dxa"/>
              <w:bottom w:w="0" w:type="dxa"/>
              <w:right w:w="108" w:type="dxa"/>
            </w:tcMar>
          </w:tcPr>
          <w:p w14:paraId="4C1999B8"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0D2B0FFF"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Calibri" w:hAnsi="Times New Roman" w:cs="Times New Roman"/>
                <w:sz w:val="24"/>
                <w:szCs w:val="24"/>
              </w:rPr>
              <w:t>Contracte</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48116F8B"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50.000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5FF11364"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25.000</w:t>
            </w:r>
          </w:p>
        </w:tc>
      </w:tr>
      <w:tr w:rsidR="00485BAB" w:rsidRPr="00F77682" w14:paraId="16B76A1E" w14:textId="77777777" w:rsidTr="00737FA0">
        <w:trPr>
          <w:gridAfter w:val="1"/>
          <w:wAfter w:w="18" w:type="dxa"/>
          <w:trHeight w:val="262"/>
        </w:trPr>
        <w:tc>
          <w:tcPr>
            <w:tcW w:w="636" w:type="dxa"/>
            <w:tcBorders>
              <w:left w:val="single" w:sz="8" w:space="0" w:color="auto"/>
              <w:bottom w:val="single" w:sz="8" w:space="0" w:color="auto"/>
              <w:right w:val="single" w:sz="8" w:space="0" w:color="auto"/>
            </w:tcBorders>
            <w:tcMar>
              <w:top w:w="0" w:type="dxa"/>
              <w:left w:w="108" w:type="dxa"/>
              <w:bottom w:w="0" w:type="dxa"/>
              <w:right w:w="108" w:type="dxa"/>
            </w:tcMar>
          </w:tcPr>
          <w:p w14:paraId="157EC70D"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p>
        </w:tc>
        <w:tc>
          <w:tcPr>
            <w:tcW w:w="1632" w:type="dxa"/>
            <w:tcBorders>
              <w:top w:val="nil"/>
              <w:left w:val="nil"/>
              <w:bottom w:val="single" w:sz="8" w:space="0" w:color="auto"/>
              <w:right w:val="single" w:sz="8" w:space="0" w:color="auto"/>
            </w:tcBorders>
            <w:tcMar>
              <w:top w:w="0" w:type="dxa"/>
              <w:left w:w="108" w:type="dxa"/>
              <w:bottom w:w="0" w:type="dxa"/>
              <w:right w:w="108" w:type="dxa"/>
            </w:tcMar>
          </w:tcPr>
          <w:p w14:paraId="3BA6F326" w14:textId="77777777" w:rsidR="00485BAB" w:rsidRPr="00F77682" w:rsidRDefault="00485BAB" w:rsidP="00485BAB">
            <w:pPr>
              <w:spacing w:after="0" w:line="240" w:lineRule="auto"/>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 xml:space="preserve">COMEDIA ȚINE LA </w:t>
            </w:r>
            <w:proofErr w:type="spellStart"/>
            <w:r w:rsidRPr="00F77682">
              <w:rPr>
                <w:rFonts w:ascii="Times New Roman" w:eastAsia="Times New Roman" w:hAnsi="Times New Roman" w:cs="Times New Roman"/>
                <w:b/>
                <w:bCs/>
                <w:color w:val="000000"/>
                <w:sz w:val="24"/>
                <w:szCs w:val="24"/>
                <w:lang w:val="en-US"/>
              </w:rPr>
              <w:t>TINEri</w:t>
            </w:r>
            <w:proofErr w:type="spellEnd"/>
          </w:p>
        </w:tc>
        <w:tc>
          <w:tcPr>
            <w:tcW w:w="1699" w:type="dxa"/>
            <w:tcBorders>
              <w:top w:val="nil"/>
              <w:left w:val="nil"/>
              <w:bottom w:val="single" w:sz="8" w:space="0" w:color="auto"/>
              <w:right w:val="single" w:sz="8" w:space="0" w:color="auto"/>
            </w:tcBorders>
            <w:tcMar>
              <w:top w:w="0" w:type="dxa"/>
              <w:left w:w="108" w:type="dxa"/>
              <w:bottom w:w="0" w:type="dxa"/>
              <w:right w:w="108" w:type="dxa"/>
            </w:tcMar>
          </w:tcPr>
          <w:p w14:paraId="0ECABFD7"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 xml:space="preserve">Concurs de proiecte dedicate </w:t>
            </w:r>
          </w:p>
        </w:tc>
        <w:tc>
          <w:tcPr>
            <w:tcW w:w="1276" w:type="dxa"/>
            <w:tcBorders>
              <w:left w:val="nil"/>
              <w:bottom w:val="single" w:sz="8" w:space="0" w:color="auto"/>
              <w:right w:val="single" w:sz="8" w:space="0" w:color="auto"/>
            </w:tcBorders>
            <w:tcMar>
              <w:top w:w="0" w:type="dxa"/>
              <w:left w:w="108" w:type="dxa"/>
              <w:bottom w:w="0" w:type="dxa"/>
              <w:right w:w="108" w:type="dxa"/>
            </w:tcMar>
          </w:tcPr>
          <w:p w14:paraId="132E5614" w14:textId="77777777" w:rsidR="00485BAB" w:rsidRPr="00F77682" w:rsidRDefault="00485BAB" w:rsidP="00485BAB">
            <w:pPr>
              <w:spacing w:after="0" w:line="240" w:lineRule="auto"/>
              <w:jc w:val="center"/>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w:t>
            </w:r>
          </w:p>
        </w:tc>
        <w:tc>
          <w:tcPr>
            <w:tcW w:w="1430" w:type="dxa"/>
            <w:tcBorders>
              <w:top w:val="nil"/>
              <w:left w:val="nil"/>
              <w:bottom w:val="single" w:sz="8" w:space="0" w:color="auto"/>
              <w:right w:val="single" w:sz="8" w:space="0" w:color="auto"/>
            </w:tcBorders>
            <w:tcMar>
              <w:top w:w="0" w:type="dxa"/>
              <w:left w:w="108" w:type="dxa"/>
              <w:bottom w:w="0" w:type="dxa"/>
              <w:right w:w="108" w:type="dxa"/>
            </w:tcMar>
          </w:tcPr>
          <w:p w14:paraId="73A8EEDE" w14:textId="77777777" w:rsidR="00485BAB" w:rsidRPr="00F77682" w:rsidRDefault="00485BAB" w:rsidP="00485BAB">
            <w:pPr>
              <w:spacing w:after="0" w:line="240" w:lineRule="auto"/>
              <w:rPr>
                <w:rFonts w:ascii="Times New Roman" w:eastAsia="Times New Roman" w:hAnsi="Times New Roman" w:cs="Times New Roman"/>
                <w:sz w:val="24"/>
                <w:szCs w:val="24"/>
                <w:lang w:val="en-US"/>
              </w:rPr>
            </w:pPr>
            <w:r w:rsidRPr="00F77682">
              <w:rPr>
                <w:rFonts w:ascii="Times New Roman" w:eastAsia="Calibri" w:hAnsi="Times New Roman" w:cs="Times New Roman"/>
                <w:sz w:val="24"/>
                <w:szCs w:val="24"/>
              </w:rPr>
              <w:t>Centrul Central</w:t>
            </w:r>
          </w:p>
        </w:tc>
        <w:tc>
          <w:tcPr>
            <w:tcW w:w="1243" w:type="dxa"/>
            <w:tcBorders>
              <w:top w:val="nil"/>
              <w:left w:val="nil"/>
              <w:bottom w:val="single" w:sz="8" w:space="0" w:color="auto"/>
              <w:right w:val="single" w:sz="8" w:space="0" w:color="auto"/>
            </w:tcBorders>
            <w:tcMar>
              <w:top w:w="0" w:type="dxa"/>
              <w:left w:w="108" w:type="dxa"/>
              <w:bottom w:w="0" w:type="dxa"/>
              <w:right w:w="108" w:type="dxa"/>
            </w:tcMar>
          </w:tcPr>
          <w:p w14:paraId="32E09DEE"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6E1780DC" w14:textId="77777777" w:rsidR="00485BAB" w:rsidRPr="00F77682" w:rsidRDefault="00485BAB" w:rsidP="00485BAB">
            <w:pPr>
              <w:spacing w:after="0" w:line="240" w:lineRule="auto"/>
              <w:jc w:val="both"/>
              <w:rPr>
                <w:rFonts w:ascii="Times New Roman" w:eastAsia="Times New Roman" w:hAnsi="Times New Roman" w:cs="Times New Roman"/>
                <w:sz w:val="24"/>
                <w:szCs w:val="24"/>
                <w:lang w:val="en-US"/>
              </w:rPr>
            </w:pPr>
            <w:r w:rsidRPr="00F77682">
              <w:rPr>
                <w:rFonts w:ascii="Times New Roman" w:eastAsia="Times New Roman" w:hAnsi="Times New Roman" w:cs="Times New Roman"/>
                <w:sz w:val="24"/>
                <w:szCs w:val="24"/>
                <w:lang w:val="en-US"/>
              </w:rPr>
              <w:t>150.000</w:t>
            </w:r>
          </w:p>
        </w:tc>
      </w:tr>
      <w:tr w:rsidR="00C40695" w:rsidRPr="00F77682" w14:paraId="5C3080AE" w14:textId="77777777" w:rsidTr="00737FA0">
        <w:trPr>
          <w:trHeight w:val="262"/>
        </w:trPr>
        <w:tc>
          <w:tcPr>
            <w:tcW w:w="9137" w:type="dxa"/>
            <w:gridSpan w:val="8"/>
            <w:tcBorders>
              <w:top w:val="single" w:sz="8" w:space="0" w:color="auto"/>
              <w:left w:val="single" w:sz="8" w:space="0" w:color="auto"/>
              <w:bottom w:val="single" w:sz="8" w:space="0" w:color="auto"/>
              <w:right w:val="single" w:sz="8" w:space="0" w:color="auto"/>
            </w:tcBorders>
            <w:shd w:val="clear" w:color="auto" w:fill="9CC2E5"/>
            <w:tcMar>
              <w:top w:w="0" w:type="dxa"/>
              <w:left w:w="108" w:type="dxa"/>
              <w:bottom w:w="0" w:type="dxa"/>
              <w:right w:w="108" w:type="dxa"/>
            </w:tcMar>
            <w:vAlign w:val="center"/>
          </w:tcPr>
          <w:p w14:paraId="17A626F0" w14:textId="2B5BF4F1" w:rsidR="00C40695" w:rsidRPr="00F77682" w:rsidRDefault="00C40695" w:rsidP="00C40695">
            <w:pPr>
              <w:spacing w:after="0" w:line="240" w:lineRule="auto"/>
              <w:jc w:val="center"/>
              <w:rPr>
                <w:rFonts w:ascii="Times New Roman" w:eastAsia="Times New Roman" w:hAnsi="Times New Roman" w:cs="Times New Roman"/>
                <w:sz w:val="24"/>
                <w:szCs w:val="24"/>
                <w:lang w:val="en-US"/>
              </w:rPr>
            </w:pPr>
            <w:r w:rsidRPr="006530BD">
              <w:rPr>
                <w:rFonts w:ascii="Times New Roman" w:hAnsi="Times New Roman" w:cs="Times New Roman"/>
                <w:b/>
                <w:sz w:val="24"/>
                <w:szCs w:val="24"/>
              </w:rPr>
              <w:t>Anul</w:t>
            </w:r>
            <w:r w:rsidRPr="00F77682">
              <w:rPr>
                <w:rFonts w:ascii="Times New Roman" w:hAnsi="Times New Roman" w:cs="Times New Roman"/>
                <w:sz w:val="24"/>
                <w:szCs w:val="24"/>
              </w:rPr>
              <w:t xml:space="preserve"> </w:t>
            </w:r>
            <w:r w:rsidRPr="006530BD">
              <w:rPr>
                <w:rFonts w:ascii="Times New Roman" w:hAnsi="Times New Roman" w:cs="Times New Roman"/>
                <w:b/>
                <w:sz w:val="24"/>
                <w:szCs w:val="24"/>
              </w:rPr>
              <w:t>2025</w:t>
            </w:r>
          </w:p>
        </w:tc>
      </w:tr>
      <w:tr w:rsidR="00C40695" w:rsidRPr="00F77682" w14:paraId="1DC7B865" w14:textId="77777777" w:rsidTr="00737FA0">
        <w:trPr>
          <w:gridAfter w:val="1"/>
          <w:wAfter w:w="18" w:type="dxa"/>
          <w:trHeight w:val="262"/>
        </w:trPr>
        <w:tc>
          <w:tcPr>
            <w:tcW w:w="636" w:type="dxa"/>
            <w:vMerge w:val="restart"/>
            <w:tcBorders>
              <w:top w:val="nil"/>
              <w:left w:val="single" w:sz="8" w:space="0" w:color="auto"/>
              <w:right w:val="single" w:sz="8" w:space="0" w:color="auto"/>
            </w:tcBorders>
            <w:tcMar>
              <w:top w:w="0" w:type="dxa"/>
              <w:left w:w="108" w:type="dxa"/>
              <w:bottom w:w="0" w:type="dxa"/>
              <w:right w:w="108" w:type="dxa"/>
            </w:tcMar>
          </w:tcPr>
          <w:p w14:paraId="570BC85D" w14:textId="24304FBD"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1.</w:t>
            </w:r>
          </w:p>
        </w:tc>
        <w:tc>
          <w:tcPr>
            <w:tcW w:w="1632" w:type="dxa"/>
            <w:vMerge w:val="restart"/>
            <w:tcBorders>
              <w:top w:val="nil"/>
              <w:left w:val="nil"/>
              <w:right w:val="single" w:sz="8" w:space="0" w:color="auto"/>
            </w:tcBorders>
            <w:tcMar>
              <w:top w:w="0" w:type="dxa"/>
              <w:left w:w="108" w:type="dxa"/>
              <w:bottom w:w="0" w:type="dxa"/>
              <w:right w:w="108" w:type="dxa"/>
            </w:tcMar>
          </w:tcPr>
          <w:p w14:paraId="7A1271B2" w14:textId="6C6FD322" w:rsidR="00C40695" w:rsidRPr="00F72E60" w:rsidRDefault="00C40695" w:rsidP="00A8582E">
            <w:pPr>
              <w:spacing w:after="0" w:line="240" w:lineRule="auto"/>
              <w:rPr>
                <w:rFonts w:ascii="Times New Roman" w:eastAsia="Times New Roman" w:hAnsi="Times New Roman" w:cs="Times New Roman"/>
                <w:b/>
                <w:bCs/>
                <w:color w:val="000000"/>
                <w:sz w:val="24"/>
                <w:szCs w:val="24"/>
                <w:lang w:val="en-US"/>
              </w:rPr>
            </w:pPr>
            <w:r w:rsidRPr="00F72E60">
              <w:rPr>
                <w:rFonts w:ascii="Times New Roman" w:hAnsi="Times New Roman" w:cs="Times New Roman"/>
                <w:b/>
                <w:sz w:val="24"/>
                <w:szCs w:val="24"/>
              </w:rPr>
              <w:t>Clasicii altfel</w:t>
            </w:r>
          </w:p>
        </w:tc>
        <w:tc>
          <w:tcPr>
            <w:tcW w:w="1699" w:type="dxa"/>
            <w:vMerge w:val="restart"/>
            <w:tcBorders>
              <w:top w:val="nil"/>
              <w:left w:val="nil"/>
              <w:right w:val="single" w:sz="8" w:space="0" w:color="auto"/>
            </w:tcBorders>
            <w:tcMar>
              <w:top w:w="0" w:type="dxa"/>
              <w:left w:w="108" w:type="dxa"/>
              <w:bottom w:w="0" w:type="dxa"/>
              <w:right w:w="108" w:type="dxa"/>
            </w:tcMar>
          </w:tcPr>
          <w:p w14:paraId="30A0B8AB" w14:textId="1903B883" w:rsidR="00C40695" w:rsidRPr="00F77682" w:rsidRDefault="00C40695" w:rsidP="00A8582E">
            <w:pPr>
              <w:spacing w:after="0" w:line="240" w:lineRule="auto"/>
              <w:rPr>
                <w:rFonts w:ascii="Times New Roman" w:eastAsia="Times New Roman" w:hAnsi="Times New Roman" w:cs="Times New Roman"/>
                <w:sz w:val="24"/>
                <w:szCs w:val="24"/>
                <w:lang w:val="en-US"/>
              </w:rPr>
            </w:pPr>
            <w:r w:rsidRPr="00F77682">
              <w:rPr>
                <w:rFonts w:ascii="Times New Roman" w:hAnsi="Times New Roman" w:cs="Times New Roman"/>
                <w:sz w:val="24"/>
                <w:szCs w:val="24"/>
              </w:rPr>
              <w:t xml:space="preserve">Texte clasice reinterpretate într-o cheie modernă. </w:t>
            </w:r>
          </w:p>
        </w:tc>
        <w:tc>
          <w:tcPr>
            <w:tcW w:w="1276" w:type="dxa"/>
            <w:vMerge w:val="restart"/>
            <w:tcBorders>
              <w:top w:val="nil"/>
              <w:left w:val="nil"/>
              <w:right w:val="single" w:sz="8" w:space="0" w:color="auto"/>
            </w:tcBorders>
            <w:tcMar>
              <w:top w:w="0" w:type="dxa"/>
              <w:left w:w="108" w:type="dxa"/>
              <w:bottom w:w="0" w:type="dxa"/>
              <w:right w:w="108" w:type="dxa"/>
            </w:tcMar>
          </w:tcPr>
          <w:p w14:paraId="20D94D77" w14:textId="3ECA487D"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2</w:t>
            </w: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B7DA3CC" w14:textId="714BC783" w:rsidR="00C40695" w:rsidRPr="00F77682" w:rsidRDefault="00C40695"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RINOCERII</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E01B395" w14:textId="0331E035"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400.000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1253393E" w14:textId="2B730F39"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380.975</w:t>
            </w:r>
          </w:p>
        </w:tc>
      </w:tr>
      <w:tr w:rsidR="00C40695" w:rsidRPr="00F77682" w14:paraId="55562775" w14:textId="77777777" w:rsidTr="00737FA0">
        <w:trPr>
          <w:gridAfter w:val="1"/>
          <w:wAfter w:w="18" w:type="dxa"/>
          <w:trHeight w:val="262"/>
        </w:trPr>
        <w:tc>
          <w:tcPr>
            <w:tcW w:w="636"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9F8EB65"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bottom w:val="single" w:sz="8" w:space="0" w:color="auto"/>
              <w:right w:val="single" w:sz="8" w:space="0" w:color="auto"/>
            </w:tcBorders>
            <w:tcMar>
              <w:top w:w="0" w:type="dxa"/>
              <w:left w:w="108" w:type="dxa"/>
              <w:bottom w:w="0" w:type="dxa"/>
              <w:right w:w="108" w:type="dxa"/>
            </w:tcMar>
          </w:tcPr>
          <w:p w14:paraId="1D6B5337" w14:textId="77777777" w:rsidR="00C40695" w:rsidRPr="00F72E60" w:rsidRDefault="00C40695" w:rsidP="00A8582E">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bottom w:val="single" w:sz="8" w:space="0" w:color="auto"/>
              <w:right w:val="single" w:sz="8" w:space="0" w:color="auto"/>
            </w:tcBorders>
            <w:tcMar>
              <w:top w:w="0" w:type="dxa"/>
              <w:left w:w="108" w:type="dxa"/>
              <w:bottom w:w="0" w:type="dxa"/>
              <w:right w:w="108" w:type="dxa"/>
            </w:tcMar>
          </w:tcPr>
          <w:p w14:paraId="3964306F" w14:textId="77777777" w:rsidR="00C40695" w:rsidRPr="00F77682" w:rsidRDefault="00C40695" w:rsidP="00A8582E">
            <w:pPr>
              <w:spacing w:after="0" w:line="240" w:lineRule="auto"/>
              <w:rPr>
                <w:rFonts w:ascii="Times New Roman" w:eastAsia="Times New Roman" w:hAnsi="Times New Roman" w:cs="Times New Roman"/>
                <w:sz w:val="24"/>
                <w:szCs w:val="24"/>
                <w:lang w:val="en-US"/>
              </w:rPr>
            </w:pPr>
          </w:p>
        </w:tc>
        <w:tc>
          <w:tcPr>
            <w:tcW w:w="1276" w:type="dxa"/>
            <w:vMerge/>
            <w:tcBorders>
              <w:left w:val="nil"/>
              <w:bottom w:val="single" w:sz="8" w:space="0" w:color="auto"/>
              <w:right w:val="single" w:sz="8" w:space="0" w:color="auto"/>
            </w:tcBorders>
            <w:tcMar>
              <w:top w:w="0" w:type="dxa"/>
              <w:left w:w="108" w:type="dxa"/>
              <w:bottom w:w="0" w:type="dxa"/>
              <w:right w:w="108" w:type="dxa"/>
            </w:tcMar>
          </w:tcPr>
          <w:p w14:paraId="53A2E8CA"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BC97EC0" w14:textId="781BB980" w:rsidR="00C40695" w:rsidRPr="00F77682" w:rsidRDefault="00C40695"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VISUL UNEI NOPȚI DE VARĂ</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C105EC5" w14:textId="5AA85264"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400.000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4B108F4C" w14:textId="066DBFF1"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381.550</w:t>
            </w:r>
          </w:p>
        </w:tc>
      </w:tr>
      <w:tr w:rsidR="00C40695" w:rsidRPr="00F77682" w14:paraId="4EDDE928" w14:textId="77777777" w:rsidTr="00737FA0">
        <w:trPr>
          <w:gridAfter w:val="1"/>
          <w:wAfter w:w="18" w:type="dxa"/>
          <w:trHeight w:val="262"/>
        </w:trPr>
        <w:tc>
          <w:tcPr>
            <w:tcW w:w="636" w:type="dxa"/>
            <w:vMerge w:val="restart"/>
            <w:tcBorders>
              <w:top w:val="nil"/>
              <w:left w:val="single" w:sz="8" w:space="0" w:color="auto"/>
              <w:right w:val="single" w:sz="8" w:space="0" w:color="auto"/>
            </w:tcBorders>
            <w:tcMar>
              <w:top w:w="0" w:type="dxa"/>
              <w:left w:w="108" w:type="dxa"/>
              <w:bottom w:w="0" w:type="dxa"/>
              <w:right w:w="108" w:type="dxa"/>
            </w:tcMar>
          </w:tcPr>
          <w:p w14:paraId="70DE75CA" w14:textId="3B692C76"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2.</w:t>
            </w:r>
          </w:p>
        </w:tc>
        <w:tc>
          <w:tcPr>
            <w:tcW w:w="1632" w:type="dxa"/>
            <w:vMerge w:val="restart"/>
            <w:tcBorders>
              <w:top w:val="nil"/>
              <w:left w:val="nil"/>
              <w:right w:val="single" w:sz="8" w:space="0" w:color="auto"/>
            </w:tcBorders>
            <w:tcMar>
              <w:top w:w="0" w:type="dxa"/>
              <w:left w:w="108" w:type="dxa"/>
              <w:bottom w:w="0" w:type="dxa"/>
              <w:right w:w="108" w:type="dxa"/>
            </w:tcMar>
          </w:tcPr>
          <w:p w14:paraId="2159B26E" w14:textId="4CDB6F47" w:rsidR="00C40695" w:rsidRPr="00F72E60" w:rsidRDefault="00C40695" w:rsidP="00A8582E">
            <w:pPr>
              <w:spacing w:after="0" w:line="240" w:lineRule="auto"/>
              <w:rPr>
                <w:rFonts w:ascii="Times New Roman" w:eastAsia="Times New Roman" w:hAnsi="Times New Roman" w:cs="Times New Roman"/>
                <w:b/>
                <w:bCs/>
                <w:color w:val="000000"/>
                <w:sz w:val="24"/>
                <w:szCs w:val="24"/>
                <w:lang w:val="en-US"/>
              </w:rPr>
            </w:pPr>
            <w:r w:rsidRPr="00F72E60">
              <w:rPr>
                <w:rFonts w:ascii="Times New Roman" w:hAnsi="Times New Roman" w:cs="Times New Roman"/>
                <w:b/>
                <w:sz w:val="24"/>
                <w:szCs w:val="24"/>
              </w:rPr>
              <w:t>Dramaturgie românească</w:t>
            </w:r>
          </w:p>
        </w:tc>
        <w:tc>
          <w:tcPr>
            <w:tcW w:w="1699" w:type="dxa"/>
            <w:vMerge w:val="restart"/>
            <w:tcBorders>
              <w:top w:val="nil"/>
              <w:left w:val="nil"/>
              <w:right w:val="single" w:sz="8" w:space="0" w:color="auto"/>
            </w:tcBorders>
            <w:tcMar>
              <w:top w:w="0" w:type="dxa"/>
              <w:left w:w="108" w:type="dxa"/>
              <w:bottom w:w="0" w:type="dxa"/>
              <w:right w:w="108" w:type="dxa"/>
            </w:tcMar>
          </w:tcPr>
          <w:p w14:paraId="091EFD1B" w14:textId="1948CA6A" w:rsidR="00C40695" w:rsidRPr="00F77682" w:rsidRDefault="00C40695" w:rsidP="00A8582E">
            <w:pPr>
              <w:spacing w:after="0" w:line="240" w:lineRule="auto"/>
              <w:rPr>
                <w:rFonts w:ascii="Times New Roman" w:eastAsia="Times New Roman" w:hAnsi="Times New Roman" w:cs="Times New Roman"/>
                <w:sz w:val="24"/>
                <w:szCs w:val="24"/>
                <w:lang w:val="en-US"/>
              </w:rPr>
            </w:pPr>
            <w:r w:rsidRPr="00F77682">
              <w:rPr>
                <w:rFonts w:ascii="Times New Roman" w:hAnsi="Times New Roman" w:cs="Times New Roman"/>
                <w:sz w:val="24"/>
                <w:szCs w:val="24"/>
              </w:rPr>
              <w:t xml:space="preserve">Texte românești </w:t>
            </w:r>
          </w:p>
        </w:tc>
        <w:tc>
          <w:tcPr>
            <w:tcW w:w="1276" w:type="dxa"/>
            <w:vMerge w:val="restart"/>
            <w:tcBorders>
              <w:top w:val="nil"/>
              <w:left w:val="nil"/>
              <w:right w:val="single" w:sz="8" w:space="0" w:color="auto"/>
            </w:tcBorders>
            <w:tcMar>
              <w:top w:w="0" w:type="dxa"/>
              <w:left w:w="108" w:type="dxa"/>
              <w:bottom w:w="0" w:type="dxa"/>
              <w:right w:w="108" w:type="dxa"/>
            </w:tcMar>
          </w:tcPr>
          <w:p w14:paraId="04E0B1CE" w14:textId="188A1343"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3</w:t>
            </w: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B11D9C5" w14:textId="0411A126" w:rsidR="00C40695" w:rsidRPr="00F77682" w:rsidRDefault="00C40695"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LIRDA</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DC1B4E" w14:textId="335FDDF0"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200.000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351056C7" w14:textId="7FD1FD53"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165.035</w:t>
            </w:r>
          </w:p>
        </w:tc>
      </w:tr>
      <w:tr w:rsidR="00C40695" w:rsidRPr="00F77682" w14:paraId="09AB1B04" w14:textId="77777777" w:rsidTr="00737FA0">
        <w:trPr>
          <w:gridAfter w:val="1"/>
          <w:wAfter w:w="18" w:type="dxa"/>
          <w:trHeight w:val="262"/>
        </w:trPr>
        <w:tc>
          <w:tcPr>
            <w:tcW w:w="636" w:type="dxa"/>
            <w:vMerge/>
            <w:tcBorders>
              <w:left w:val="single" w:sz="8" w:space="0" w:color="auto"/>
              <w:right w:val="single" w:sz="8" w:space="0" w:color="auto"/>
            </w:tcBorders>
            <w:tcMar>
              <w:top w:w="0" w:type="dxa"/>
              <w:left w:w="108" w:type="dxa"/>
              <w:bottom w:w="0" w:type="dxa"/>
              <w:right w:w="108" w:type="dxa"/>
            </w:tcMar>
          </w:tcPr>
          <w:p w14:paraId="1646B1F5"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right w:val="single" w:sz="8" w:space="0" w:color="auto"/>
            </w:tcBorders>
            <w:tcMar>
              <w:top w:w="0" w:type="dxa"/>
              <w:left w:w="108" w:type="dxa"/>
              <w:bottom w:w="0" w:type="dxa"/>
              <w:right w:w="108" w:type="dxa"/>
            </w:tcMar>
          </w:tcPr>
          <w:p w14:paraId="3125D274" w14:textId="77777777" w:rsidR="00C40695" w:rsidRPr="00F72E60" w:rsidRDefault="00C40695" w:rsidP="00A8582E">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right w:val="single" w:sz="8" w:space="0" w:color="auto"/>
            </w:tcBorders>
            <w:tcMar>
              <w:top w:w="0" w:type="dxa"/>
              <w:left w:w="108" w:type="dxa"/>
              <w:bottom w:w="0" w:type="dxa"/>
              <w:right w:w="108" w:type="dxa"/>
            </w:tcMar>
          </w:tcPr>
          <w:p w14:paraId="13078CCD" w14:textId="77777777" w:rsidR="00C40695" w:rsidRPr="00F77682" w:rsidRDefault="00C40695" w:rsidP="00A8582E">
            <w:pPr>
              <w:spacing w:after="0" w:line="240" w:lineRule="auto"/>
              <w:rPr>
                <w:rFonts w:ascii="Times New Roman" w:eastAsia="Times New Roman" w:hAnsi="Times New Roman" w:cs="Times New Roman"/>
                <w:sz w:val="24"/>
                <w:szCs w:val="24"/>
                <w:lang w:val="en-US"/>
              </w:rPr>
            </w:pPr>
          </w:p>
        </w:tc>
        <w:tc>
          <w:tcPr>
            <w:tcW w:w="1276" w:type="dxa"/>
            <w:vMerge/>
            <w:tcBorders>
              <w:left w:val="nil"/>
              <w:right w:val="single" w:sz="8" w:space="0" w:color="auto"/>
            </w:tcBorders>
            <w:tcMar>
              <w:top w:w="0" w:type="dxa"/>
              <w:left w:w="108" w:type="dxa"/>
              <w:bottom w:w="0" w:type="dxa"/>
              <w:right w:w="108" w:type="dxa"/>
            </w:tcMar>
          </w:tcPr>
          <w:p w14:paraId="23B15417"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4F3B1FF" w14:textId="35F061BF" w:rsidR="00C40695" w:rsidRPr="00F77682" w:rsidRDefault="00C40695"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MĂ DUC SĂ NING</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40073F4" w14:textId="61E2BB52"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50.000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506D3C32" w14:textId="523917F2"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23.325</w:t>
            </w:r>
          </w:p>
        </w:tc>
      </w:tr>
      <w:tr w:rsidR="00C40695" w:rsidRPr="00F77682" w14:paraId="7F875F17" w14:textId="77777777" w:rsidTr="00737FA0">
        <w:trPr>
          <w:gridAfter w:val="1"/>
          <w:wAfter w:w="18" w:type="dxa"/>
          <w:trHeight w:val="262"/>
        </w:trPr>
        <w:tc>
          <w:tcPr>
            <w:tcW w:w="636"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3DEC4F7"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632" w:type="dxa"/>
            <w:vMerge/>
            <w:tcBorders>
              <w:left w:val="nil"/>
              <w:bottom w:val="single" w:sz="8" w:space="0" w:color="auto"/>
              <w:right w:val="single" w:sz="8" w:space="0" w:color="auto"/>
            </w:tcBorders>
            <w:tcMar>
              <w:top w:w="0" w:type="dxa"/>
              <w:left w:w="108" w:type="dxa"/>
              <w:bottom w:w="0" w:type="dxa"/>
              <w:right w:w="108" w:type="dxa"/>
            </w:tcMar>
          </w:tcPr>
          <w:p w14:paraId="3436F253" w14:textId="77777777" w:rsidR="00C40695" w:rsidRPr="00F72E60" w:rsidRDefault="00C40695" w:rsidP="00A8582E">
            <w:pPr>
              <w:spacing w:after="0" w:line="240" w:lineRule="auto"/>
              <w:rPr>
                <w:rFonts w:ascii="Times New Roman" w:eastAsia="Times New Roman" w:hAnsi="Times New Roman" w:cs="Times New Roman"/>
                <w:b/>
                <w:bCs/>
                <w:color w:val="000000"/>
                <w:sz w:val="24"/>
                <w:szCs w:val="24"/>
                <w:lang w:val="en-US"/>
              </w:rPr>
            </w:pPr>
          </w:p>
        </w:tc>
        <w:tc>
          <w:tcPr>
            <w:tcW w:w="1699" w:type="dxa"/>
            <w:vMerge/>
            <w:tcBorders>
              <w:left w:val="nil"/>
              <w:bottom w:val="single" w:sz="8" w:space="0" w:color="auto"/>
              <w:right w:val="single" w:sz="8" w:space="0" w:color="auto"/>
            </w:tcBorders>
            <w:tcMar>
              <w:top w:w="0" w:type="dxa"/>
              <w:left w:w="108" w:type="dxa"/>
              <w:bottom w:w="0" w:type="dxa"/>
              <w:right w:w="108" w:type="dxa"/>
            </w:tcMar>
          </w:tcPr>
          <w:p w14:paraId="3AFB35A4" w14:textId="77777777" w:rsidR="00C40695" w:rsidRPr="00F77682" w:rsidRDefault="00C40695" w:rsidP="00A8582E">
            <w:pPr>
              <w:spacing w:after="0" w:line="240" w:lineRule="auto"/>
              <w:rPr>
                <w:rFonts w:ascii="Times New Roman" w:eastAsia="Times New Roman" w:hAnsi="Times New Roman" w:cs="Times New Roman"/>
                <w:sz w:val="24"/>
                <w:szCs w:val="24"/>
                <w:lang w:val="en-US"/>
              </w:rPr>
            </w:pPr>
          </w:p>
        </w:tc>
        <w:tc>
          <w:tcPr>
            <w:tcW w:w="1276" w:type="dxa"/>
            <w:vMerge/>
            <w:tcBorders>
              <w:left w:val="nil"/>
              <w:bottom w:val="single" w:sz="8" w:space="0" w:color="auto"/>
              <w:right w:val="single" w:sz="8" w:space="0" w:color="auto"/>
            </w:tcBorders>
            <w:tcMar>
              <w:top w:w="0" w:type="dxa"/>
              <w:left w:w="108" w:type="dxa"/>
              <w:bottom w:w="0" w:type="dxa"/>
              <w:right w:w="108" w:type="dxa"/>
            </w:tcMar>
          </w:tcPr>
          <w:p w14:paraId="5245A619" w14:textId="77777777" w:rsidR="00C40695" w:rsidRPr="00F77682" w:rsidRDefault="00C40695" w:rsidP="00A8582E">
            <w:pPr>
              <w:spacing w:after="0" w:line="240" w:lineRule="auto"/>
              <w:jc w:val="center"/>
              <w:rPr>
                <w:rFonts w:ascii="Times New Roman" w:eastAsia="Times New Roman" w:hAnsi="Times New Roman" w:cs="Times New Roman"/>
                <w:sz w:val="24"/>
                <w:szCs w:val="24"/>
                <w:lang w:val="en-US"/>
              </w:rPr>
            </w:pP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01FEE6" w14:textId="735892FA" w:rsidR="00C40695" w:rsidRPr="00F77682" w:rsidRDefault="00C40695"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UNUL DINTRE NOI</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89C9406" w14:textId="280B6886"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20.000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39E7752F" w14:textId="58B59F24" w:rsidR="00C40695" w:rsidRPr="00F77682" w:rsidRDefault="00C40695"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13.881</w:t>
            </w:r>
          </w:p>
        </w:tc>
      </w:tr>
      <w:tr w:rsidR="00A8582E" w:rsidRPr="00F77682" w14:paraId="2F1A1A4B" w14:textId="77777777" w:rsidTr="00737FA0">
        <w:trPr>
          <w:gridAfter w:val="1"/>
          <w:wAfter w:w="18" w:type="dxa"/>
          <w:trHeight w:val="262"/>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2B1B5F" w14:textId="4AA70656" w:rsidR="00A8582E" w:rsidRPr="00F77682" w:rsidRDefault="00A8582E"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3.</w:t>
            </w:r>
          </w:p>
        </w:tc>
        <w:tc>
          <w:tcPr>
            <w:tcW w:w="1632" w:type="dxa"/>
            <w:tcBorders>
              <w:top w:val="nil"/>
              <w:left w:val="nil"/>
              <w:bottom w:val="single" w:sz="8" w:space="0" w:color="auto"/>
              <w:right w:val="single" w:sz="8" w:space="0" w:color="auto"/>
            </w:tcBorders>
            <w:tcMar>
              <w:top w:w="0" w:type="dxa"/>
              <w:left w:w="108" w:type="dxa"/>
              <w:bottom w:w="0" w:type="dxa"/>
              <w:right w:w="108" w:type="dxa"/>
            </w:tcMar>
          </w:tcPr>
          <w:p w14:paraId="46C5CC40" w14:textId="04AAFE6B" w:rsidR="00A8582E" w:rsidRPr="00F72E60" w:rsidRDefault="00A8582E" w:rsidP="00A8582E">
            <w:pPr>
              <w:spacing w:after="0" w:line="240" w:lineRule="auto"/>
              <w:rPr>
                <w:rFonts w:ascii="Times New Roman" w:eastAsia="Times New Roman" w:hAnsi="Times New Roman" w:cs="Times New Roman"/>
                <w:b/>
                <w:bCs/>
                <w:color w:val="000000"/>
                <w:sz w:val="24"/>
                <w:szCs w:val="24"/>
                <w:lang w:val="en-US"/>
              </w:rPr>
            </w:pPr>
            <w:r w:rsidRPr="00F72E60">
              <w:rPr>
                <w:rFonts w:ascii="Times New Roman" w:hAnsi="Times New Roman" w:cs="Times New Roman"/>
                <w:b/>
                <w:sz w:val="24"/>
                <w:szCs w:val="24"/>
              </w:rPr>
              <w:t xml:space="preserve">COMEDIA ȚINE LA </w:t>
            </w:r>
            <w:proofErr w:type="spellStart"/>
            <w:r w:rsidRPr="00F72E60">
              <w:rPr>
                <w:rFonts w:ascii="Times New Roman" w:hAnsi="Times New Roman" w:cs="Times New Roman"/>
                <w:b/>
                <w:sz w:val="24"/>
                <w:szCs w:val="24"/>
              </w:rPr>
              <w:t>TINEri</w:t>
            </w:r>
            <w:proofErr w:type="spellEnd"/>
          </w:p>
        </w:tc>
        <w:tc>
          <w:tcPr>
            <w:tcW w:w="1699" w:type="dxa"/>
            <w:tcBorders>
              <w:top w:val="nil"/>
              <w:left w:val="nil"/>
              <w:bottom w:val="single" w:sz="8" w:space="0" w:color="auto"/>
              <w:right w:val="single" w:sz="8" w:space="0" w:color="auto"/>
            </w:tcBorders>
            <w:tcMar>
              <w:top w:w="0" w:type="dxa"/>
              <w:left w:w="108" w:type="dxa"/>
              <w:bottom w:w="0" w:type="dxa"/>
              <w:right w:w="108" w:type="dxa"/>
            </w:tcMar>
          </w:tcPr>
          <w:p w14:paraId="2D398AB1" w14:textId="2EEEF4F0" w:rsidR="00A8582E" w:rsidRPr="00F77682" w:rsidRDefault="00A8582E" w:rsidP="00A8582E">
            <w:pPr>
              <w:spacing w:after="0" w:line="240" w:lineRule="auto"/>
              <w:rPr>
                <w:rFonts w:ascii="Times New Roman" w:eastAsia="Times New Roman" w:hAnsi="Times New Roman" w:cs="Times New Roman"/>
                <w:sz w:val="24"/>
                <w:szCs w:val="24"/>
                <w:lang w:val="en-US"/>
              </w:rPr>
            </w:pPr>
            <w:r w:rsidRPr="00F77682">
              <w:rPr>
                <w:rFonts w:ascii="Times New Roman" w:hAnsi="Times New Roman" w:cs="Times New Roman"/>
                <w:sz w:val="24"/>
                <w:szCs w:val="24"/>
              </w:rPr>
              <w:t xml:space="preserve">Concurs anual dedicat regizorilor până în  35 de ani. </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138A812B" w14:textId="20375928" w:rsidR="00A8582E" w:rsidRPr="00F77682" w:rsidRDefault="00A8582E" w:rsidP="00A8582E">
            <w:pPr>
              <w:spacing w:after="0" w:line="240" w:lineRule="auto"/>
              <w:jc w:val="center"/>
              <w:rPr>
                <w:rFonts w:ascii="Times New Roman" w:eastAsia="Times New Roman" w:hAnsi="Times New Roman" w:cs="Times New Roman"/>
                <w:sz w:val="24"/>
                <w:szCs w:val="24"/>
                <w:lang w:val="en-US"/>
              </w:rPr>
            </w:pPr>
            <w:r w:rsidRPr="00F77682">
              <w:rPr>
                <w:rFonts w:ascii="Times New Roman" w:hAnsi="Times New Roman" w:cs="Times New Roman"/>
                <w:sz w:val="24"/>
                <w:szCs w:val="24"/>
              </w:rPr>
              <w:t>1</w:t>
            </w:r>
          </w:p>
        </w:tc>
        <w:tc>
          <w:tcPr>
            <w:tcW w:w="14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8A126E" w14:textId="06640F54" w:rsidR="00A8582E" w:rsidRPr="00F77682" w:rsidRDefault="00A8582E" w:rsidP="00A8582E">
            <w:pPr>
              <w:spacing w:after="0" w:line="240" w:lineRule="auto"/>
              <w:rPr>
                <w:rFonts w:ascii="Times New Roman" w:eastAsia="Calibri" w:hAnsi="Times New Roman" w:cs="Times New Roman"/>
                <w:sz w:val="24"/>
                <w:szCs w:val="24"/>
              </w:rPr>
            </w:pPr>
            <w:r w:rsidRPr="00F77682">
              <w:rPr>
                <w:rFonts w:ascii="Times New Roman" w:hAnsi="Times New Roman" w:cs="Times New Roman"/>
                <w:sz w:val="24"/>
                <w:szCs w:val="24"/>
              </w:rPr>
              <w:t>DĂ-I BICE!</w:t>
            </w:r>
          </w:p>
        </w:tc>
        <w:tc>
          <w:tcPr>
            <w:tcW w:w="12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F1EE90" w14:textId="47ACBB0B" w:rsidR="00A8582E" w:rsidRPr="00F77682" w:rsidRDefault="00A8582E"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100.000</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14:paraId="3659D3AB" w14:textId="4890714F" w:rsidR="00A8582E" w:rsidRPr="00F77682" w:rsidRDefault="00A8582E" w:rsidP="00A8582E">
            <w:pPr>
              <w:spacing w:after="0" w:line="240" w:lineRule="auto"/>
              <w:jc w:val="both"/>
              <w:rPr>
                <w:rFonts w:ascii="Times New Roman" w:eastAsia="Times New Roman" w:hAnsi="Times New Roman" w:cs="Times New Roman"/>
                <w:sz w:val="24"/>
                <w:szCs w:val="24"/>
                <w:lang w:val="en-US"/>
              </w:rPr>
            </w:pPr>
            <w:r w:rsidRPr="00F77682">
              <w:rPr>
                <w:rFonts w:ascii="Times New Roman" w:hAnsi="Times New Roman" w:cs="Times New Roman"/>
                <w:sz w:val="24"/>
                <w:szCs w:val="24"/>
              </w:rPr>
              <w:t>113.296</w:t>
            </w:r>
          </w:p>
        </w:tc>
      </w:tr>
    </w:tbl>
    <w:p w14:paraId="6748A5CB" w14:textId="3F3AC997" w:rsidR="00A8582E" w:rsidRPr="00F77682" w:rsidRDefault="00A8582E" w:rsidP="00FD3EC1">
      <w:pPr>
        <w:rPr>
          <w:rFonts w:ascii="Times New Roman" w:eastAsia="Times New Roman" w:hAnsi="Times New Roman" w:cs="Times New Roman"/>
          <w:color w:val="000000"/>
          <w:sz w:val="24"/>
          <w:szCs w:val="24"/>
          <w:lang w:eastAsia="ro-RO"/>
        </w:rPr>
      </w:pPr>
    </w:p>
    <w:p w14:paraId="693C679D" w14:textId="4A1113A6" w:rsidR="00FD3EC1" w:rsidRPr="00F77682" w:rsidRDefault="00010128" w:rsidP="00C40695">
      <w:pPr>
        <w:rPr>
          <w:rFonts w:ascii="Times New Roman" w:hAnsi="Times New Roman" w:cs="Times New Roman"/>
          <w:b/>
          <w:bCs/>
          <w:sz w:val="24"/>
          <w:szCs w:val="24"/>
        </w:rPr>
      </w:pPr>
      <w:r w:rsidRPr="00F77682">
        <w:rPr>
          <w:rFonts w:ascii="Times New Roman" w:eastAsia="Times New Roman" w:hAnsi="Times New Roman" w:cs="Times New Roman"/>
          <w:b/>
          <w:bCs/>
          <w:color w:val="000000"/>
          <w:sz w:val="24"/>
          <w:szCs w:val="24"/>
          <w:lang w:eastAsia="ro-RO"/>
        </w:rPr>
        <w:t xml:space="preserve">4.6. Alte </w:t>
      </w:r>
      <w:r w:rsidR="001D14C6" w:rsidRPr="00F77682">
        <w:rPr>
          <w:rFonts w:ascii="Times New Roman" w:eastAsia="Times New Roman" w:hAnsi="Times New Roman" w:cs="Times New Roman"/>
          <w:b/>
          <w:bCs/>
          <w:color w:val="000000"/>
          <w:sz w:val="24"/>
          <w:szCs w:val="24"/>
          <w:lang w:eastAsia="ro-RO"/>
        </w:rPr>
        <w:t>informații</w:t>
      </w:r>
    </w:p>
    <w:p w14:paraId="0343B578" w14:textId="1E2C7143" w:rsidR="004338CD" w:rsidRPr="00F77682" w:rsidRDefault="004338CD" w:rsidP="004338CD">
      <w:pPr>
        <w:spacing w:after="0" w:line="240" w:lineRule="auto"/>
        <w:rPr>
          <w:rFonts w:ascii="Times New Roman" w:hAnsi="Times New Roman" w:cs="Times New Roman"/>
          <w:b/>
          <w:sz w:val="24"/>
          <w:szCs w:val="24"/>
        </w:rPr>
      </w:pPr>
      <w:r w:rsidRPr="00F77682">
        <w:rPr>
          <w:rFonts w:ascii="Times New Roman" w:hAnsi="Times New Roman" w:cs="Times New Roman"/>
          <w:b/>
          <w:sz w:val="24"/>
          <w:szCs w:val="24"/>
        </w:rPr>
        <w:t>A. Analiza statului de funcții în perioada 202</w:t>
      </w:r>
      <w:r w:rsidR="005878B8" w:rsidRPr="00F77682">
        <w:rPr>
          <w:rFonts w:ascii="Times New Roman" w:hAnsi="Times New Roman" w:cs="Times New Roman"/>
          <w:b/>
          <w:sz w:val="24"/>
          <w:szCs w:val="24"/>
        </w:rPr>
        <w:t>3</w:t>
      </w:r>
      <w:r w:rsidRPr="00F77682">
        <w:rPr>
          <w:rFonts w:ascii="Times New Roman" w:hAnsi="Times New Roman" w:cs="Times New Roman"/>
          <w:b/>
          <w:sz w:val="24"/>
          <w:szCs w:val="24"/>
        </w:rPr>
        <w:t>-2025 (pe număr de posturi aprobate)*:</w:t>
      </w:r>
    </w:p>
    <w:p w14:paraId="6A210403" w14:textId="0BDBE802" w:rsidR="005878B8" w:rsidRPr="00F77682" w:rsidRDefault="005878B8" w:rsidP="0001676D">
      <w:pPr>
        <w:tabs>
          <w:tab w:val="left" w:pos="0"/>
        </w:tabs>
        <w:spacing w:after="0"/>
        <w:rPr>
          <w:rFonts w:ascii="Times New Roman" w:hAnsi="Times New Roman" w:cs="Times New Roman"/>
          <w:sz w:val="24"/>
          <w:szCs w:val="24"/>
        </w:rPr>
      </w:pPr>
    </w:p>
    <w:tbl>
      <w:tblPr>
        <w:tblpPr w:leftFromText="180" w:rightFromText="180" w:vertAnchor="text" w:tblpX="74"/>
        <w:tblW w:w="8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
        <w:gridCol w:w="3254"/>
        <w:gridCol w:w="1741"/>
        <w:gridCol w:w="1738"/>
        <w:gridCol w:w="1664"/>
      </w:tblGrid>
      <w:tr w:rsidR="00C40695" w:rsidRPr="00F77682" w14:paraId="49E5823D" w14:textId="77777777" w:rsidTr="0050394A">
        <w:trPr>
          <w:trHeight w:val="805"/>
        </w:trPr>
        <w:tc>
          <w:tcPr>
            <w:tcW w:w="569" w:type="dxa"/>
            <w:tcMar>
              <w:top w:w="0" w:type="dxa"/>
              <w:left w:w="108" w:type="dxa"/>
              <w:bottom w:w="0" w:type="dxa"/>
              <w:right w:w="108" w:type="dxa"/>
            </w:tcMar>
            <w:vAlign w:val="center"/>
            <w:hideMark/>
          </w:tcPr>
          <w:p w14:paraId="0140D35F"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Nr. crt.</w:t>
            </w:r>
          </w:p>
        </w:tc>
        <w:tc>
          <w:tcPr>
            <w:tcW w:w="3254" w:type="dxa"/>
            <w:tcMar>
              <w:top w:w="0" w:type="dxa"/>
              <w:left w:w="108" w:type="dxa"/>
              <w:bottom w:w="0" w:type="dxa"/>
              <w:right w:w="108" w:type="dxa"/>
            </w:tcMar>
            <w:vAlign w:val="center"/>
            <w:hideMark/>
          </w:tcPr>
          <w:p w14:paraId="2EF98B4D"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sz w:val="24"/>
                <w:szCs w:val="24"/>
                <w:shd w:val="clear" w:color="auto" w:fill="FFFFFF"/>
              </w:rPr>
              <w:t xml:space="preserve">Resursa umană proprie </w:t>
            </w:r>
            <w:proofErr w:type="spellStart"/>
            <w:r w:rsidRPr="00F77682">
              <w:rPr>
                <w:rFonts w:ascii="Times New Roman" w:eastAsia="Times New Roman" w:hAnsi="Times New Roman" w:cs="Times New Roman"/>
                <w:b/>
                <w:sz w:val="24"/>
                <w:szCs w:val="24"/>
                <w:shd w:val="clear" w:color="auto" w:fill="FFFFFF"/>
              </w:rPr>
              <w:t>şi</w:t>
            </w:r>
            <w:proofErr w:type="spellEnd"/>
            <w:r w:rsidRPr="00F77682">
              <w:rPr>
                <w:rFonts w:ascii="Times New Roman" w:eastAsia="Times New Roman" w:hAnsi="Times New Roman" w:cs="Times New Roman"/>
                <w:b/>
                <w:sz w:val="24"/>
                <w:szCs w:val="24"/>
                <w:shd w:val="clear" w:color="auto" w:fill="FFFFFF"/>
              </w:rPr>
              <w:t xml:space="preserve">/sau </w:t>
            </w:r>
            <w:proofErr w:type="spellStart"/>
            <w:r w:rsidRPr="00F77682">
              <w:rPr>
                <w:rFonts w:ascii="Times New Roman" w:eastAsia="Times New Roman" w:hAnsi="Times New Roman" w:cs="Times New Roman"/>
                <w:b/>
                <w:sz w:val="24"/>
                <w:szCs w:val="24"/>
                <w:shd w:val="clear" w:color="auto" w:fill="FFFFFF"/>
              </w:rPr>
              <w:t>externalizată</w:t>
            </w:r>
            <w:proofErr w:type="spellEnd"/>
          </w:p>
        </w:tc>
        <w:tc>
          <w:tcPr>
            <w:tcW w:w="1741" w:type="dxa"/>
            <w:tcMar>
              <w:top w:w="0" w:type="dxa"/>
              <w:left w:w="108" w:type="dxa"/>
              <w:bottom w:w="0" w:type="dxa"/>
              <w:right w:w="108" w:type="dxa"/>
            </w:tcMar>
            <w:vAlign w:val="center"/>
            <w:hideMark/>
          </w:tcPr>
          <w:p w14:paraId="3661CDC2"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Anul 2023</w:t>
            </w:r>
          </w:p>
          <w:p w14:paraId="611F6713"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HCGMB nr.</w:t>
            </w:r>
          </w:p>
          <w:p w14:paraId="0CC23319"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61/31.01.2019</w:t>
            </w:r>
          </w:p>
        </w:tc>
        <w:tc>
          <w:tcPr>
            <w:tcW w:w="1738" w:type="dxa"/>
            <w:tcMar>
              <w:top w:w="0" w:type="dxa"/>
              <w:left w:w="108" w:type="dxa"/>
              <w:bottom w:w="0" w:type="dxa"/>
              <w:right w:w="108" w:type="dxa"/>
            </w:tcMar>
            <w:vAlign w:val="center"/>
            <w:hideMark/>
          </w:tcPr>
          <w:p w14:paraId="112F0ED7"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Anul 2024</w:t>
            </w:r>
          </w:p>
          <w:p w14:paraId="55590FE4"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 HCGMB nr.</w:t>
            </w:r>
          </w:p>
          <w:p w14:paraId="54C38A19" w14:textId="77777777" w:rsidR="00C40695" w:rsidRPr="00F77682" w:rsidRDefault="00C40695" w:rsidP="00C40695">
            <w:pPr>
              <w:spacing w:after="0" w:line="240" w:lineRule="auto"/>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200/31.07.2024</w:t>
            </w:r>
          </w:p>
        </w:tc>
        <w:tc>
          <w:tcPr>
            <w:tcW w:w="1664" w:type="dxa"/>
          </w:tcPr>
          <w:p w14:paraId="5F4CC9B8" w14:textId="0F8D50B9" w:rsidR="002877E9" w:rsidRPr="00F77682" w:rsidRDefault="00C40695" w:rsidP="002877E9">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Anul 2025</w:t>
            </w:r>
            <w:r w:rsidR="00AC3D5E">
              <w:rPr>
                <w:rFonts w:ascii="Times New Roman" w:eastAsia="Times New Roman" w:hAnsi="Times New Roman" w:cs="Times New Roman"/>
                <w:b/>
                <w:bCs/>
                <w:sz w:val="24"/>
                <w:szCs w:val="24"/>
              </w:rPr>
              <w:t xml:space="preserve"> - </w:t>
            </w:r>
            <w:r w:rsidR="002877E9" w:rsidRPr="00F77682">
              <w:rPr>
                <w:rFonts w:ascii="Times New Roman" w:eastAsia="Times New Roman" w:hAnsi="Times New Roman" w:cs="Times New Roman"/>
                <w:b/>
                <w:bCs/>
                <w:sz w:val="24"/>
                <w:szCs w:val="24"/>
              </w:rPr>
              <w:t xml:space="preserve"> HCGMB nr.</w:t>
            </w:r>
          </w:p>
          <w:p w14:paraId="6C95CCFA" w14:textId="1FE36EFD" w:rsidR="00C40695" w:rsidRPr="00F77682" w:rsidRDefault="002877E9" w:rsidP="002877E9">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200/31.07.2024</w:t>
            </w:r>
          </w:p>
        </w:tc>
      </w:tr>
      <w:tr w:rsidR="00C40695" w:rsidRPr="00F77682" w14:paraId="0017C5E4" w14:textId="77777777" w:rsidTr="0050394A">
        <w:trPr>
          <w:trHeight w:val="252"/>
        </w:trPr>
        <w:tc>
          <w:tcPr>
            <w:tcW w:w="3823" w:type="dxa"/>
            <w:gridSpan w:val="2"/>
            <w:tcMar>
              <w:top w:w="0" w:type="dxa"/>
              <w:left w:w="108" w:type="dxa"/>
              <w:bottom w:w="0" w:type="dxa"/>
              <w:right w:w="108" w:type="dxa"/>
            </w:tcMar>
            <w:vAlign w:val="center"/>
            <w:hideMark/>
          </w:tcPr>
          <w:p w14:paraId="04C23BE6" w14:textId="77777777" w:rsidR="00C40695" w:rsidRPr="00F77682" w:rsidRDefault="00C40695" w:rsidP="00C40695">
            <w:pPr>
              <w:spacing w:after="0" w:line="240" w:lineRule="auto"/>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Număr posturi aprobat la 31 decembrie</w:t>
            </w:r>
          </w:p>
        </w:tc>
        <w:tc>
          <w:tcPr>
            <w:tcW w:w="1741" w:type="dxa"/>
            <w:tcMar>
              <w:top w:w="0" w:type="dxa"/>
              <w:left w:w="108" w:type="dxa"/>
              <w:bottom w:w="0" w:type="dxa"/>
              <w:right w:w="108" w:type="dxa"/>
            </w:tcMar>
            <w:vAlign w:val="center"/>
          </w:tcPr>
          <w:p w14:paraId="2A80A2F3"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122</w:t>
            </w:r>
          </w:p>
        </w:tc>
        <w:tc>
          <w:tcPr>
            <w:tcW w:w="1738" w:type="dxa"/>
            <w:tcMar>
              <w:top w:w="0" w:type="dxa"/>
              <w:left w:w="108" w:type="dxa"/>
              <w:bottom w:w="0" w:type="dxa"/>
              <w:right w:w="108" w:type="dxa"/>
            </w:tcMar>
            <w:vAlign w:val="center"/>
          </w:tcPr>
          <w:p w14:paraId="23F80731"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122</w:t>
            </w:r>
          </w:p>
        </w:tc>
        <w:tc>
          <w:tcPr>
            <w:tcW w:w="1664" w:type="dxa"/>
          </w:tcPr>
          <w:p w14:paraId="7D389E24"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122</w:t>
            </w:r>
          </w:p>
        </w:tc>
      </w:tr>
      <w:tr w:rsidR="00C40695" w:rsidRPr="00F77682" w14:paraId="02899EF8" w14:textId="77777777" w:rsidTr="0050394A">
        <w:trPr>
          <w:trHeight w:val="252"/>
        </w:trPr>
        <w:tc>
          <w:tcPr>
            <w:tcW w:w="569" w:type="dxa"/>
            <w:tcMar>
              <w:top w:w="0" w:type="dxa"/>
              <w:left w:w="108" w:type="dxa"/>
              <w:bottom w:w="0" w:type="dxa"/>
              <w:right w:w="108" w:type="dxa"/>
            </w:tcMar>
            <w:vAlign w:val="center"/>
            <w:hideMark/>
          </w:tcPr>
          <w:p w14:paraId="2B0F6437"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w:t>
            </w:r>
          </w:p>
        </w:tc>
        <w:tc>
          <w:tcPr>
            <w:tcW w:w="3254" w:type="dxa"/>
            <w:tcMar>
              <w:top w:w="0" w:type="dxa"/>
              <w:left w:w="108" w:type="dxa"/>
              <w:bottom w:w="0" w:type="dxa"/>
              <w:right w:w="108" w:type="dxa"/>
            </w:tcMar>
            <w:vAlign w:val="center"/>
            <w:hideMark/>
          </w:tcPr>
          <w:p w14:paraId="08846827"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Personal de conducere</w:t>
            </w:r>
          </w:p>
        </w:tc>
        <w:tc>
          <w:tcPr>
            <w:tcW w:w="1741" w:type="dxa"/>
            <w:tcMar>
              <w:top w:w="0" w:type="dxa"/>
              <w:left w:w="108" w:type="dxa"/>
              <w:bottom w:w="0" w:type="dxa"/>
              <w:right w:w="108" w:type="dxa"/>
            </w:tcMar>
            <w:vAlign w:val="center"/>
          </w:tcPr>
          <w:p w14:paraId="5A9C5CEF"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14</w:t>
            </w:r>
          </w:p>
        </w:tc>
        <w:tc>
          <w:tcPr>
            <w:tcW w:w="1738" w:type="dxa"/>
            <w:tcMar>
              <w:top w:w="0" w:type="dxa"/>
              <w:left w:w="108" w:type="dxa"/>
              <w:bottom w:w="0" w:type="dxa"/>
              <w:right w:w="108" w:type="dxa"/>
            </w:tcMar>
            <w:vAlign w:val="center"/>
          </w:tcPr>
          <w:p w14:paraId="3BA62294"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10</w:t>
            </w:r>
          </w:p>
        </w:tc>
        <w:tc>
          <w:tcPr>
            <w:tcW w:w="1664" w:type="dxa"/>
          </w:tcPr>
          <w:p w14:paraId="6F8954DD"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rPr>
            </w:pPr>
            <w:r w:rsidRPr="00F77682">
              <w:rPr>
                <w:rFonts w:ascii="Times New Roman" w:eastAsia="Times New Roman" w:hAnsi="Times New Roman" w:cs="Times New Roman"/>
                <w:b/>
                <w:bCs/>
                <w:sz w:val="24"/>
                <w:szCs w:val="24"/>
              </w:rPr>
              <w:t>11</w:t>
            </w:r>
          </w:p>
        </w:tc>
      </w:tr>
      <w:tr w:rsidR="00C40695" w:rsidRPr="00F77682" w14:paraId="253BADA6" w14:textId="77777777" w:rsidTr="0050394A">
        <w:trPr>
          <w:trHeight w:val="252"/>
        </w:trPr>
        <w:tc>
          <w:tcPr>
            <w:tcW w:w="569" w:type="dxa"/>
            <w:tcMar>
              <w:top w:w="0" w:type="dxa"/>
              <w:left w:w="108" w:type="dxa"/>
              <w:bottom w:w="0" w:type="dxa"/>
              <w:right w:w="108" w:type="dxa"/>
            </w:tcMar>
            <w:vAlign w:val="center"/>
            <w:hideMark/>
          </w:tcPr>
          <w:p w14:paraId="74A44D28"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2.</w:t>
            </w:r>
          </w:p>
        </w:tc>
        <w:tc>
          <w:tcPr>
            <w:tcW w:w="3254" w:type="dxa"/>
            <w:tcMar>
              <w:top w:w="0" w:type="dxa"/>
              <w:left w:w="108" w:type="dxa"/>
              <w:bottom w:w="0" w:type="dxa"/>
              <w:right w:w="108" w:type="dxa"/>
            </w:tcMar>
            <w:vAlign w:val="center"/>
            <w:hideMark/>
          </w:tcPr>
          <w:p w14:paraId="5E30F928" w14:textId="77777777" w:rsidR="00C40695" w:rsidRPr="00F77682" w:rsidRDefault="00C40695" w:rsidP="00C40695">
            <w:pPr>
              <w:spacing w:after="0" w:line="240" w:lineRule="auto"/>
              <w:rPr>
                <w:rFonts w:ascii="Times New Roman" w:eastAsia="Times New Roman" w:hAnsi="Times New Roman" w:cs="Times New Roman"/>
                <w:b/>
                <w:bCs/>
                <w:sz w:val="24"/>
                <w:szCs w:val="24"/>
              </w:rPr>
            </w:pPr>
            <w:r w:rsidRPr="00F77682">
              <w:rPr>
                <w:rFonts w:ascii="Times New Roman" w:eastAsia="Times New Roman" w:hAnsi="Times New Roman" w:cs="Times New Roman"/>
                <w:sz w:val="24"/>
                <w:szCs w:val="24"/>
              </w:rPr>
              <w:t>Personal de execuție, din care</w:t>
            </w:r>
            <w:r w:rsidRPr="00F77682">
              <w:rPr>
                <w:rFonts w:ascii="Times New Roman" w:eastAsia="Times New Roman" w:hAnsi="Times New Roman" w:cs="Times New Roman"/>
                <w:b/>
                <w:bCs/>
                <w:sz w:val="24"/>
                <w:szCs w:val="24"/>
              </w:rPr>
              <w:t>:</w:t>
            </w:r>
          </w:p>
        </w:tc>
        <w:tc>
          <w:tcPr>
            <w:tcW w:w="1741" w:type="dxa"/>
            <w:tcMar>
              <w:top w:w="0" w:type="dxa"/>
              <w:left w:w="108" w:type="dxa"/>
              <w:bottom w:w="0" w:type="dxa"/>
              <w:right w:w="108" w:type="dxa"/>
            </w:tcMar>
            <w:vAlign w:val="center"/>
          </w:tcPr>
          <w:p w14:paraId="17D36D98"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108</w:t>
            </w:r>
          </w:p>
        </w:tc>
        <w:tc>
          <w:tcPr>
            <w:tcW w:w="1738" w:type="dxa"/>
            <w:tcMar>
              <w:top w:w="0" w:type="dxa"/>
              <w:left w:w="108" w:type="dxa"/>
              <w:bottom w:w="0" w:type="dxa"/>
              <w:right w:w="108" w:type="dxa"/>
            </w:tcMar>
            <w:vAlign w:val="center"/>
          </w:tcPr>
          <w:p w14:paraId="25200F93"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112</w:t>
            </w:r>
          </w:p>
        </w:tc>
        <w:tc>
          <w:tcPr>
            <w:tcW w:w="1664" w:type="dxa"/>
          </w:tcPr>
          <w:p w14:paraId="5A024C73"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111</w:t>
            </w:r>
          </w:p>
        </w:tc>
      </w:tr>
      <w:tr w:rsidR="00C40695" w:rsidRPr="00F77682" w14:paraId="02C1F891" w14:textId="77777777" w:rsidTr="0050394A">
        <w:trPr>
          <w:trHeight w:val="252"/>
        </w:trPr>
        <w:tc>
          <w:tcPr>
            <w:tcW w:w="569" w:type="dxa"/>
            <w:vMerge w:val="restart"/>
            <w:tcMar>
              <w:top w:w="0" w:type="dxa"/>
              <w:left w:w="108" w:type="dxa"/>
              <w:bottom w:w="0" w:type="dxa"/>
              <w:right w:w="108" w:type="dxa"/>
            </w:tcMar>
            <w:vAlign w:val="center"/>
            <w:hideMark/>
          </w:tcPr>
          <w:p w14:paraId="7D8172EC"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c>
          <w:tcPr>
            <w:tcW w:w="3254" w:type="dxa"/>
            <w:tcMar>
              <w:top w:w="0" w:type="dxa"/>
              <w:left w:w="108" w:type="dxa"/>
              <w:bottom w:w="0" w:type="dxa"/>
              <w:right w:w="108" w:type="dxa"/>
            </w:tcMar>
            <w:vAlign w:val="center"/>
            <w:hideMark/>
          </w:tcPr>
          <w:p w14:paraId="6A22BBB9"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 xml:space="preserve">Personal de specialitate </w:t>
            </w:r>
          </w:p>
        </w:tc>
        <w:tc>
          <w:tcPr>
            <w:tcW w:w="1741" w:type="dxa"/>
            <w:tcMar>
              <w:top w:w="0" w:type="dxa"/>
              <w:left w:w="108" w:type="dxa"/>
              <w:bottom w:w="0" w:type="dxa"/>
              <w:right w:w="108" w:type="dxa"/>
            </w:tcMar>
            <w:vAlign w:val="center"/>
          </w:tcPr>
          <w:p w14:paraId="518888F0"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91</w:t>
            </w:r>
          </w:p>
        </w:tc>
        <w:tc>
          <w:tcPr>
            <w:tcW w:w="1738" w:type="dxa"/>
            <w:tcMar>
              <w:top w:w="0" w:type="dxa"/>
              <w:left w:w="108" w:type="dxa"/>
              <w:bottom w:w="0" w:type="dxa"/>
              <w:right w:w="108" w:type="dxa"/>
            </w:tcMar>
            <w:vAlign w:val="center"/>
          </w:tcPr>
          <w:p w14:paraId="7DFA4C21"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95</w:t>
            </w:r>
          </w:p>
        </w:tc>
        <w:tc>
          <w:tcPr>
            <w:tcW w:w="1664" w:type="dxa"/>
          </w:tcPr>
          <w:p w14:paraId="0647923E"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95</w:t>
            </w:r>
          </w:p>
        </w:tc>
      </w:tr>
      <w:tr w:rsidR="00C40695" w:rsidRPr="00F77682" w14:paraId="6AA045EB" w14:textId="77777777" w:rsidTr="0050394A">
        <w:trPr>
          <w:trHeight w:val="252"/>
        </w:trPr>
        <w:tc>
          <w:tcPr>
            <w:tcW w:w="569" w:type="dxa"/>
            <w:vMerge/>
            <w:tcMar>
              <w:top w:w="0" w:type="dxa"/>
              <w:left w:w="108" w:type="dxa"/>
              <w:bottom w:w="0" w:type="dxa"/>
              <w:right w:w="108" w:type="dxa"/>
            </w:tcMar>
            <w:vAlign w:val="center"/>
            <w:hideMark/>
          </w:tcPr>
          <w:p w14:paraId="66699450"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c>
          <w:tcPr>
            <w:tcW w:w="3254" w:type="dxa"/>
            <w:tcMar>
              <w:top w:w="0" w:type="dxa"/>
              <w:left w:w="108" w:type="dxa"/>
              <w:bottom w:w="0" w:type="dxa"/>
              <w:right w:w="108" w:type="dxa"/>
            </w:tcMar>
            <w:vAlign w:val="center"/>
          </w:tcPr>
          <w:p w14:paraId="7B6B9F65"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Personal funcții de execuție din compartimentele contabilitate, financiar, aprovizionare, R.U., audit, etc</w:t>
            </w:r>
          </w:p>
        </w:tc>
        <w:tc>
          <w:tcPr>
            <w:tcW w:w="1741" w:type="dxa"/>
            <w:tcMar>
              <w:top w:w="0" w:type="dxa"/>
              <w:left w:w="108" w:type="dxa"/>
              <w:bottom w:w="0" w:type="dxa"/>
              <w:right w:w="108" w:type="dxa"/>
            </w:tcMar>
            <w:vAlign w:val="center"/>
          </w:tcPr>
          <w:p w14:paraId="6ACEF0D5"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8</w:t>
            </w:r>
          </w:p>
        </w:tc>
        <w:tc>
          <w:tcPr>
            <w:tcW w:w="1738" w:type="dxa"/>
            <w:tcMar>
              <w:top w:w="0" w:type="dxa"/>
              <w:left w:w="108" w:type="dxa"/>
              <w:bottom w:w="0" w:type="dxa"/>
              <w:right w:w="108" w:type="dxa"/>
            </w:tcMar>
            <w:vAlign w:val="center"/>
          </w:tcPr>
          <w:p w14:paraId="1FFA010F"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w:t>
            </w:r>
          </w:p>
        </w:tc>
        <w:tc>
          <w:tcPr>
            <w:tcW w:w="1664" w:type="dxa"/>
          </w:tcPr>
          <w:p w14:paraId="550762A8"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p w14:paraId="1760A871"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10</w:t>
            </w:r>
          </w:p>
          <w:p w14:paraId="722AAF9E"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r>
      <w:tr w:rsidR="00C40695" w:rsidRPr="00F77682" w14:paraId="26C26AC5" w14:textId="77777777" w:rsidTr="0050394A">
        <w:trPr>
          <w:trHeight w:val="252"/>
        </w:trPr>
        <w:tc>
          <w:tcPr>
            <w:tcW w:w="569" w:type="dxa"/>
            <w:vMerge/>
            <w:tcMar>
              <w:top w:w="0" w:type="dxa"/>
              <w:left w:w="108" w:type="dxa"/>
              <w:bottom w:w="0" w:type="dxa"/>
              <w:right w:w="108" w:type="dxa"/>
            </w:tcMar>
            <w:vAlign w:val="center"/>
            <w:hideMark/>
          </w:tcPr>
          <w:p w14:paraId="21A73C96"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c>
          <w:tcPr>
            <w:tcW w:w="3254" w:type="dxa"/>
            <w:tcMar>
              <w:top w:w="0" w:type="dxa"/>
              <w:left w:w="108" w:type="dxa"/>
              <w:bottom w:w="0" w:type="dxa"/>
              <w:right w:w="108" w:type="dxa"/>
            </w:tcMar>
            <w:vAlign w:val="center"/>
            <w:hideMark/>
          </w:tcPr>
          <w:p w14:paraId="27CC15C5"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 xml:space="preserve">Alte categorii de personal – funcții comune (îngrijitor, muncitor, șofer, secretar – dactilograf, administrator, pompier, etc) </w:t>
            </w:r>
          </w:p>
        </w:tc>
        <w:tc>
          <w:tcPr>
            <w:tcW w:w="1741" w:type="dxa"/>
            <w:tcMar>
              <w:top w:w="0" w:type="dxa"/>
              <w:left w:w="108" w:type="dxa"/>
              <w:bottom w:w="0" w:type="dxa"/>
              <w:right w:w="108" w:type="dxa"/>
            </w:tcMar>
            <w:vAlign w:val="center"/>
          </w:tcPr>
          <w:p w14:paraId="5B6BE0C9"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w:t>
            </w:r>
          </w:p>
        </w:tc>
        <w:tc>
          <w:tcPr>
            <w:tcW w:w="1738" w:type="dxa"/>
            <w:tcMar>
              <w:top w:w="0" w:type="dxa"/>
              <w:left w:w="108" w:type="dxa"/>
              <w:bottom w:w="0" w:type="dxa"/>
              <w:right w:w="108" w:type="dxa"/>
            </w:tcMar>
            <w:vAlign w:val="center"/>
          </w:tcPr>
          <w:p w14:paraId="549B5E07"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w:t>
            </w:r>
          </w:p>
        </w:tc>
        <w:tc>
          <w:tcPr>
            <w:tcW w:w="1664" w:type="dxa"/>
          </w:tcPr>
          <w:p w14:paraId="677318AB"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p w14:paraId="45864810"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w:t>
            </w:r>
          </w:p>
          <w:p w14:paraId="4B8775E3"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r>
      <w:tr w:rsidR="00C40695" w:rsidRPr="00F77682" w14:paraId="1D2A8E7F" w14:textId="77777777" w:rsidTr="0050394A">
        <w:trPr>
          <w:trHeight w:val="252"/>
        </w:trPr>
        <w:tc>
          <w:tcPr>
            <w:tcW w:w="569" w:type="dxa"/>
            <w:tcMar>
              <w:top w:w="0" w:type="dxa"/>
              <w:left w:w="108" w:type="dxa"/>
              <w:bottom w:w="0" w:type="dxa"/>
              <w:right w:w="108" w:type="dxa"/>
            </w:tcMar>
            <w:vAlign w:val="center"/>
          </w:tcPr>
          <w:p w14:paraId="0B86D139"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3.</w:t>
            </w:r>
          </w:p>
        </w:tc>
        <w:tc>
          <w:tcPr>
            <w:tcW w:w="3254" w:type="dxa"/>
            <w:tcMar>
              <w:top w:w="0" w:type="dxa"/>
              <w:left w:w="108" w:type="dxa"/>
              <w:bottom w:w="0" w:type="dxa"/>
              <w:right w:w="108" w:type="dxa"/>
            </w:tcMar>
            <w:vAlign w:val="center"/>
          </w:tcPr>
          <w:p w14:paraId="4E154063"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MS Mincho" w:hAnsi="Times New Roman" w:cs="Times New Roman"/>
                <w:sz w:val="24"/>
                <w:szCs w:val="24"/>
                <w:lang w:eastAsia="ro-RO"/>
              </w:rPr>
              <w:t>Total posturi vacante</w:t>
            </w:r>
          </w:p>
        </w:tc>
        <w:tc>
          <w:tcPr>
            <w:tcW w:w="1741" w:type="dxa"/>
            <w:tcMar>
              <w:top w:w="0" w:type="dxa"/>
              <w:left w:w="108" w:type="dxa"/>
              <w:bottom w:w="0" w:type="dxa"/>
              <w:right w:w="108" w:type="dxa"/>
            </w:tcMar>
            <w:vAlign w:val="center"/>
          </w:tcPr>
          <w:p w14:paraId="2053F726"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6</w:t>
            </w:r>
          </w:p>
        </w:tc>
        <w:tc>
          <w:tcPr>
            <w:tcW w:w="1738" w:type="dxa"/>
            <w:tcMar>
              <w:top w:w="0" w:type="dxa"/>
              <w:left w:w="108" w:type="dxa"/>
              <w:bottom w:w="0" w:type="dxa"/>
              <w:right w:w="108" w:type="dxa"/>
            </w:tcMar>
            <w:vAlign w:val="center"/>
          </w:tcPr>
          <w:p w14:paraId="503D36D5"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5</w:t>
            </w:r>
          </w:p>
        </w:tc>
        <w:tc>
          <w:tcPr>
            <w:tcW w:w="1664" w:type="dxa"/>
          </w:tcPr>
          <w:p w14:paraId="576D74E6"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9</w:t>
            </w:r>
          </w:p>
        </w:tc>
      </w:tr>
      <w:tr w:rsidR="00C40695" w:rsidRPr="00F77682" w14:paraId="74F59321" w14:textId="77777777" w:rsidTr="0050394A">
        <w:trPr>
          <w:trHeight w:val="252"/>
        </w:trPr>
        <w:tc>
          <w:tcPr>
            <w:tcW w:w="569" w:type="dxa"/>
            <w:tcMar>
              <w:top w:w="0" w:type="dxa"/>
              <w:left w:w="108" w:type="dxa"/>
              <w:bottom w:w="0" w:type="dxa"/>
              <w:right w:w="108" w:type="dxa"/>
            </w:tcMar>
            <w:vAlign w:val="center"/>
          </w:tcPr>
          <w:p w14:paraId="04A96A0B"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4.</w:t>
            </w:r>
          </w:p>
        </w:tc>
        <w:tc>
          <w:tcPr>
            <w:tcW w:w="3254" w:type="dxa"/>
            <w:tcMar>
              <w:top w:w="0" w:type="dxa"/>
              <w:left w:w="108" w:type="dxa"/>
              <w:bottom w:w="0" w:type="dxa"/>
              <w:right w:w="108" w:type="dxa"/>
            </w:tcMar>
            <w:vAlign w:val="center"/>
          </w:tcPr>
          <w:p w14:paraId="7255DB8B" w14:textId="77777777" w:rsidR="00C40695" w:rsidRPr="00F77682" w:rsidRDefault="00C40695" w:rsidP="00C40695">
            <w:pPr>
              <w:spacing w:after="0" w:line="240" w:lineRule="auto"/>
              <w:rPr>
                <w:rFonts w:ascii="Times New Roman" w:eastAsia="Times New Roman" w:hAnsi="Times New Roman" w:cs="Times New Roman"/>
                <w:sz w:val="24"/>
                <w:szCs w:val="24"/>
              </w:rPr>
            </w:pPr>
            <w:r w:rsidRPr="00F77682">
              <w:rPr>
                <w:rFonts w:ascii="Times New Roman" w:eastAsia="MS Mincho" w:hAnsi="Times New Roman" w:cs="Times New Roman"/>
                <w:sz w:val="24"/>
                <w:szCs w:val="24"/>
                <w:lang w:eastAsia="ro-RO"/>
              </w:rPr>
              <w:t>Premii acordate pentru motivarea personalului</w:t>
            </w:r>
          </w:p>
        </w:tc>
        <w:tc>
          <w:tcPr>
            <w:tcW w:w="1741" w:type="dxa"/>
            <w:tcMar>
              <w:top w:w="0" w:type="dxa"/>
              <w:left w:w="108" w:type="dxa"/>
              <w:bottom w:w="0" w:type="dxa"/>
              <w:right w:w="108" w:type="dxa"/>
            </w:tcMar>
            <w:vAlign w:val="center"/>
          </w:tcPr>
          <w:p w14:paraId="62D4627F"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0</w:t>
            </w:r>
          </w:p>
        </w:tc>
        <w:tc>
          <w:tcPr>
            <w:tcW w:w="1738" w:type="dxa"/>
            <w:tcMar>
              <w:top w:w="0" w:type="dxa"/>
              <w:left w:w="108" w:type="dxa"/>
              <w:bottom w:w="0" w:type="dxa"/>
              <w:right w:w="108" w:type="dxa"/>
            </w:tcMar>
            <w:vAlign w:val="center"/>
          </w:tcPr>
          <w:p w14:paraId="08D39DD9"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0</w:t>
            </w:r>
          </w:p>
        </w:tc>
        <w:tc>
          <w:tcPr>
            <w:tcW w:w="1664" w:type="dxa"/>
          </w:tcPr>
          <w:p w14:paraId="395B3D0A"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p w14:paraId="7C416CBD"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0</w:t>
            </w:r>
          </w:p>
        </w:tc>
      </w:tr>
      <w:tr w:rsidR="00C40695" w:rsidRPr="00F77682" w14:paraId="5EF22C00" w14:textId="77777777" w:rsidTr="0050394A">
        <w:trPr>
          <w:trHeight w:val="252"/>
        </w:trPr>
        <w:tc>
          <w:tcPr>
            <w:tcW w:w="569" w:type="dxa"/>
            <w:tcMar>
              <w:top w:w="0" w:type="dxa"/>
              <w:left w:w="108" w:type="dxa"/>
              <w:bottom w:w="0" w:type="dxa"/>
              <w:right w:w="108" w:type="dxa"/>
            </w:tcMar>
            <w:vAlign w:val="center"/>
          </w:tcPr>
          <w:p w14:paraId="0C1A5E97"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5.</w:t>
            </w:r>
          </w:p>
        </w:tc>
        <w:tc>
          <w:tcPr>
            <w:tcW w:w="3254" w:type="dxa"/>
            <w:tcMar>
              <w:top w:w="0" w:type="dxa"/>
              <w:left w:w="108" w:type="dxa"/>
              <w:bottom w:w="0" w:type="dxa"/>
              <w:right w:w="108" w:type="dxa"/>
            </w:tcMar>
            <w:vAlign w:val="center"/>
          </w:tcPr>
          <w:p w14:paraId="6AAB753C" w14:textId="77777777" w:rsidR="00C40695" w:rsidRPr="00F77682" w:rsidRDefault="00C40695" w:rsidP="00C40695">
            <w:pPr>
              <w:spacing w:after="0" w:line="240" w:lineRule="auto"/>
              <w:rPr>
                <w:rFonts w:ascii="Times New Roman" w:eastAsia="MS Mincho" w:hAnsi="Times New Roman" w:cs="Times New Roman"/>
                <w:sz w:val="24"/>
                <w:szCs w:val="24"/>
                <w:lang w:eastAsia="ro-RO"/>
              </w:rPr>
            </w:pPr>
            <w:r w:rsidRPr="00F77682">
              <w:rPr>
                <w:rFonts w:ascii="Times New Roman" w:eastAsia="MS Mincho" w:hAnsi="Times New Roman" w:cs="Times New Roman"/>
                <w:sz w:val="24"/>
                <w:szCs w:val="24"/>
                <w:lang w:eastAsia="ro-RO"/>
              </w:rPr>
              <w:t>Promovări</w:t>
            </w:r>
          </w:p>
        </w:tc>
        <w:tc>
          <w:tcPr>
            <w:tcW w:w="1741" w:type="dxa"/>
            <w:tcMar>
              <w:top w:w="0" w:type="dxa"/>
              <w:left w:w="108" w:type="dxa"/>
              <w:bottom w:w="0" w:type="dxa"/>
              <w:right w:w="108" w:type="dxa"/>
            </w:tcMar>
            <w:vAlign w:val="center"/>
          </w:tcPr>
          <w:p w14:paraId="4EBD6958"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7</w:t>
            </w:r>
          </w:p>
        </w:tc>
        <w:tc>
          <w:tcPr>
            <w:tcW w:w="1738" w:type="dxa"/>
            <w:tcMar>
              <w:top w:w="0" w:type="dxa"/>
              <w:left w:w="108" w:type="dxa"/>
              <w:bottom w:w="0" w:type="dxa"/>
              <w:right w:w="108" w:type="dxa"/>
            </w:tcMar>
            <w:vAlign w:val="center"/>
          </w:tcPr>
          <w:p w14:paraId="537F3A0C"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5</w:t>
            </w:r>
          </w:p>
        </w:tc>
        <w:tc>
          <w:tcPr>
            <w:tcW w:w="1664" w:type="dxa"/>
          </w:tcPr>
          <w:p w14:paraId="52E2B979"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tc>
      </w:tr>
      <w:tr w:rsidR="00C40695" w:rsidRPr="00F77682" w14:paraId="615DFA94" w14:textId="77777777" w:rsidTr="0050394A">
        <w:trPr>
          <w:trHeight w:val="252"/>
        </w:trPr>
        <w:tc>
          <w:tcPr>
            <w:tcW w:w="569" w:type="dxa"/>
            <w:tcMar>
              <w:top w:w="0" w:type="dxa"/>
              <w:left w:w="108" w:type="dxa"/>
              <w:bottom w:w="0" w:type="dxa"/>
              <w:right w:w="108" w:type="dxa"/>
            </w:tcMar>
            <w:vAlign w:val="center"/>
          </w:tcPr>
          <w:p w14:paraId="0B8EDC10"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6.</w:t>
            </w:r>
          </w:p>
        </w:tc>
        <w:tc>
          <w:tcPr>
            <w:tcW w:w="3254" w:type="dxa"/>
            <w:tcMar>
              <w:top w:w="0" w:type="dxa"/>
              <w:left w:w="108" w:type="dxa"/>
              <w:bottom w:w="0" w:type="dxa"/>
              <w:right w:w="108" w:type="dxa"/>
            </w:tcMar>
            <w:vAlign w:val="center"/>
          </w:tcPr>
          <w:p w14:paraId="029D000C" w14:textId="77777777" w:rsidR="00C40695" w:rsidRPr="00F77682" w:rsidRDefault="00C40695" w:rsidP="00C40695">
            <w:pPr>
              <w:spacing w:after="0" w:line="240" w:lineRule="auto"/>
              <w:rPr>
                <w:rFonts w:ascii="Times New Roman" w:eastAsia="MS Mincho" w:hAnsi="Times New Roman" w:cs="Times New Roman"/>
                <w:sz w:val="24"/>
                <w:szCs w:val="24"/>
                <w:lang w:eastAsia="ro-RO"/>
              </w:rPr>
            </w:pPr>
            <w:r w:rsidRPr="00F77682">
              <w:rPr>
                <w:rFonts w:ascii="Times New Roman" w:eastAsia="MS Mincho" w:hAnsi="Times New Roman" w:cs="Times New Roman"/>
                <w:sz w:val="24"/>
                <w:szCs w:val="24"/>
                <w:lang w:eastAsia="ro-RO"/>
              </w:rPr>
              <w:t>Perfecționarea personalului</w:t>
            </w:r>
          </w:p>
        </w:tc>
        <w:tc>
          <w:tcPr>
            <w:tcW w:w="1741" w:type="dxa"/>
            <w:tcMar>
              <w:top w:w="0" w:type="dxa"/>
              <w:left w:w="108" w:type="dxa"/>
              <w:bottom w:w="0" w:type="dxa"/>
              <w:right w:w="108" w:type="dxa"/>
            </w:tcMar>
            <w:vAlign w:val="center"/>
          </w:tcPr>
          <w:p w14:paraId="5C17829B"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w:t>
            </w:r>
          </w:p>
        </w:tc>
        <w:tc>
          <w:tcPr>
            <w:tcW w:w="1738" w:type="dxa"/>
            <w:tcMar>
              <w:top w:w="0" w:type="dxa"/>
              <w:left w:w="108" w:type="dxa"/>
              <w:bottom w:w="0" w:type="dxa"/>
              <w:right w:w="108" w:type="dxa"/>
            </w:tcMar>
            <w:vAlign w:val="center"/>
          </w:tcPr>
          <w:p w14:paraId="0CFA61A2"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0</w:t>
            </w:r>
          </w:p>
        </w:tc>
        <w:tc>
          <w:tcPr>
            <w:tcW w:w="1664" w:type="dxa"/>
          </w:tcPr>
          <w:p w14:paraId="7C804EDA"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1</w:t>
            </w:r>
          </w:p>
        </w:tc>
      </w:tr>
      <w:tr w:rsidR="00C40695" w:rsidRPr="00F77682" w14:paraId="1D50CF4B" w14:textId="77777777" w:rsidTr="0050394A">
        <w:trPr>
          <w:trHeight w:val="252"/>
        </w:trPr>
        <w:tc>
          <w:tcPr>
            <w:tcW w:w="569" w:type="dxa"/>
            <w:tcMar>
              <w:top w:w="0" w:type="dxa"/>
              <w:left w:w="108" w:type="dxa"/>
              <w:bottom w:w="0" w:type="dxa"/>
              <w:right w:w="108" w:type="dxa"/>
            </w:tcMar>
            <w:vAlign w:val="center"/>
          </w:tcPr>
          <w:p w14:paraId="6D62E37E"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lastRenderedPageBreak/>
              <w:t>7.</w:t>
            </w:r>
          </w:p>
        </w:tc>
        <w:tc>
          <w:tcPr>
            <w:tcW w:w="3254" w:type="dxa"/>
            <w:tcMar>
              <w:top w:w="0" w:type="dxa"/>
              <w:left w:w="108" w:type="dxa"/>
              <w:bottom w:w="0" w:type="dxa"/>
              <w:right w:w="108" w:type="dxa"/>
            </w:tcMar>
            <w:vAlign w:val="center"/>
          </w:tcPr>
          <w:p w14:paraId="05BE4FEA" w14:textId="77777777" w:rsidR="00C40695" w:rsidRPr="00F77682" w:rsidRDefault="00C40695" w:rsidP="00C40695">
            <w:pPr>
              <w:spacing w:after="0" w:line="240" w:lineRule="auto"/>
              <w:rPr>
                <w:rFonts w:ascii="Times New Roman" w:eastAsia="MS Mincho" w:hAnsi="Times New Roman" w:cs="Times New Roman"/>
                <w:sz w:val="24"/>
                <w:szCs w:val="24"/>
                <w:lang w:eastAsia="ro-RO"/>
              </w:rPr>
            </w:pPr>
            <w:r w:rsidRPr="00F77682">
              <w:rPr>
                <w:rFonts w:ascii="Times New Roman" w:eastAsia="MS Mincho" w:hAnsi="Times New Roman" w:cs="Times New Roman"/>
                <w:sz w:val="24"/>
                <w:szCs w:val="24"/>
                <w:lang w:eastAsia="ro-RO"/>
              </w:rPr>
              <w:t xml:space="preserve">Număr servicii </w:t>
            </w:r>
            <w:proofErr w:type="spellStart"/>
            <w:r w:rsidRPr="00F77682">
              <w:rPr>
                <w:rFonts w:ascii="Times New Roman" w:eastAsia="MS Mincho" w:hAnsi="Times New Roman" w:cs="Times New Roman"/>
                <w:sz w:val="24"/>
                <w:szCs w:val="24"/>
                <w:lang w:eastAsia="ro-RO"/>
              </w:rPr>
              <w:t>externalizate</w:t>
            </w:r>
            <w:proofErr w:type="spellEnd"/>
            <w:r w:rsidRPr="00F77682">
              <w:rPr>
                <w:rFonts w:ascii="Times New Roman" w:eastAsia="MS Mincho" w:hAnsi="Times New Roman" w:cs="Times New Roman"/>
                <w:sz w:val="24"/>
                <w:szCs w:val="24"/>
                <w:lang w:eastAsia="ro-RO"/>
              </w:rPr>
              <w:t xml:space="preserve"> (servicii pază, servicii privind tehnologia informației/calculatoare etc)</w:t>
            </w:r>
          </w:p>
        </w:tc>
        <w:tc>
          <w:tcPr>
            <w:tcW w:w="1741" w:type="dxa"/>
            <w:tcMar>
              <w:top w:w="0" w:type="dxa"/>
              <w:left w:w="108" w:type="dxa"/>
              <w:bottom w:w="0" w:type="dxa"/>
              <w:right w:w="108" w:type="dxa"/>
            </w:tcMar>
            <w:vAlign w:val="center"/>
          </w:tcPr>
          <w:p w14:paraId="710C704A"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6</w:t>
            </w:r>
          </w:p>
        </w:tc>
        <w:tc>
          <w:tcPr>
            <w:tcW w:w="1738" w:type="dxa"/>
            <w:tcMar>
              <w:top w:w="0" w:type="dxa"/>
              <w:left w:w="108" w:type="dxa"/>
              <w:bottom w:w="0" w:type="dxa"/>
              <w:right w:w="108" w:type="dxa"/>
            </w:tcMar>
            <w:vAlign w:val="center"/>
          </w:tcPr>
          <w:p w14:paraId="053CAE23"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6</w:t>
            </w:r>
          </w:p>
        </w:tc>
        <w:tc>
          <w:tcPr>
            <w:tcW w:w="1664" w:type="dxa"/>
          </w:tcPr>
          <w:p w14:paraId="03F133E2"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p>
          <w:p w14:paraId="57601D4C" w14:textId="77777777" w:rsidR="00C40695" w:rsidRPr="00F77682" w:rsidRDefault="00C40695" w:rsidP="00C40695">
            <w:pPr>
              <w:spacing w:after="0" w:line="240" w:lineRule="auto"/>
              <w:jc w:val="center"/>
              <w:rPr>
                <w:rFonts w:ascii="Times New Roman" w:eastAsia="Times New Roman" w:hAnsi="Times New Roman" w:cs="Times New Roman"/>
                <w:sz w:val="24"/>
                <w:szCs w:val="24"/>
              </w:rPr>
            </w:pPr>
            <w:r w:rsidRPr="00F77682">
              <w:rPr>
                <w:rFonts w:ascii="Times New Roman" w:eastAsia="Times New Roman" w:hAnsi="Times New Roman" w:cs="Times New Roman"/>
                <w:sz w:val="24"/>
                <w:szCs w:val="24"/>
              </w:rPr>
              <w:t>6</w:t>
            </w:r>
          </w:p>
        </w:tc>
      </w:tr>
    </w:tbl>
    <w:p w14:paraId="1D637221" w14:textId="19C91D17" w:rsidR="00F747C0" w:rsidRPr="00F77682" w:rsidRDefault="004338CD" w:rsidP="0001676D">
      <w:pPr>
        <w:tabs>
          <w:tab w:val="left" w:pos="0"/>
        </w:tabs>
        <w:spacing w:after="0"/>
        <w:rPr>
          <w:rFonts w:ascii="Times New Roman" w:hAnsi="Times New Roman" w:cs="Times New Roman"/>
          <w:sz w:val="24"/>
          <w:szCs w:val="24"/>
        </w:rPr>
      </w:pPr>
      <w:r w:rsidRPr="00F77682">
        <w:rPr>
          <w:rFonts w:ascii="Times New Roman" w:hAnsi="Times New Roman" w:cs="Times New Roman"/>
          <w:sz w:val="24"/>
          <w:szCs w:val="24"/>
        </w:rPr>
        <w:t>* Date puse la dispoziție de către instituție</w:t>
      </w:r>
    </w:p>
    <w:p w14:paraId="23386F43" w14:textId="75B844AA" w:rsidR="00C4167E" w:rsidRPr="00F77682" w:rsidRDefault="00C4167E" w:rsidP="004338CD">
      <w:pPr>
        <w:spacing w:after="60" w:line="240" w:lineRule="auto"/>
        <w:jc w:val="both"/>
        <w:rPr>
          <w:rFonts w:ascii="Times New Roman" w:hAnsi="Times New Roman" w:cs="Times New Roman"/>
          <w:b/>
          <w:bCs/>
          <w:sz w:val="24"/>
          <w:szCs w:val="24"/>
        </w:rPr>
      </w:pPr>
    </w:p>
    <w:p w14:paraId="4076E3B6" w14:textId="25ABF915" w:rsidR="004338CD" w:rsidRPr="00F77682" w:rsidRDefault="004338CD" w:rsidP="006D5358">
      <w:pPr>
        <w:spacing w:after="60" w:line="240" w:lineRule="auto"/>
        <w:jc w:val="both"/>
        <w:rPr>
          <w:rFonts w:ascii="Times New Roman" w:hAnsi="Times New Roman" w:cs="Times New Roman"/>
          <w:sz w:val="24"/>
          <w:szCs w:val="24"/>
        </w:rPr>
      </w:pPr>
      <w:r w:rsidRPr="00F77682">
        <w:rPr>
          <w:rFonts w:ascii="Times New Roman" w:hAnsi="Times New Roman" w:cs="Times New Roman"/>
          <w:b/>
          <w:sz w:val="24"/>
          <w:szCs w:val="24"/>
        </w:rPr>
        <w:t>B. Scurtă descriere a posturilor din instituție</w:t>
      </w:r>
      <w:r w:rsidRPr="00F77682">
        <w:rPr>
          <w:rFonts w:ascii="Times New Roman" w:hAnsi="Times New Roman" w:cs="Times New Roman"/>
          <w:sz w:val="24"/>
          <w:szCs w:val="24"/>
        </w:rPr>
        <w:t xml:space="preserve"> la data de 31.12.2025 (conform</w:t>
      </w:r>
      <w:r w:rsidR="00C40695" w:rsidRPr="00F77682">
        <w:rPr>
          <w:rFonts w:ascii="Times New Roman" w:hAnsi="Times New Roman" w:cs="Times New Roman"/>
          <w:sz w:val="24"/>
          <w:szCs w:val="24"/>
        </w:rPr>
        <w:t xml:space="preserve"> prevederilor H.C.G.M.B. nr. 200</w:t>
      </w:r>
      <w:r w:rsidR="00A61DA0" w:rsidRPr="00F77682">
        <w:rPr>
          <w:rFonts w:ascii="Times New Roman" w:hAnsi="Times New Roman" w:cs="Times New Roman"/>
          <w:sz w:val="24"/>
          <w:szCs w:val="24"/>
        </w:rPr>
        <w:t>/2024)*:</w:t>
      </w:r>
    </w:p>
    <w:tbl>
      <w:tblPr>
        <w:tblW w:w="9087" w:type="dxa"/>
        <w:tblInd w:w="-25" w:type="dxa"/>
        <w:tblLook w:val="04A0" w:firstRow="1" w:lastRow="0" w:firstColumn="1" w:lastColumn="0" w:noHBand="0" w:noVBand="1"/>
      </w:tblPr>
      <w:tblGrid>
        <w:gridCol w:w="5118"/>
        <w:gridCol w:w="1343"/>
        <w:gridCol w:w="1351"/>
        <w:gridCol w:w="1275"/>
      </w:tblGrid>
      <w:tr w:rsidR="00C40695" w:rsidRPr="00F77682" w14:paraId="0B24EC95" w14:textId="77777777" w:rsidTr="0050394A">
        <w:trPr>
          <w:trHeight w:val="780"/>
        </w:trPr>
        <w:tc>
          <w:tcPr>
            <w:tcW w:w="511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7A8BD1"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Posturi/Funcții</w:t>
            </w:r>
          </w:p>
        </w:tc>
        <w:tc>
          <w:tcPr>
            <w:tcW w:w="1343" w:type="dxa"/>
            <w:tcBorders>
              <w:top w:val="single" w:sz="8" w:space="0" w:color="auto"/>
              <w:left w:val="nil"/>
              <w:bottom w:val="single" w:sz="8" w:space="0" w:color="auto"/>
              <w:right w:val="single" w:sz="8" w:space="0" w:color="auto"/>
            </w:tcBorders>
            <w:shd w:val="clear" w:color="auto" w:fill="auto"/>
            <w:vAlign w:val="center"/>
            <w:hideMark/>
          </w:tcPr>
          <w:p w14:paraId="6552AEE2"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Nr. posturi aprobate</w:t>
            </w:r>
          </w:p>
        </w:tc>
        <w:tc>
          <w:tcPr>
            <w:tcW w:w="1351" w:type="dxa"/>
            <w:tcBorders>
              <w:top w:val="single" w:sz="8" w:space="0" w:color="auto"/>
              <w:left w:val="nil"/>
              <w:bottom w:val="single" w:sz="8" w:space="0" w:color="auto"/>
              <w:right w:val="single" w:sz="8" w:space="0" w:color="auto"/>
            </w:tcBorders>
            <w:shd w:val="clear" w:color="auto" w:fill="auto"/>
            <w:vAlign w:val="center"/>
            <w:hideMark/>
          </w:tcPr>
          <w:p w14:paraId="300C0BC3"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Nr. Posturi ocupate</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592C14C0"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Nr. posturi vacante</w:t>
            </w:r>
          </w:p>
        </w:tc>
      </w:tr>
      <w:tr w:rsidR="00C40695" w:rsidRPr="00F77682" w14:paraId="3D36E892"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294DA03" w14:textId="77777777" w:rsidR="00C40695" w:rsidRPr="00F77682" w:rsidRDefault="00C40695" w:rsidP="00C40695">
            <w:pPr>
              <w:spacing w:after="0" w:line="240" w:lineRule="auto"/>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TOTAL POSTURI APROBATE, din care:</w:t>
            </w:r>
          </w:p>
        </w:tc>
        <w:tc>
          <w:tcPr>
            <w:tcW w:w="1343" w:type="dxa"/>
            <w:tcBorders>
              <w:top w:val="nil"/>
              <w:left w:val="nil"/>
              <w:bottom w:val="single" w:sz="8" w:space="0" w:color="auto"/>
              <w:right w:val="single" w:sz="8" w:space="0" w:color="auto"/>
            </w:tcBorders>
            <w:shd w:val="clear" w:color="auto" w:fill="auto"/>
            <w:vAlign w:val="center"/>
            <w:hideMark/>
          </w:tcPr>
          <w:p w14:paraId="437C5C50"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122</w:t>
            </w:r>
          </w:p>
        </w:tc>
        <w:tc>
          <w:tcPr>
            <w:tcW w:w="1351" w:type="dxa"/>
            <w:tcBorders>
              <w:top w:val="nil"/>
              <w:left w:val="nil"/>
              <w:bottom w:val="single" w:sz="8" w:space="0" w:color="auto"/>
              <w:right w:val="single" w:sz="8" w:space="0" w:color="auto"/>
            </w:tcBorders>
            <w:shd w:val="clear" w:color="auto" w:fill="auto"/>
            <w:vAlign w:val="center"/>
            <w:hideMark/>
          </w:tcPr>
          <w:p w14:paraId="14EE3DE2"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113</w:t>
            </w:r>
          </w:p>
        </w:tc>
        <w:tc>
          <w:tcPr>
            <w:tcW w:w="1275" w:type="dxa"/>
            <w:tcBorders>
              <w:top w:val="nil"/>
              <w:left w:val="nil"/>
              <w:bottom w:val="single" w:sz="8" w:space="0" w:color="auto"/>
              <w:right w:val="single" w:sz="8" w:space="0" w:color="auto"/>
            </w:tcBorders>
            <w:shd w:val="clear" w:color="auto" w:fill="auto"/>
            <w:vAlign w:val="center"/>
            <w:hideMark/>
          </w:tcPr>
          <w:p w14:paraId="12C8D242"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9</w:t>
            </w:r>
          </w:p>
        </w:tc>
      </w:tr>
      <w:tr w:rsidR="00C40695" w:rsidRPr="00F77682" w14:paraId="6586B181"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E850486" w14:textId="77777777" w:rsidR="00C40695" w:rsidRPr="00F77682" w:rsidRDefault="00C40695" w:rsidP="00C40695">
            <w:pPr>
              <w:spacing w:after="0" w:line="240" w:lineRule="auto"/>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Total funcții de conducere</w:t>
            </w:r>
            <w:r w:rsidRPr="00F77682">
              <w:rPr>
                <w:rFonts w:ascii="Times New Roman" w:eastAsia="Times New Roman" w:hAnsi="Times New Roman" w:cs="Times New Roman"/>
                <w:sz w:val="24"/>
                <w:szCs w:val="24"/>
                <w:lang w:eastAsia="ro-RO"/>
              </w:rPr>
              <w:t>, din care:</w:t>
            </w:r>
          </w:p>
        </w:tc>
        <w:tc>
          <w:tcPr>
            <w:tcW w:w="1343" w:type="dxa"/>
            <w:tcBorders>
              <w:top w:val="nil"/>
              <w:left w:val="nil"/>
              <w:bottom w:val="single" w:sz="8" w:space="0" w:color="auto"/>
              <w:right w:val="single" w:sz="8" w:space="0" w:color="auto"/>
            </w:tcBorders>
            <w:shd w:val="clear" w:color="auto" w:fill="auto"/>
            <w:vAlign w:val="center"/>
            <w:hideMark/>
          </w:tcPr>
          <w:p w14:paraId="500B8090"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11</w:t>
            </w:r>
          </w:p>
        </w:tc>
        <w:tc>
          <w:tcPr>
            <w:tcW w:w="1351" w:type="dxa"/>
            <w:tcBorders>
              <w:top w:val="nil"/>
              <w:left w:val="nil"/>
              <w:bottom w:val="single" w:sz="8" w:space="0" w:color="auto"/>
              <w:right w:val="single" w:sz="8" w:space="0" w:color="auto"/>
            </w:tcBorders>
            <w:shd w:val="clear" w:color="auto" w:fill="auto"/>
            <w:vAlign w:val="center"/>
            <w:hideMark/>
          </w:tcPr>
          <w:p w14:paraId="64500620"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11</w:t>
            </w:r>
          </w:p>
        </w:tc>
        <w:tc>
          <w:tcPr>
            <w:tcW w:w="1275" w:type="dxa"/>
            <w:tcBorders>
              <w:top w:val="nil"/>
              <w:left w:val="nil"/>
              <w:bottom w:val="single" w:sz="8" w:space="0" w:color="auto"/>
              <w:right w:val="single" w:sz="8" w:space="0" w:color="auto"/>
            </w:tcBorders>
            <w:shd w:val="clear" w:color="auto" w:fill="auto"/>
            <w:vAlign w:val="center"/>
            <w:hideMark/>
          </w:tcPr>
          <w:p w14:paraId="6D07F674"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BB89E3C"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B549B5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De specialitate (inclusiv Manager și Contabil)</w:t>
            </w:r>
          </w:p>
        </w:tc>
        <w:tc>
          <w:tcPr>
            <w:tcW w:w="1343" w:type="dxa"/>
            <w:tcBorders>
              <w:top w:val="nil"/>
              <w:left w:val="nil"/>
              <w:bottom w:val="single" w:sz="8" w:space="0" w:color="auto"/>
              <w:right w:val="single" w:sz="8" w:space="0" w:color="auto"/>
            </w:tcBorders>
            <w:shd w:val="clear" w:color="auto" w:fill="auto"/>
            <w:vAlign w:val="center"/>
            <w:hideMark/>
          </w:tcPr>
          <w:p w14:paraId="77D7837C"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10</w:t>
            </w:r>
          </w:p>
        </w:tc>
        <w:tc>
          <w:tcPr>
            <w:tcW w:w="1351" w:type="dxa"/>
            <w:tcBorders>
              <w:top w:val="nil"/>
              <w:left w:val="nil"/>
              <w:bottom w:val="single" w:sz="8" w:space="0" w:color="auto"/>
              <w:right w:val="single" w:sz="8" w:space="0" w:color="auto"/>
            </w:tcBorders>
            <w:shd w:val="clear" w:color="auto" w:fill="auto"/>
            <w:vAlign w:val="center"/>
            <w:hideMark/>
          </w:tcPr>
          <w:p w14:paraId="21DC1F10"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10</w:t>
            </w:r>
          </w:p>
        </w:tc>
        <w:tc>
          <w:tcPr>
            <w:tcW w:w="1275" w:type="dxa"/>
            <w:tcBorders>
              <w:top w:val="nil"/>
              <w:left w:val="nil"/>
              <w:bottom w:val="single" w:sz="8" w:space="0" w:color="auto"/>
              <w:right w:val="single" w:sz="8" w:space="0" w:color="auto"/>
            </w:tcBorders>
            <w:shd w:val="clear" w:color="auto" w:fill="auto"/>
            <w:vAlign w:val="center"/>
            <w:hideMark/>
          </w:tcPr>
          <w:p w14:paraId="14A07BC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5641BC9F"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49B5F0E"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Administrative</w:t>
            </w:r>
          </w:p>
        </w:tc>
        <w:tc>
          <w:tcPr>
            <w:tcW w:w="1343" w:type="dxa"/>
            <w:tcBorders>
              <w:top w:val="nil"/>
              <w:left w:val="nil"/>
              <w:bottom w:val="single" w:sz="8" w:space="0" w:color="auto"/>
              <w:right w:val="single" w:sz="8" w:space="0" w:color="auto"/>
            </w:tcBorders>
            <w:shd w:val="clear" w:color="auto" w:fill="auto"/>
            <w:vAlign w:val="center"/>
            <w:hideMark/>
          </w:tcPr>
          <w:p w14:paraId="779A6E47"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7A85A3F5"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73EFEC1B"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461A513E" w14:textId="77777777" w:rsidTr="0050394A">
        <w:trPr>
          <w:trHeight w:val="275"/>
        </w:trPr>
        <w:tc>
          <w:tcPr>
            <w:tcW w:w="9087" w:type="dxa"/>
            <w:gridSpan w:val="4"/>
            <w:tcBorders>
              <w:top w:val="nil"/>
              <w:left w:val="single" w:sz="8" w:space="0" w:color="auto"/>
              <w:bottom w:val="single" w:sz="8" w:space="0" w:color="auto"/>
              <w:right w:val="single" w:sz="8" w:space="0" w:color="auto"/>
            </w:tcBorders>
            <w:shd w:val="clear" w:color="auto" w:fill="auto"/>
            <w:vAlign w:val="center"/>
            <w:hideMark/>
          </w:tcPr>
          <w:p w14:paraId="612E3E56" w14:textId="3988AA92" w:rsidR="00C40695" w:rsidRPr="00F77682" w:rsidRDefault="00CA199E" w:rsidP="00CA199E">
            <w:pPr>
              <w:spacing w:after="0" w:line="240" w:lineRule="auto"/>
              <w:rPr>
                <w:rFonts w:ascii="Times New Roman" w:eastAsia="Times New Roman" w:hAnsi="Times New Roman" w:cs="Times New Roman"/>
                <w:b/>
                <w:bCs/>
                <w:sz w:val="24"/>
                <w:szCs w:val="24"/>
                <w:lang w:eastAsia="ro-RO"/>
              </w:rPr>
            </w:pPr>
            <w:r>
              <w:rPr>
                <w:rFonts w:ascii="Times New Roman" w:eastAsia="Times New Roman" w:hAnsi="Times New Roman" w:cs="Times New Roman"/>
                <w:b/>
                <w:bCs/>
                <w:sz w:val="24"/>
                <w:szCs w:val="24"/>
                <w:lang w:eastAsia="ro-RO"/>
              </w:rPr>
              <w:t>Funcții de execuție, din care:</w:t>
            </w:r>
            <w:r w:rsidR="00C40695" w:rsidRPr="00F77682">
              <w:rPr>
                <w:rFonts w:ascii="Times New Roman" w:eastAsia="Times New Roman" w:hAnsi="Times New Roman" w:cs="Times New Roman"/>
                <w:b/>
                <w:bCs/>
                <w:sz w:val="24"/>
                <w:szCs w:val="24"/>
                <w:lang w:eastAsia="ro-RO"/>
              </w:rPr>
              <w:t>  </w:t>
            </w:r>
          </w:p>
        </w:tc>
      </w:tr>
      <w:tr w:rsidR="00C40695" w:rsidRPr="00F77682" w14:paraId="4A41B4B2" w14:textId="77777777" w:rsidTr="0050394A">
        <w:trPr>
          <w:trHeight w:val="52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AAB95DB" w14:textId="77777777" w:rsidR="00C40695" w:rsidRPr="00F77682" w:rsidRDefault="00C40695" w:rsidP="00C40695">
            <w:pPr>
              <w:spacing w:after="0" w:line="240" w:lineRule="auto"/>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Funcții de execuție de specialitate (conform profil) , din care:</w:t>
            </w:r>
          </w:p>
        </w:tc>
        <w:tc>
          <w:tcPr>
            <w:tcW w:w="1343" w:type="dxa"/>
            <w:tcBorders>
              <w:top w:val="nil"/>
              <w:left w:val="nil"/>
              <w:bottom w:val="single" w:sz="8" w:space="0" w:color="auto"/>
              <w:right w:val="single" w:sz="8" w:space="0" w:color="auto"/>
            </w:tcBorders>
            <w:shd w:val="clear" w:color="auto" w:fill="auto"/>
            <w:vAlign w:val="center"/>
            <w:hideMark/>
          </w:tcPr>
          <w:p w14:paraId="23A0E6B3"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111</w:t>
            </w:r>
          </w:p>
        </w:tc>
        <w:tc>
          <w:tcPr>
            <w:tcW w:w="1351" w:type="dxa"/>
            <w:tcBorders>
              <w:top w:val="nil"/>
              <w:left w:val="nil"/>
              <w:bottom w:val="single" w:sz="8" w:space="0" w:color="auto"/>
              <w:right w:val="single" w:sz="8" w:space="0" w:color="auto"/>
            </w:tcBorders>
            <w:shd w:val="clear" w:color="auto" w:fill="auto"/>
            <w:vAlign w:val="center"/>
            <w:hideMark/>
          </w:tcPr>
          <w:p w14:paraId="6EBF297B"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102</w:t>
            </w:r>
          </w:p>
        </w:tc>
        <w:tc>
          <w:tcPr>
            <w:tcW w:w="1275" w:type="dxa"/>
            <w:tcBorders>
              <w:top w:val="nil"/>
              <w:left w:val="nil"/>
              <w:bottom w:val="single" w:sz="8" w:space="0" w:color="auto"/>
              <w:right w:val="single" w:sz="8" w:space="0" w:color="auto"/>
            </w:tcBorders>
            <w:shd w:val="clear" w:color="auto" w:fill="auto"/>
            <w:vAlign w:val="center"/>
            <w:hideMark/>
          </w:tcPr>
          <w:p w14:paraId="36A74653" w14:textId="77777777" w:rsidR="00C40695" w:rsidRPr="00F77682" w:rsidRDefault="00C40695" w:rsidP="00C40695">
            <w:pPr>
              <w:spacing w:after="0" w:line="240" w:lineRule="auto"/>
              <w:jc w:val="center"/>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9</w:t>
            </w:r>
          </w:p>
        </w:tc>
      </w:tr>
      <w:tr w:rsidR="00C40695" w:rsidRPr="00F77682" w14:paraId="7A625344"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5BDE2A2"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Actor (teatru)</w:t>
            </w:r>
          </w:p>
        </w:tc>
        <w:tc>
          <w:tcPr>
            <w:tcW w:w="1343" w:type="dxa"/>
            <w:tcBorders>
              <w:top w:val="nil"/>
              <w:left w:val="nil"/>
              <w:bottom w:val="single" w:sz="8" w:space="0" w:color="auto"/>
              <w:right w:val="single" w:sz="8" w:space="0" w:color="auto"/>
            </w:tcBorders>
            <w:shd w:val="clear" w:color="auto" w:fill="auto"/>
            <w:vAlign w:val="center"/>
            <w:hideMark/>
          </w:tcPr>
          <w:p w14:paraId="70AC561D"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38</w:t>
            </w:r>
          </w:p>
        </w:tc>
        <w:tc>
          <w:tcPr>
            <w:tcW w:w="1351" w:type="dxa"/>
            <w:tcBorders>
              <w:top w:val="nil"/>
              <w:left w:val="nil"/>
              <w:bottom w:val="single" w:sz="8" w:space="0" w:color="auto"/>
              <w:right w:val="single" w:sz="8" w:space="0" w:color="auto"/>
            </w:tcBorders>
            <w:shd w:val="clear" w:color="auto" w:fill="auto"/>
            <w:vAlign w:val="center"/>
            <w:hideMark/>
          </w:tcPr>
          <w:p w14:paraId="1E707AA4"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38</w:t>
            </w:r>
          </w:p>
        </w:tc>
        <w:tc>
          <w:tcPr>
            <w:tcW w:w="1275" w:type="dxa"/>
            <w:tcBorders>
              <w:top w:val="nil"/>
              <w:left w:val="nil"/>
              <w:bottom w:val="single" w:sz="8" w:space="0" w:color="auto"/>
              <w:right w:val="single" w:sz="8" w:space="0" w:color="auto"/>
            </w:tcBorders>
            <w:shd w:val="clear" w:color="auto" w:fill="auto"/>
            <w:vAlign w:val="center"/>
            <w:hideMark/>
          </w:tcPr>
          <w:p w14:paraId="5C1DB2D4"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4A86DFF3"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9215942"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Regizor artistic</w:t>
            </w:r>
          </w:p>
        </w:tc>
        <w:tc>
          <w:tcPr>
            <w:tcW w:w="1343" w:type="dxa"/>
            <w:tcBorders>
              <w:top w:val="nil"/>
              <w:left w:val="nil"/>
              <w:bottom w:val="single" w:sz="8" w:space="0" w:color="auto"/>
              <w:right w:val="single" w:sz="8" w:space="0" w:color="auto"/>
            </w:tcBorders>
            <w:shd w:val="clear" w:color="auto" w:fill="auto"/>
            <w:vAlign w:val="center"/>
            <w:hideMark/>
          </w:tcPr>
          <w:p w14:paraId="7F69EEB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1DF72BEF"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2E5D40AC"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r>
      <w:tr w:rsidR="00C40695" w:rsidRPr="00F77682" w14:paraId="0A614751"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334A4279"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Maestru (corepetitor)</w:t>
            </w:r>
          </w:p>
        </w:tc>
        <w:tc>
          <w:tcPr>
            <w:tcW w:w="1343" w:type="dxa"/>
            <w:tcBorders>
              <w:top w:val="nil"/>
              <w:left w:val="nil"/>
              <w:bottom w:val="single" w:sz="8" w:space="0" w:color="auto"/>
              <w:right w:val="single" w:sz="8" w:space="0" w:color="auto"/>
            </w:tcBorders>
            <w:shd w:val="clear" w:color="auto" w:fill="auto"/>
            <w:vAlign w:val="center"/>
            <w:hideMark/>
          </w:tcPr>
          <w:p w14:paraId="42E4E397"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61FBE435"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176EA29E"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372B58DA"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0F99F94"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Dirijor</w:t>
            </w:r>
          </w:p>
        </w:tc>
        <w:tc>
          <w:tcPr>
            <w:tcW w:w="1343" w:type="dxa"/>
            <w:tcBorders>
              <w:top w:val="nil"/>
              <w:left w:val="nil"/>
              <w:bottom w:val="single" w:sz="8" w:space="0" w:color="auto"/>
              <w:right w:val="single" w:sz="8" w:space="0" w:color="auto"/>
            </w:tcBorders>
            <w:shd w:val="clear" w:color="auto" w:fill="auto"/>
            <w:vAlign w:val="center"/>
            <w:hideMark/>
          </w:tcPr>
          <w:p w14:paraId="136BD09A"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2A2E63A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50B126D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9B2C7BB"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4FC61C3"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Artist instrumentist</w:t>
            </w:r>
          </w:p>
        </w:tc>
        <w:tc>
          <w:tcPr>
            <w:tcW w:w="1343" w:type="dxa"/>
            <w:tcBorders>
              <w:top w:val="nil"/>
              <w:left w:val="nil"/>
              <w:bottom w:val="single" w:sz="8" w:space="0" w:color="auto"/>
              <w:right w:val="single" w:sz="8" w:space="0" w:color="auto"/>
            </w:tcBorders>
            <w:shd w:val="clear" w:color="auto" w:fill="auto"/>
            <w:vAlign w:val="center"/>
            <w:hideMark/>
          </w:tcPr>
          <w:p w14:paraId="313F4304"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62FACDBD"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4AB3AAF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0240FD06"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0AA53065"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Secretar (literar)</w:t>
            </w:r>
          </w:p>
        </w:tc>
        <w:tc>
          <w:tcPr>
            <w:tcW w:w="1343" w:type="dxa"/>
            <w:tcBorders>
              <w:top w:val="nil"/>
              <w:left w:val="nil"/>
              <w:bottom w:val="single" w:sz="8" w:space="0" w:color="auto"/>
              <w:right w:val="single" w:sz="8" w:space="0" w:color="auto"/>
            </w:tcBorders>
            <w:shd w:val="clear" w:color="auto" w:fill="auto"/>
            <w:vAlign w:val="center"/>
            <w:hideMark/>
          </w:tcPr>
          <w:p w14:paraId="7E3E55E6"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4</w:t>
            </w:r>
          </w:p>
        </w:tc>
        <w:tc>
          <w:tcPr>
            <w:tcW w:w="1351" w:type="dxa"/>
            <w:tcBorders>
              <w:top w:val="nil"/>
              <w:left w:val="nil"/>
              <w:bottom w:val="single" w:sz="8" w:space="0" w:color="auto"/>
              <w:right w:val="single" w:sz="8" w:space="0" w:color="auto"/>
            </w:tcBorders>
            <w:shd w:val="clear" w:color="auto" w:fill="auto"/>
            <w:vAlign w:val="center"/>
            <w:hideMark/>
          </w:tcPr>
          <w:p w14:paraId="3872562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275" w:type="dxa"/>
            <w:tcBorders>
              <w:top w:val="nil"/>
              <w:left w:val="nil"/>
              <w:bottom w:val="single" w:sz="8" w:space="0" w:color="auto"/>
              <w:right w:val="single" w:sz="8" w:space="0" w:color="auto"/>
            </w:tcBorders>
            <w:shd w:val="clear" w:color="auto" w:fill="auto"/>
            <w:vAlign w:val="center"/>
            <w:hideMark/>
          </w:tcPr>
          <w:p w14:paraId="155F40AE"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r>
      <w:tr w:rsidR="00C40695" w:rsidRPr="00F77682" w14:paraId="33076B30"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237904C"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Regizor scenă</w:t>
            </w:r>
          </w:p>
        </w:tc>
        <w:tc>
          <w:tcPr>
            <w:tcW w:w="1343" w:type="dxa"/>
            <w:tcBorders>
              <w:top w:val="nil"/>
              <w:left w:val="nil"/>
              <w:bottom w:val="single" w:sz="8" w:space="0" w:color="auto"/>
              <w:right w:val="single" w:sz="8" w:space="0" w:color="auto"/>
            </w:tcBorders>
            <w:shd w:val="clear" w:color="auto" w:fill="auto"/>
            <w:vAlign w:val="center"/>
            <w:hideMark/>
          </w:tcPr>
          <w:p w14:paraId="78A7612A"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4</w:t>
            </w:r>
          </w:p>
        </w:tc>
        <w:tc>
          <w:tcPr>
            <w:tcW w:w="1351" w:type="dxa"/>
            <w:tcBorders>
              <w:top w:val="nil"/>
              <w:left w:val="nil"/>
              <w:bottom w:val="single" w:sz="8" w:space="0" w:color="auto"/>
              <w:right w:val="single" w:sz="8" w:space="0" w:color="auto"/>
            </w:tcBorders>
            <w:shd w:val="clear" w:color="auto" w:fill="auto"/>
            <w:vAlign w:val="center"/>
            <w:hideMark/>
          </w:tcPr>
          <w:p w14:paraId="484789E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4</w:t>
            </w:r>
          </w:p>
        </w:tc>
        <w:tc>
          <w:tcPr>
            <w:tcW w:w="1275" w:type="dxa"/>
            <w:tcBorders>
              <w:top w:val="nil"/>
              <w:left w:val="nil"/>
              <w:bottom w:val="single" w:sz="8" w:space="0" w:color="auto"/>
              <w:right w:val="single" w:sz="8" w:space="0" w:color="auto"/>
            </w:tcBorders>
            <w:shd w:val="clear" w:color="auto" w:fill="auto"/>
            <w:vAlign w:val="center"/>
            <w:hideMark/>
          </w:tcPr>
          <w:p w14:paraId="7B81863A"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117FCDAD"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3EA7DDB0"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Scenografie</w:t>
            </w:r>
          </w:p>
        </w:tc>
        <w:tc>
          <w:tcPr>
            <w:tcW w:w="1343" w:type="dxa"/>
            <w:tcBorders>
              <w:top w:val="nil"/>
              <w:left w:val="nil"/>
              <w:bottom w:val="single" w:sz="8" w:space="0" w:color="auto"/>
              <w:right w:val="single" w:sz="8" w:space="0" w:color="auto"/>
            </w:tcBorders>
            <w:shd w:val="clear" w:color="auto" w:fill="auto"/>
            <w:vAlign w:val="center"/>
            <w:hideMark/>
          </w:tcPr>
          <w:p w14:paraId="48F08D31"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4F656BFD"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00ECA4ED"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5F0676F"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6F021474"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Producator</w:t>
            </w:r>
            <w:proofErr w:type="spellEnd"/>
            <w:r w:rsidRPr="00F77682">
              <w:rPr>
                <w:rFonts w:ascii="Times New Roman" w:eastAsia="Times New Roman" w:hAnsi="Times New Roman" w:cs="Times New Roman"/>
                <w:sz w:val="24"/>
                <w:szCs w:val="24"/>
                <w:lang w:eastAsia="ro-RO"/>
              </w:rPr>
              <w:t xml:space="preserve"> delegat</w:t>
            </w:r>
          </w:p>
        </w:tc>
        <w:tc>
          <w:tcPr>
            <w:tcW w:w="1343" w:type="dxa"/>
            <w:tcBorders>
              <w:top w:val="nil"/>
              <w:left w:val="nil"/>
              <w:bottom w:val="single" w:sz="8" w:space="0" w:color="auto"/>
              <w:right w:val="single" w:sz="8" w:space="0" w:color="auto"/>
            </w:tcBorders>
            <w:shd w:val="clear" w:color="auto" w:fill="auto"/>
            <w:vAlign w:val="center"/>
            <w:hideMark/>
          </w:tcPr>
          <w:p w14:paraId="3DD78ABB"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10F20F6A"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31460311"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27B5CA7"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2BCF95F"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Sufleor</w:t>
            </w:r>
          </w:p>
        </w:tc>
        <w:tc>
          <w:tcPr>
            <w:tcW w:w="1343" w:type="dxa"/>
            <w:tcBorders>
              <w:top w:val="nil"/>
              <w:left w:val="nil"/>
              <w:bottom w:val="single" w:sz="8" w:space="0" w:color="auto"/>
              <w:right w:val="single" w:sz="8" w:space="0" w:color="auto"/>
            </w:tcBorders>
            <w:shd w:val="clear" w:color="auto" w:fill="auto"/>
            <w:vAlign w:val="center"/>
            <w:hideMark/>
          </w:tcPr>
          <w:p w14:paraId="36B78881"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39FC924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275" w:type="dxa"/>
            <w:tcBorders>
              <w:top w:val="nil"/>
              <w:left w:val="nil"/>
              <w:bottom w:val="single" w:sz="8" w:space="0" w:color="auto"/>
              <w:right w:val="single" w:sz="8" w:space="0" w:color="auto"/>
            </w:tcBorders>
            <w:shd w:val="clear" w:color="auto" w:fill="auto"/>
            <w:vAlign w:val="center"/>
            <w:hideMark/>
          </w:tcPr>
          <w:p w14:paraId="2984B0B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F8D3BDB"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319E5127"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Machior</w:t>
            </w:r>
            <w:proofErr w:type="spellEnd"/>
          </w:p>
        </w:tc>
        <w:tc>
          <w:tcPr>
            <w:tcW w:w="1343" w:type="dxa"/>
            <w:tcBorders>
              <w:top w:val="nil"/>
              <w:left w:val="nil"/>
              <w:bottom w:val="single" w:sz="8" w:space="0" w:color="auto"/>
              <w:right w:val="single" w:sz="8" w:space="0" w:color="auto"/>
            </w:tcBorders>
            <w:shd w:val="clear" w:color="auto" w:fill="auto"/>
            <w:vAlign w:val="center"/>
            <w:hideMark/>
          </w:tcPr>
          <w:p w14:paraId="219C20E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7DA63E29"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275" w:type="dxa"/>
            <w:tcBorders>
              <w:top w:val="nil"/>
              <w:left w:val="nil"/>
              <w:bottom w:val="single" w:sz="8" w:space="0" w:color="auto"/>
              <w:right w:val="single" w:sz="8" w:space="0" w:color="auto"/>
            </w:tcBorders>
            <w:shd w:val="clear" w:color="auto" w:fill="auto"/>
            <w:vAlign w:val="center"/>
            <w:hideMark/>
          </w:tcPr>
          <w:p w14:paraId="6DABB6B5"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4CE21316"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83E3560"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Operator sunet</w:t>
            </w:r>
          </w:p>
        </w:tc>
        <w:tc>
          <w:tcPr>
            <w:tcW w:w="1343" w:type="dxa"/>
            <w:tcBorders>
              <w:top w:val="nil"/>
              <w:left w:val="nil"/>
              <w:bottom w:val="single" w:sz="8" w:space="0" w:color="auto"/>
              <w:right w:val="single" w:sz="8" w:space="0" w:color="auto"/>
            </w:tcBorders>
            <w:shd w:val="clear" w:color="auto" w:fill="auto"/>
            <w:vAlign w:val="center"/>
            <w:hideMark/>
          </w:tcPr>
          <w:p w14:paraId="25925E3F"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7B365D77"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275" w:type="dxa"/>
            <w:tcBorders>
              <w:top w:val="nil"/>
              <w:left w:val="nil"/>
              <w:bottom w:val="single" w:sz="8" w:space="0" w:color="auto"/>
              <w:right w:val="single" w:sz="8" w:space="0" w:color="auto"/>
            </w:tcBorders>
            <w:shd w:val="clear" w:color="auto" w:fill="auto"/>
            <w:vAlign w:val="center"/>
            <w:hideMark/>
          </w:tcPr>
          <w:p w14:paraId="6FACA27A"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 </w:t>
            </w:r>
          </w:p>
        </w:tc>
      </w:tr>
      <w:tr w:rsidR="00C40695" w:rsidRPr="00F77682" w14:paraId="5D7B53B3"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8031B12"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 xml:space="preserve">Maestru (Sunet) </w:t>
            </w:r>
          </w:p>
        </w:tc>
        <w:tc>
          <w:tcPr>
            <w:tcW w:w="1343" w:type="dxa"/>
            <w:tcBorders>
              <w:top w:val="nil"/>
              <w:left w:val="nil"/>
              <w:bottom w:val="single" w:sz="8" w:space="0" w:color="auto"/>
              <w:right w:val="single" w:sz="8" w:space="0" w:color="auto"/>
            </w:tcBorders>
            <w:shd w:val="clear" w:color="auto" w:fill="auto"/>
            <w:vAlign w:val="center"/>
            <w:hideMark/>
          </w:tcPr>
          <w:p w14:paraId="4A32407B"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04E0785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32756A49"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6E42D302"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F46EA6B"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Operator (lumini)</w:t>
            </w:r>
          </w:p>
        </w:tc>
        <w:tc>
          <w:tcPr>
            <w:tcW w:w="1343" w:type="dxa"/>
            <w:tcBorders>
              <w:top w:val="nil"/>
              <w:left w:val="nil"/>
              <w:bottom w:val="single" w:sz="8" w:space="0" w:color="auto"/>
              <w:right w:val="single" w:sz="8" w:space="0" w:color="auto"/>
            </w:tcBorders>
            <w:shd w:val="clear" w:color="auto" w:fill="auto"/>
            <w:vAlign w:val="center"/>
            <w:hideMark/>
          </w:tcPr>
          <w:p w14:paraId="3E9BF665"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6</w:t>
            </w:r>
          </w:p>
        </w:tc>
        <w:tc>
          <w:tcPr>
            <w:tcW w:w="1351" w:type="dxa"/>
            <w:tcBorders>
              <w:top w:val="nil"/>
              <w:left w:val="nil"/>
              <w:bottom w:val="single" w:sz="8" w:space="0" w:color="auto"/>
              <w:right w:val="single" w:sz="8" w:space="0" w:color="auto"/>
            </w:tcBorders>
            <w:shd w:val="clear" w:color="auto" w:fill="auto"/>
            <w:vAlign w:val="center"/>
            <w:hideMark/>
          </w:tcPr>
          <w:p w14:paraId="00484D46"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4</w:t>
            </w:r>
          </w:p>
        </w:tc>
        <w:tc>
          <w:tcPr>
            <w:tcW w:w="1275" w:type="dxa"/>
            <w:tcBorders>
              <w:top w:val="nil"/>
              <w:left w:val="nil"/>
              <w:bottom w:val="single" w:sz="8" w:space="0" w:color="auto"/>
              <w:right w:val="single" w:sz="8" w:space="0" w:color="auto"/>
            </w:tcBorders>
            <w:shd w:val="clear" w:color="auto" w:fill="auto"/>
            <w:vAlign w:val="center"/>
            <w:hideMark/>
          </w:tcPr>
          <w:p w14:paraId="70C91BF7"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r>
      <w:tr w:rsidR="00C40695" w:rsidRPr="00F77682" w14:paraId="55E6DA4C" w14:textId="77777777" w:rsidTr="0050394A">
        <w:trPr>
          <w:trHeight w:val="52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4A5DAC2"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Muncitor din activitatea specifică instituțiilor de spectacole sau concerte</w:t>
            </w:r>
          </w:p>
        </w:tc>
        <w:tc>
          <w:tcPr>
            <w:tcW w:w="1343" w:type="dxa"/>
            <w:tcBorders>
              <w:top w:val="nil"/>
              <w:left w:val="nil"/>
              <w:bottom w:val="single" w:sz="8" w:space="0" w:color="auto"/>
              <w:right w:val="single" w:sz="8" w:space="0" w:color="auto"/>
            </w:tcBorders>
            <w:shd w:val="clear" w:color="auto" w:fill="auto"/>
            <w:vAlign w:val="center"/>
            <w:hideMark/>
          </w:tcPr>
          <w:p w14:paraId="39C5EEA9"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22</w:t>
            </w:r>
          </w:p>
        </w:tc>
        <w:tc>
          <w:tcPr>
            <w:tcW w:w="1351" w:type="dxa"/>
            <w:tcBorders>
              <w:top w:val="nil"/>
              <w:left w:val="nil"/>
              <w:bottom w:val="single" w:sz="8" w:space="0" w:color="auto"/>
              <w:right w:val="single" w:sz="8" w:space="0" w:color="auto"/>
            </w:tcBorders>
            <w:shd w:val="clear" w:color="auto" w:fill="auto"/>
            <w:vAlign w:val="center"/>
            <w:hideMark/>
          </w:tcPr>
          <w:p w14:paraId="7961AD5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19</w:t>
            </w:r>
          </w:p>
        </w:tc>
        <w:tc>
          <w:tcPr>
            <w:tcW w:w="1275" w:type="dxa"/>
            <w:tcBorders>
              <w:top w:val="nil"/>
              <w:left w:val="nil"/>
              <w:bottom w:val="single" w:sz="8" w:space="0" w:color="auto"/>
              <w:right w:val="single" w:sz="8" w:space="0" w:color="auto"/>
            </w:tcBorders>
            <w:shd w:val="clear" w:color="auto" w:fill="auto"/>
            <w:vAlign w:val="center"/>
            <w:hideMark/>
          </w:tcPr>
          <w:p w14:paraId="3344150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r>
      <w:tr w:rsidR="00C40695" w:rsidRPr="00F77682" w14:paraId="07FC88DB"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4517705"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Consultant artistic</w:t>
            </w:r>
          </w:p>
        </w:tc>
        <w:tc>
          <w:tcPr>
            <w:tcW w:w="1343" w:type="dxa"/>
            <w:tcBorders>
              <w:top w:val="nil"/>
              <w:left w:val="nil"/>
              <w:bottom w:val="single" w:sz="8" w:space="0" w:color="auto"/>
              <w:right w:val="single" w:sz="8" w:space="0" w:color="auto"/>
            </w:tcBorders>
            <w:shd w:val="clear" w:color="auto" w:fill="auto"/>
            <w:vAlign w:val="center"/>
            <w:hideMark/>
          </w:tcPr>
          <w:p w14:paraId="144FB364"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50A1BC20"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67BAE55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r>
      <w:tr w:rsidR="00C40695" w:rsidRPr="00F77682" w14:paraId="7186677E"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E1AFC04"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Artist plastic</w:t>
            </w:r>
          </w:p>
        </w:tc>
        <w:tc>
          <w:tcPr>
            <w:tcW w:w="1343" w:type="dxa"/>
            <w:tcBorders>
              <w:top w:val="nil"/>
              <w:left w:val="nil"/>
              <w:bottom w:val="single" w:sz="8" w:space="0" w:color="auto"/>
              <w:right w:val="single" w:sz="8" w:space="0" w:color="auto"/>
            </w:tcBorders>
            <w:shd w:val="clear" w:color="auto" w:fill="auto"/>
            <w:vAlign w:val="center"/>
            <w:hideMark/>
          </w:tcPr>
          <w:p w14:paraId="6C432A1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67B2083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33F24D26"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4D5C935B"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4C3D51EC"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Recuziter</w:t>
            </w:r>
            <w:proofErr w:type="spellEnd"/>
          </w:p>
        </w:tc>
        <w:tc>
          <w:tcPr>
            <w:tcW w:w="1343" w:type="dxa"/>
            <w:tcBorders>
              <w:top w:val="nil"/>
              <w:left w:val="nil"/>
              <w:bottom w:val="single" w:sz="8" w:space="0" w:color="auto"/>
              <w:right w:val="single" w:sz="8" w:space="0" w:color="auto"/>
            </w:tcBorders>
            <w:shd w:val="clear" w:color="auto" w:fill="auto"/>
            <w:vAlign w:val="center"/>
            <w:hideMark/>
          </w:tcPr>
          <w:p w14:paraId="677C9C08"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327ABBD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275" w:type="dxa"/>
            <w:tcBorders>
              <w:top w:val="nil"/>
              <w:left w:val="nil"/>
              <w:bottom w:val="single" w:sz="8" w:space="0" w:color="auto"/>
              <w:right w:val="single" w:sz="8" w:space="0" w:color="auto"/>
            </w:tcBorders>
            <w:shd w:val="clear" w:color="auto" w:fill="auto"/>
            <w:vAlign w:val="center"/>
            <w:hideMark/>
          </w:tcPr>
          <w:p w14:paraId="298423C2"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C40695" w:rsidRPr="00F77682" w14:paraId="5906F7EB"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38DE7A4" w14:textId="77777777" w:rsidR="00C40695" w:rsidRPr="00F77682" w:rsidRDefault="00C40695" w:rsidP="00C40695">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Secretar (PR)</w:t>
            </w:r>
          </w:p>
        </w:tc>
        <w:tc>
          <w:tcPr>
            <w:tcW w:w="1343" w:type="dxa"/>
            <w:tcBorders>
              <w:top w:val="nil"/>
              <w:left w:val="nil"/>
              <w:bottom w:val="single" w:sz="8" w:space="0" w:color="auto"/>
              <w:right w:val="single" w:sz="8" w:space="0" w:color="auto"/>
            </w:tcBorders>
            <w:shd w:val="clear" w:color="auto" w:fill="auto"/>
            <w:vAlign w:val="center"/>
            <w:hideMark/>
          </w:tcPr>
          <w:p w14:paraId="25FC79C3"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61D7F8FE"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3578093B" w14:textId="77777777" w:rsidR="00C40695" w:rsidRPr="00F77682" w:rsidRDefault="00C40695" w:rsidP="00C40695">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48D7A768" w14:textId="77777777" w:rsidTr="0050394A">
        <w:trPr>
          <w:trHeight w:val="315"/>
        </w:trPr>
        <w:tc>
          <w:tcPr>
            <w:tcW w:w="5118" w:type="dxa"/>
            <w:tcBorders>
              <w:top w:val="nil"/>
              <w:left w:val="single" w:sz="8" w:space="0" w:color="auto"/>
              <w:bottom w:val="single" w:sz="8" w:space="0" w:color="000000"/>
              <w:right w:val="single" w:sz="8" w:space="0" w:color="auto"/>
            </w:tcBorders>
            <w:shd w:val="clear" w:color="auto" w:fill="auto"/>
            <w:vAlign w:val="center"/>
          </w:tcPr>
          <w:p w14:paraId="1E14B5E8" w14:textId="48ABF970"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Supraveghetor sală</w:t>
            </w:r>
          </w:p>
        </w:tc>
        <w:tc>
          <w:tcPr>
            <w:tcW w:w="1343" w:type="dxa"/>
            <w:tcBorders>
              <w:top w:val="nil"/>
              <w:left w:val="single" w:sz="8" w:space="0" w:color="auto"/>
              <w:bottom w:val="single" w:sz="8" w:space="0" w:color="000000"/>
              <w:right w:val="single" w:sz="8" w:space="0" w:color="auto"/>
            </w:tcBorders>
            <w:shd w:val="clear" w:color="auto" w:fill="auto"/>
            <w:vAlign w:val="center"/>
          </w:tcPr>
          <w:p w14:paraId="1B933EAE" w14:textId="088D191B"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351" w:type="dxa"/>
            <w:tcBorders>
              <w:top w:val="nil"/>
              <w:left w:val="single" w:sz="8" w:space="0" w:color="auto"/>
              <w:bottom w:val="single" w:sz="8" w:space="0" w:color="000000"/>
              <w:right w:val="single" w:sz="8" w:space="0" w:color="auto"/>
            </w:tcBorders>
            <w:shd w:val="clear" w:color="auto" w:fill="auto"/>
            <w:vAlign w:val="center"/>
          </w:tcPr>
          <w:p w14:paraId="7AD851EE" w14:textId="2808C500"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275" w:type="dxa"/>
            <w:tcBorders>
              <w:top w:val="nil"/>
              <w:left w:val="single" w:sz="8" w:space="0" w:color="auto"/>
              <w:bottom w:val="single" w:sz="8" w:space="0" w:color="000000"/>
              <w:right w:val="single" w:sz="8" w:space="0" w:color="auto"/>
            </w:tcBorders>
            <w:shd w:val="clear" w:color="auto" w:fill="auto"/>
            <w:vAlign w:val="center"/>
          </w:tcPr>
          <w:p w14:paraId="57CC048E" w14:textId="737A6092"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3A9811F4"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ED7571E"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Garderobier</w:t>
            </w:r>
          </w:p>
        </w:tc>
        <w:tc>
          <w:tcPr>
            <w:tcW w:w="1343" w:type="dxa"/>
            <w:tcBorders>
              <w:top w:val="nil"/>
              <w:left w:val="nil"/>
              <w:bottom w:val="single" w:sz="8" w:space="0" w:color="auto"/>
              <w:right w:val="single" w:sz="8" w:space="0" w:color="auto"/>
            </w:tcBorders>
            <w:shd w:val="clear" w:color="auto" w:fill="auto"/>
            <w:vAlign w:val="center"/>
            <w:hideMark/>
          </w:tcPr>
          <w:p w14:paraId="1635F457"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351" w:type="dxa"/>
            <w:tcBorders>
              <w:top w:val="nil"/>
              <w:left w:val="nil"/>
              <w:bottom w:val="single" w:sz="8" w:space="0" w:color="auto"/>
              <w:right w:val="single" w:sz="8" w:space="0" w:color="auto"/>
            </w:tcBorders>
            <w:shd w:val="clear" w:color="auto" w:fill="auto"/>
            <w:vAlign w:val="center"/>
            <w:hideMark/>
          </w:tcPr>
          <w:p w14:paraId="2EEB6A4C"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275" w:type="dxa"/>
            <w:tcBorders>
              <w:top w:val="nil"/>
              <w:left w:val="nil"/>
              <w:bottom w:val="single" w:sz="8" w:space="0" w:color="auto"/>
              <w:right w:val="single" w:sz="8" w:space="0" w:color="auto"/>
            </w:tcBorders>
            <w:shd w:val="clear" w:color="auto" w:fill="auto"/>
            <w:vAlign w:val="center"/>
            <w:hideMark/>
          </w:tcPr>
          <w:p w14:paraId="1859C465"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3F3FC29C"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6F57E3A"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Plasator sală</w:t>
            </w:r>
          </w:p>
        </w:tc>
        <w:tc>
          <w:tcPr>
            <w:tcW w:w="1343" w:type="dxa"/>
            <w:tcBorders>
              <w:top w:val="nil"/>
              <w:left w:val="nil"/>
              <w:bottom w:val="single" w:sz="8" w:space="0" w:color="auto"/>
              <w:right w:val="single" w:sz="8" w:space="0" w:color="auto"/>
            </w:tcBorders>
            <w:shd w:val="clear" w:color="auto" w:fill="auto"/>
            <w:vAlign w:val="center"/>
            <w:hideMark/>
          </w:tcPr>
          <w:p w14:paraId="42F866F0"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4E91E65E"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4E3F948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5C422F7F"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0C19A6BA" w14:textId="77777777" w:rsidR="00515C46" w:rsidRPr="00F77682" w:rsidRDefault="00515C46" w:rsidP="00515C46">
            <w:pPr>
              <w:spacing w:after="0" w:line="240" w:lineRule="auto"/>
              <w:rPr>
                <w:rFonts w:ascii="Times New Roman" w:eastAsia="Times New Roman" w:hAnsi="Times New Roman" w:cs="Times New Roman"/>
                <w:b/>
                <w:bCs/>
                <w:sz w:val="24"/>
                <w:szCs w:val="24"/>
                <w:lang w:eastAsia="ro-RO"/>
              </w:rPr>
            </w:pPr>
            <w:r w:rsidRPr="00F77682">
              <w:rPr>
                <w:rFonts w:ascii="Times New Roman" w:eastAsia="Times New Roman" w:hAnsi="Times New Roman" w:cs="Times New Roman"/>
                <w:b/>
                <w:bCs/>
                <w:sz w:val="24"/>
                <w:szCs w:val="24"/>
                <w:lang w:eastAsia="ro-RO"/>
              </w:rPr>
              <w:t>Funcții de execuție – administrative, din care:</w:t>
            </w:r>
          </w:p>
        </w:tc>
        <w:tc>
          <w:tcPr>
            <w:tcW w:w="3969" w:type="dxa"/>
            <w:gridSpan w:val="3"/>
            <w:tcBorders>
              <w:top w:val="nil"/>
              <w:left w:val="nil"/>
              <w:bottom w:val="single" w:sz="8" w:space="0" w:color="auto"/>
              <w:right w:val="single" w:sz="8" w:space="0" w:color="auto"/>
            </w:tcBorders>
            <w:shd w:val="clear" w:color="auto" w:fill="auto"/>
            <w:vAlign w:val="center"/>
            <w:hideMark/>
          </w:tcPr>
          <w:p w14:paraId="34D374DA" w14:textId="03FB9FFC" w:rsidR="00515C46" w:rsidRPr="00F77682" w:rsidRDefault="00CA199E" w:rsidP="00CA199E">
            <w:pPr>
              <w:spacing w:after="0" w:line="240" w:lineRule="auto"/>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bCs/>
                <w:sz w:val="24"/>
                <w:szCs w:val="24"/>
                <w:lang w:eastAsia="ro-RO"/>
              </w:rPr>
              <w:t> </w:t>
            </w:r>
            <w:r w:rsidR="00515C46" w:rsidRPr="00F77682">
              <w:rPr>
                <w:rFonts w:ascii="Times New Roman" w:eastAsia="Times New Roman" w:hAnsi="Times New Roman" w:cs="Times New Roman"/>
                <w:b/>
                <w:bCs/>
                <w:sz w:val="24"/>
                <w:szCs w:val="24"/>
                <w:lang w:eastAsia="ro-RO"/>
              </w:rPr>
              <w:t>  </w:t>
            </w:r>
          </w:p>
        </w:tc>
      </w:tr>
      <w:tr w:rsidR="00515C46" w:rsidRPr="00F77682" w14:paraId="022500E9"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224FC9E"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Referent</w:t>
            </w:r>
          </w:p>
        </w:tc>
        <w:tc>
          <w:tcPr>
            <w:tcW w:w="1343" w:type="dxa"/>
            <w:tcBorders>
              <w:top w:val="nil"/>
              <w:left w:val="nil"/>
              <w:bottom w:val="single" w:sz="8" w:space="0" w:color="auto"/>
              <w:right w:val="single" w:sz="8" w:space="0" w:color="auto"/>
            </w:tcBorders>
            <w:shd w:val="clear" w:color="auto" w:fill="auto"/>
            <w:vAlign w:val="center"/>
            <w:hideMark/>
          </w:tcPr>
          <w:p w14:paraId="0FFC1F4E"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5649A802"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62BF492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54513E18"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60A0A46A"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Magaziner</w:t>
            </w:r>
            <w:proofErr w:type="spellEnd"/>
          </w:p>
        </w:tc>
        <w:tc>
          <w:tcPr>
            <w:tcW w:w="1343" w:type="dxa"/>
            <w:tcBorders>
              <w:top w:val="nil"/>
              <w:left w:val="nil"/>
              <w:bottom w:val="single" w:sz="8" w:space="0" w:color="auto"/>
              <w:right w:val="single" w:sz="8" w:space="0" w:color="auto"/>
            </w:tcBorders>
            <w:shd w:val="clear" w:color="auto" w:fill="auto"/>
            <w:vAlign w:val="center"/>
            <w:hideMark/>
          </w:tcPr>
          <w:p w14:paraId="0DD05213"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0BE96C09"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14E2538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1D63EF6F"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4BC7FC87"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lastRenderedPageBreak/>
              <w:t>Pompier</w:t>
            </w:r>
          </w:p>
        </w:tc>
        <w:tc>
          <w:tcPr>
            <w:tcW w:w="1343" w:type="dxa"/>
            <w:tcBorders>
              <w:top w:val="nil"/>
              <w:left w:val="nil"/>
              <w:bottom w:val="single" w:sz="8" w:space="0" w:color="auto"/>
              <w:right w:val="single" w:sz="8" w:space="0" w:color="auto"/>
            </w:tcBorders>
            <w:shd w:val="clear" w:color="auto" w:fill="auto"/>
            <w:vAlign w:val="center"/>
            <w:hideMark/>
          </w:tcPr>
          <w:p w14:paraId="522FB0C4"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351" w:type="dxa"/>
            <w:tcBorders>
              <w:top w:val="nil"/>
              <w:left w:val="nil"/>
              <w:bottom w:val="single" w:sz="8" w:space="0" w:color="auto"/>
              <w:right w:val="single" w:sz="8" w:space="0" w:color="auto"/>
            </w:tcBorders>
            <w:shd w:val="clear" w:color="auto" w:fill="auto"/>
            <w:vAlign w:val="center"/>
            <w:hideMark/>
          </w:tcPr>
          <w:p w14:paraId="0A9D345C"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275" w:type="dxa"/>
            <w:tcBorders>
              <w:top w:val="nil"/>
              <w:left w:val="nil"/>
              <w:bottom w:val="single" w:sz="8" w:space="0" w:color="auto"/>
              <w:right w:val="single" w:sz="8" w:space="0" w:color="auto"/>
            </w:tcBorders>
            <w:shd w:val="clear" w:color="auto" w:fill="auto"/>
            <w:vAlign w:val="center"/>
            <w:hideMark/>
          </w:tcPr>
          <w:p w14:paraId="4BEE6924"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529882D5"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DE54666"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Ingrijitor</w:t>
            </w:r>
            <w:proofErr w:type="spellEnd"/>
          </w:p>
        </w:tc>
        <w:tc>
          <w:tcPr>
            <w:tcW w:w="1343" w:type="dxa"/>
            <w:tcBorders>
              <w:top w:val="nil"/>
              <w:left w:val="nil"/>
              <w:bottom w:val="single" w:sz="8" w:space="0" w:color="auto"/>
              <w:right w:val="single" w:sz="8" w:space="0" w:color="auto"/>
            </w:tcBorders>
            <w:shd w:val="clear" w:color="auto" w:fill="auto"/>
            <w:vAlign w:val="center"/>
            <w:hideMark/>
          </w:tcPr>
          <w:p w14:paraId="7FCA7F0F"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167951A5"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473DEFB2"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577D584D"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3FE01147"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Muncitor calificat</w:t>
            </w:r>
          </w:p>
        </w:tc>
        <w:tc>
          <w:tcPr>
            <w:tcW w:w="1343" w:type="dxa"/>
            <w:tcBorders>
              <w:top w:val="nil"/>
              <w:left w:val="nil"/>
              <w:bottom w:val="single" w:sz="8" w:space="0" w:color="auto"/>
              <w:right w:val="single" w:sz="8" w:space="0" w:color="auto"/>
            </w:tcBorders>
            <w:shd w:val="clear" w:color="auto" w:fill="auto"/>
            <w:vAlign w:val="center"/>
            <w:hideMark/>
          </w:tcPr>
          <w:p w14:paraId="120399D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2F31F77E"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2AF07890"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7DF0E5FF"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7EB159EF"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Secretar dactilograf</w:t>
            </w:r>
          </w:p>
        </w:tc>
        <w:tc>
          <w:tcPr>
            <w:tcW w:w="1343" w:type="dxa"/>
            <w:tcBorders>
              <w:top w:val="nil"/>
              <w:left w:val="nil"/>
              <w:bottom w:val="single" w:sz="8" w:space="0" w:color="auto"/>
              <w:right w:val="single" w:sz="8" w:space="0" w:color="auto"/>
            </w:tcBorders>
            <w:shd w:val="clear" w:color="auto" w:fill="auto"/>
            <w:vAlign w:val="center"/>
            <w:hideMark/>
          </w:tcPr>
          <w:p w14:paraId="74D42F77"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0B2DDC00"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795D9189"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51A7B87E"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DB46345"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proofErr w:type="spellStart"/>
            <w:r w:rsidRPr="00F77682">
              <w:rPr>
                <w:rFonts w:ascii="Times New Roman" w:eastAsia="Times New Roman" w:hAnsi="Times New Roman" w:cs="Times New Roman"/>
                <w:sz w:val="24"/>
                <w:szCs w:val="24"/>
                <w:lang w:eastAsia="ro-RO"/>
              </w:rPr>
              <w:t>Sofer</w:t>
            </w:r>
            <w:proofErr w:type="spellEnd"/>
          </w:p>
        </w:tc>
        <w:tc>
          <w:tcPr>
            <w:tcW w:w="1343" w:type="dxa"/>
            <w:tcBorders>
              <w:top w:val="nil"/>
              <w:left w:val="nil"/>
              <w:bottom w:val="single" w:sz="8" w:space="0" w:color="auto"/>
              <w:right w:val="single" w:sz="8" w:space="0" w:color="auto"/>
            </w:tcBorders>
            <w:shd w:val="clear" w:color="auto" w:fill="auto"/>
            <w:vAlign w:val="center"/>
            <w:hideMark/>
          </w:tcPr>
          <w:p w14:paraId="2C511CD1"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3ECB5418"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1965F237"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3B44AEFE"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A5D98B6"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Referent de specialitate</w:t>
            </w:r>
          </w:p>
        </w:tc>
        <w:tc>
          <w:tcPr>
            <w:tcW w:w="1343" w:type="dxa"/>
            <w:tcBorders>
              <w:top w:val="nil"/>
              <w:left w:val="nil"/>
              <w:bottom w:val="single" w:sz="8" w:space="0" w:color="auto"/>
              <w:right w:val="single" w:sz="8" w:space="0" w:color="auto"/>
            </w:tcBorders>
            <w:shd w:val="clear" w:color="auto" w:fill="auto"/>
            <w:vAlign w:val="center"/>
            <w:hideMark/>
          </w:tcPr>
          <w:p w14:paraId="63B836E9"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2D1F7CB6"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275" w:type="dxa"/>
            <w:tcBorders>
              <w:top w:val="nil"/>
              <w:left w:val="nil"/>
              <w:bottom w:val="single" w:sz="8" w:space="0" w:color="auto"/>
              <w:right w:val="single" w:sz="8" w:space="0" w:color="auto"/>
            </w:tcBorders>
            <w:shd w:val="clear" w:color="auto" w:fill="auto"/>
            <w:vAlign w:val="center"/>
            <w:hideMark/>
          </w:tcPr>
          <w:p w14:paraId="2C001375"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13C099B2"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4FA0D14"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Consilier juridic</w:t>
            </w:r>
          </w:p>
        </w:tc>
        <w:tc>
          <w:tcPr>
            <w:tcW w:w="1343" w:type="dxa"/>
            <w:tcBorders>
              <w:top w:val="nil"/>
              <w:left w:val="nil"/>
              <w:bottom w:val="single" w:sz="8" w:space="0" w:color="auto"/>
              <w:right w:val="single" w:sz="8" w:space="0" w:color="auto"/>
            </w:tcBorders>
            <w:shd w:val="clear" w:color="auto" w:fill="auto"/>
            <w:vAlign w:val="center"/>
            <w:hideMark/>
          </w:tcPr>
          <w:p w14:paraId="17D4AB0F"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54B31C6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7655F0A9"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6F6D3FFA"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5ED4F3B7"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Inspector de specialitate</w:t>
            </w:r>
          </w:p>
        </w:tc>
        <w:tc>
          <w:tcPr>
            <w:tcW w:w="1343" w:type="dxa"/>
            <w:tcBorders>
              <w:top w:val="nil"/>
              <w:left w:val="nil"/>
              <w:bottom w:val="single" w:sz="8" w:space="0" w:color="auto"/>
              <w:right w:val="single" w:sz="8" w:space="0" w:color="auto"/>
            </w:tcBorders>
            <w:shd w:val="clear" w:color="auto" w:fill="auto"/>
            <w:vAlign w:val="center"/>
            <w:hideMark/>
          </w:tcPr>
          <w:p w14:paraId="2A969A35"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351" w:type="dxa"/>
            <w:tcBorders>
              <w:top w:val="nil"/>
              <w:left w:val="nil"/>
              <w:bottom w:val="single" w:sz="8" w:space="0" w:color="auto"/>
              <w:right w:val="single" w:sz="8" w:space="0" w:color="auto"/>
            </w:tcBorders>
            <w:shd w:val="clear" w:color="auto" w:fill="auto"/>
            <w:vAlign w:val="center"/>
            <w:hideMark/>
          </w:tcPr>
          <w:p w14:paraId="6EA6BE37"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3</w:t>
            </w:r>
          </w:p>
        </w:tc>
        <w:tc>
          <w:tcPr>
            <w:tcW w:w="1275" w:type="dxa"/>
            <w:tcBorders>
              <w:top w:val="nil"/>
              <w:left w:val="nil"/>
              <w:bottom w:val="single" w:sz="8" w:space="0" w:color="auto"/>
              <w:right w:val="single" w:sz="8" w:space="0" w:color="auto"/>
            </w:tcBorders>
            <w:shd w:val="clear" w:color="auto" w:fill="auto"/>
            <w:vAlign w:val="center"/>
            <w:hideMark/>
          </w:tcPr>
          <w:p w14:paraId="0DDC3174"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6B6868D1"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4D3C5FB7"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Merceolog</w:t>
            </w:r>
          </w:p>
        </w:tc>
        <w:tc>
          <w:tcPr>
            <w:tcW w:w="1343" w:type="dxa"/>
            <w:tcBorders>
              <w:top w:val="nil"/>
              <w:left w:val="nil"/>
              <w:bottom w:val="single" w:sz="8" w:space="0" w:color="auto"/>
              <w:right w:val="single" w:sz="8" w:space="0" w:color="auto"/>
            </w:tcBorders>
            <w:shd w:val="clear" w:color="auto" w:fill="auto"/>
            <w:vAlign w:val="center"/>
            <w:hideMark/>
          </w:tcPr>
          <w:p w14:paraId="2030E01A"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351" w:type="dxa"/>
            <w:tcBorders>
              <w:top w:val="nil"/>
              <w:left w:val="nil"/>
              <w:bottom w:val="single" w:sz="8" w:space="0" w:color="auto"/>
              <w:right w:val="single" w:sz="8" w:space="0" w:color="auto"/>
            </w:tcBorders>
            <w:shd w:val="clear" w:color="auto" w:fill="auto"/>
            <w:vAlign w:val="center"/>
            <w:hideMark/>
          </w:tcPr>
          <w:p w14:paraId="0E11F926"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c>
          <w:tcPr>
            <w:tcW w:w="1275" w:type="dxa"/>
            <w:tcBorders>
              <w:top w:val="nil"/>
              <w:left w:val="nil"/>
              <w:bottom w:val="single" w:sz="8" w:space="0" w:color="auto"/>
              <w:right w:val="single" w:sz="8" w:space="0" w:color="auto"/>
            </w:tcBorders>
            <w:shd w:val="clear" w:color="auto" w:fill="auto"/>
            <w:vAlign w:val="center"/>
            <w:hideMark/>
          </w:tcPr>
          <w:p w14:paraId="628FE704"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r w:rsidR="00515C46" w:rsidRPr="00F77682" w14:paraId="20ACF3F3"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1F8A017B"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Auditor</w:t>
            </w:r>
          </w:p>
        </w:tc>
        <w:tc>
          <w:tcPr>
            <w:tcW w:w="1343" w:type="dxa"/>
            <w:tcBorders>
              <w:top w:val="nil"/>
              <w:left w:val="nil"/>
              <w:bottom w:val="single" w:sz="8" w:space="0" w:color="auto"/>
              <w:right w:val="single" w:sz="8" w:space="0" w:color="auto"/>
            </w:tcBorders>
            <w:shd w:val="clear" w:color="auto" w:fill="auto"/>
            <w:vAlign w:val="center"/>
            <w:hideMark/>
          </w:tcPr>
          <w:p w14:paraId="0C67805D"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2</w:t>
            </w:r>
          </w:p>
        </w:tc>
        <w:tc>
          <w:tcPr>
            <w:tcW w:w="1351" w:type="dxa"/>
            <w:tcBorders>
              <w:top w:val="nil"/>
              <w:left w:val="nil"/>
              <w:bottom w:val="single" w:sz="8" w:space="0" w:color="auto"/>
              <w:right w:val="single" w:sz="8" w:space="0" w:color="auto"/>
            </w:tcBorders>
            <w:shd w:val="clear" w:color="auto" w:fill="auto"/>
            <w:vAlign w:val="center"/>
            <w:hideMark/>
          </w:tcPr>
          <w:p w14:paraId="79B4177E"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0CF64752"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r>
      <w:tr w:rsidR="00515C46" w:rsidRPr="00F77682" w14:paraId="3E679AAD" w14:textId="77777777" w:rsidTr="0050394A">
        <w:trPr>
          <w:trHeight w:val="315"/>
        </w:trPr>
        <w:tc>
          <w:tcPr>
            <w:tcW w:w="5118" w:type="dxa"/>
            <w:tcBorders>
              <w:top w:val="nil"/>
              <w:left w:val="single" w:sz="8" w:space="0" w:color="auto"/>
              <w:bottom w:val="single" w:sz="8" w:space="0" w:color="auto"/>
              <w:right w:val="single" w:sz="8" w:space="0" w:color="auto"/>
            </w:tcBorders>
            <w:shd w:val="clear" w:color="auto" w:fill="auto"/>
            <w:vAlign w:val="center"/>
            <w:hideMark/>
          </w:tcPr>
          <w:p w14:paraId="2617625B" w14:textId="77777777" w:rsidR="00515C46" w:rsidRPr="00F77682" w:rsidRDefault="00515C46" w:rsidP="00515C46">
            <w:pPr>
              <w:spacing w:after="0" w:line="240" w:lineRule="auto"/>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Casier</w:t>
            </w:r>
          </w:p>
        </w:tc>
        <w:tc>
          <w:tcPr>
            <w:tcW w:w="1343" w:type="dxa"/>
            <w:tcBorders>
              <w:top w:val="nil"/>
              <w:left w:val="nil"/>
              <w:bottom w:val="single" w:sz="8" w:space="0" w:color="auto"/>
              <w:right w:val="single" w:sz="8" w:space="0" w:color="auto"/>
            </w:tcBorders>
            <w:shd w:val="clear" w:color="auto" w:fill="auto"/>
            <w:vAlign w:val="center"/>
            <w:hideMark/>
          </w:tcPr>
          <w:p w14:paraId="6A2515EC"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351" w:type="dxa"/>
            <w:tcBorders>
              <w:top w:val="nil"/>
              <w:left w:val="nil"/>
              <w:bottom w:val="single" w:sz="8" w:space="0" w:color="auto"/>
              <w:right w:val="single" w:sz="8" w:space="0" w:color="auto"/>
            </w:tcBorders>
            <w:shd w:val="clear" w:color="auto" w:fill="auto"/>
            <w:vAlign w:val="center"/>
            <w:hideMark/>
          </w:tcPr>
          <w:p w14:paraId="2BC6E8E9"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1</w:t>
            </w:r>
          </w:p>
        </w:tc>
        <w:tc>
          <w:tcPr>
            <w:tcW w:w="1275" w:type="dxa"/>
            <w:tcBorders>
              <w:top w:val="nil"/>
              <w:left w:val="nil"/>
              <w:bottom w:val="single" w:sz="8" w:space="0" w:color="auto"/>
              <w:right w:val="single" w:sz="8" w:space="0" w:color="auto"/>
            </w:tcBorders>
            <w:shd w:val="clear" w:color="auto" w:fill="auto"/>
            <w:vAlign w:val="center"/>
            <w:hideMark/>
          </w:tcPr>
          <w:p w14:paraId="08E1F4E3" w14:textId="77777777" w:rsidR="00515C46" w:rsidRPr="00F77682" w:rsidRDefault="00515C46" w:rsidP="00515C46">
            <w:pPr>
              <w:spacing w:after="0" w:line="240" w:lineRule="auto"/>
              <w:jc w:val="center"/>
              <w:rPr>
                <w:rFonts w:ascii="Times New Roman" w:eastAsia="Times New Roman" w:hAnsi="Times New Roman" w:cs="Times New Roman"/>
                <w:sz w:val="24"/>
                <w:szCs w:val="24"/>
                <w:lang w:eastAsia="ro-RO"/>
              </w:rPr>
            </w:pPr>
            <w:r w:rsidRPr="00F77682">
              <w:rPr>
                <w:rFonts w:ascii="Times New Roman" w:eastAsia="Times New Roman" w:hAnsi="Times New Roman" w:cs="Times New Roman"/>
                <w:sz w:val="24"/>
                <w:szCs w:val="24"/>
                <w:lang w:eastAsia="ro-RO"/>
              </w:rPr>
              <w:t>0</w:t>
            </w:r>
          </w:p>
        </w:tc>
      </w:tr>
    </w:tbl>
    <w:p w14:paraId="5854C103" w14:textId="41A5E61A" w:rsidR="004338CD" w:rsidRPr="00F77682" w:rsidRDefault="00C40695" w:rsidP="00C40695">
      <w:pPr>
        <w:tabs>
          <w:tab w:val="left" w:pos="0"/>
        </w:tabs>
        <w:spacing w:after="0"/>
        <w:rPr>
          <w:rFonts w:ascii="Times New Roman" w:hAnsi="Times New Roman" w:cs="Times New Roman"/>
          <w:sz w:val="24"/>
          <w:szCs w:val="24"/>
        </w:rPr>
      </w:pPr>
      <w:r w:rsidRPr="00F77682">
        <w:rPr>
          <w:rFonts w:ascii="Times New Roman" w:hAnsi="Times New Roman" w:cs="Times New Roman"/>
          <w:sz w:val="24"/>
          <w:szCs w:val="24"/>
        </w:rPr>
        <w:t>* Date puse la dispoziție de către instituție</w:t>
      </w:r>
    </w:p>
    <w:p w14:paraId="5201E73A" w14:textId="77777777" w:rsidR="004338CD" w:rsidRPr="00F77682" w:rsidRDefault="004338CD" w:rsidP="0001676D">
      <w:pPr>
        <w:tabs>
          <w:tab w:val="left" w:pos="0"/>
        </w:tabs>
        <w:spacing w:after="0"/>
        <w:rPr>
          <w:rFonts w:ascii="Times New Roman" w:hAnsi="Times New Roman" w:cs="Times New Roman"/>
          <w:b/>
          <w:sz w:val="24"/>
          <w:szCs w:val="24"/>
          <w:u w:val="single"/>
        </w:rPr>
      </w:pPr>
    </w:p>
    <w:p w14:paraId="29377706" w14:textId="14BEFC31" w:rsidR="00426880" w:rsidRDefault="006873DD" w:rsidP="0001676D">
      <w:pPr>
        <w:tabs>
          <w:tab w:val="left" w:pos="0"/>
        </w:tabs>
        <w:spacing w:after="0"/>
        <w:rPr>
          <w:rFonts w:ascii="Times New Roman" w:hAnsi="Times New Roman" w:cs="Times New Roman"/>
          <w:b/>
          <w:sz w:val="24"/>
          <w:szCs w:val="24"/>
          <w:u w:val="single"/>
        </w:rPr>
      </w:pPr>
      <w:r w:rsidRPr="00F77682">
        <w:rPr>
          <w:rFonts w:ascii="Times New Roman" w:hAnsi="Times New Roman" w:cs="Times New Roman"/>
          <w:b/>
          <w:sz w:val="24"/>
          <w:szCs w:val="24"/>
        </w:rPr>
        <w:t>V.</w:t>
      </w:r>
      <w:r w:rsidRPr="00F77682">
        <w:rPr>
          <w:rFonts w:ascii="Times New Roman" w:hAnsi="Times New Roman" w:cs="Times New Roman"/>
          <w:b/>
          <w:sz w:val="24"/>
          <w:szCs w:val="24"/>
          <w:u w:val="single"/>
        </w:rPr>
        <w:t xml:space="preserve"> Sarcini pentru management</w:t>
      </w:r>
    </w:p>
    <w:p w14:paraId="2D74495D" w14:textId="77777777" w:rsidR="00573A31" w:rsidRPr="00685673" w:rsidRDefault="00573A31" w:rsidP="00573A31">
      <w:pPr>
        <w:spacing w:after="0" w:line="240" w:lineRule="auto"/>
        <w:ind w:firstLine="709"/>
        <w:jc w:val="both"/>
        <w:rPr>
          <w:rFonts w:ascii="Times New Roman" w:eastAsia="Times New Roman" w:hAnsi="Times New Roman" w:cs="Times New Roman"/>
          <w:color w:val="000000"/>
          <w:sz w:val="24"/>
          <w:szCs w:val="24"/>
          <w:lang w:eastAsia="ro-RO"/>
        </w:rPr>
      </w:pPr>
      <w:r w:rsidRPr="00685673">
        <w:rPr>
          <w:rFonts w:ascii="Times New Roman" w:eastAsia="Times New Roman" w:hAnsi="Times New Roman" w:cs="Times New Roman"/>
          <w:color w:val="000000"/>
          <w:sz w:val="24"/>
          <w:szCs w:val="24"/>
          <w:lang w:eastAsia="ro-RO"/>
        </w:rPr>
        <w:t>Viziunea instituției pentru mandatul 2026-2030 urmărește întărirea profilului Teatrului într-un peisaj scenic local în care comicul tinde să devină registrul privilegiat, în scopul extinderii categoriilor de public (inclusiv către persoane cu dizabilități sau cu acces limitat la oferta culturală), formării gustului artistic, sprijinirii esteticilor inovative, originale și emergenței vocilor noi ale comediei contemporane. O atenție distinctă este acordată promovării și consolidării genului (comic) ca formă de artă, accesibilă fără a fi redusă la divertisment, și încurajării demersurilor teatrale care conduc la reflecție civică sau abordează, în spirit democratic, dinamica socială actuală.</w:t>
      </w:r>
    </w:p>
    <w:p w14:paraId="6CECB7AF" w14:textId="7DE371C1" w:rsidR="00573A31" w:rsidRPr="0020003F" w:rsidRDefault="00573A31" w:rsidP="0020003F">
      <w:pPr>
        <w:spacing w:after="0" w:line="240" w:lineRule="auto"/>
        <w:rPr>
          <w:rFonts w:ascii="Times New Roman" w:eastAsia="Times New Roman" w:hAnsi="Times New Roman" w:cs="Times New Roman"/>
          <w:sz w:val="24"/>
          <w:szCs w:val="24"/>
          <w:lang w:eastAsia="ro-RO"/>
        </w:rPr>
      </w:pPr>
    </w:p>
    <w:p w14:paraId="304C5AB9" w14:textId="77777777" w:rsidR="00573A31" w:rsidRPr="00573A31" w:rsidRDefault="00573A31" w:rsidP="00573A31">
      <w:pPr>
        <w:spacing w:after="60" w:line="240" w:lineRule="auto"/>
        <w:ind w:firstLine="708"/>
        <w:jc w:val="both"/>
        <w:rPr>
          <w:rFonts w:ascii="Times New Roman" w:hAnsi="Times New Roman" w:cs="Times New Roman"/>
          <w:sz w:val="24"/>
          <w:szCs w:val="24"/>
          <w:lang w:eastAsia="ro-RO"/>
        </w:rPr>
      </w:pPr>
      <w:r w:rsidRPr="00573A31">
        <w:rPr>
          <w:rFonts w:ascii="Times New Roman" w:hAnsi="Times New Roman" w:cs="Times New Roman"/>
          <w:bCs/>
          <w:sz w:val="24"/>
          <w:szCs w:val="24"/>
        </w:rPr>
        <w:t>În acest context, managementul</w:t>
      </w:r>
      <w:r w:rsidRPr="00573A31">
        <w:rPr>
          <w:rFonts w:ascii="Times New Roman" w:hAnsi="Times New Roman" w:cs="Times New Roman"/>
          <w:sz w:val="24"/>
          <w:szCs w:val="24"/>
          <w:lang w:eastAsia="ro-RO"/>
        </w:rPr>
        <w:t xml:space="preserve"> va avea următoarele sarcini pentru durata proiectului de management:</w:t>
      </w:r>
    </w:p>
    <w:p w14:paraId="4E9C5863" w14:textId="77777777" w:rsidR="00573A31" w:rsidRDefault="00573A31" w:rsidP="0020003F">
      <w:pPr>
        <w:spacing w:after="0" w:line="240" w:lineRule="auto"/>
        <w:rPr>
          <w:rFonts w:ascii="Times New Roman" w:eastAsia="Times New Roman" w:hAnsi="Times New Roman" w:cs="Times New Roman"/>
          <w:b/>
          <w:bCs/>
          <w:color w:val="000000"/>
          <w:sz w:val="24"/>
          <w:szCs w:val="24"/>
          <w:lang w:eastAsia="ro-RO"/>
        </w:rPr>
      </w:pPr>
    </w:p>
    <w:p w14:paraId="53329660" w14:textId="6A68B95F"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b/>
          <w:bCs/>
          <w:color w:val="000000"/>
          <w:sz w:val="24"/>
          <w:szCs w:val="24"/>
          <w:lang w:eastAsia="ro-RO"/>
        </w:rPr>
        <w:t>Obiectivul 1 – Excelența artistică și relevanța culturală</w:t>
      </w:r>
    </w:p>
    <w:p w14:paraId="56BFC4F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p w14:paraId="15F49E70" w14:textId="77777777" w:rsidR="0020003F" w:rsidRPr="0020003F" w:rsidRDefault="0020003F" w:rsidP="004A4045">
      <w:pPr>
        <w:spacing w:after="0" w:line="240" w:lineRule="auto"/>
        <w:jc w:val="both"/>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t>Sarcina urmărește consolidarea rolului Teatrului ca spațiu de excelență și consacrare pentru producția de comedie, urmărind în același timp adresarea către publicul larg, creșterea vizibilității naționale și internaționale a instituției și identificarea, susținerea și promovarea limbajelor scenice și dramaturgice noi.</w:t>
      </w:r>
    </w:p>
    <w:p w14:paraId="325B09AB" w14:textId="4DB30D6C" w:rsidR="0020003F" w:rsidRPr="0020003F" w:rsidRDefault="0020003F" w:rsidP="005863CA">
      <w:pPr>
        <w:spacing w:after="0" w:line="240" w:lineRule="auto"/>
        <w:rPr>
          <w:rFonts w:ascii="Times New Roman" w:eastAsia="Times New Roman" w:hAnsi="Times New Roman" w:cs="Times New Roman"/>
          <w:sz w:val="24"/>
          <w:szCs w:val="24"/>
          <w:lang w:eastAsia="ro-RO"/>
        </w:rPr>
      </w:pPr>
    </w:p>
    <w:tbl>
      <w:tblPr>
        <w:tblW w:w="9202" w:type="dxa"/>
        <w:tblLayout w:type="fixed"/>
        <w:tblCellMar>
          <w:top w:w="15" w:type="dxa"/>
          <w:left w:w="15" w:type="dxa"/>
          <w:bottom w:w="15" w:type="dxa"/>
          <w:right w:w="15" w:type="dxa"/>
        </w:tblCellMar>
        <w:tblLook w:val="04A0" w:firstRow="1" w:lastRow="0" w:firstColumn="1" w:lastColumn="0" w:noHBand="0" w:noVBand="1"/>
      </w:tblPr>
      <w:tblGrid>
        <w:gridCol w:w="562"/>
        <w:gridCol w:w="2977"/>
        <w:gridCol w:w="1701"/>
        <w:gridCol w:w="1559"/>
        <w:gridCol w:w="1050"/>
        <w:gridCol w:w="1353"/>
      </w:tblGrid>
      <w:tr w:rsidR="00367C18" w:rsidRPr="0020003F" w14:paraId="4B079D61" w14:textId="77777777" w:rsidTr="00015D73">
        <w:tc>
          <w:tcPr>
            <w:tcW w:w="5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698EA735" w14:textId="77777777" w:rsidR="0020003F" w:rsidRPr="0020003F" w:rsidRDefault="0020003F" w:rsidP="00015D73">
            <w:pPr>
              <w:spacing w:after="0" w:line="240" w:lineRule="auto"/>
              <w:ind w:right="-99"/>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Nr.</w:t>
            </w:r>
          </w:p>
        </w:tc>
        <w:tc>
          <w:tcPr>
            <w:tcW w:w="297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0B17E0A"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Obiectiv</w:t>
            </w:r>
          </w:p>
        </w:tc>
        <w:tc>
          <w:tcPr>
            <w:tcW w:w="170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543CFAAE"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Indicator de performanță</w:t>
            </w:r>
          </w:p>
        </w:tc>
        <w:tc>
          <w:tcPr>
            <w:tcW w:w="155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269D621"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Valoare țintă</w:t>
            </w:r>
          </w:p>
        </w:tc>
        <w:tc>
          <w:tcPr>
            <w:tcW w:w="105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71487F8F"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Termen</w:t>
            </w:r>
          </w:p>
        </w:tc>
        <w:tc>
          <w:tcPr>
            <w:tcW w:w="13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05528D69"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Mijloace de verificare</w:t>
            </w:r>
          </w:p>
        </w:tc>
      </w:tr>
      <w:tr w:rsidR="0020003F" w:rsidRPr="0020003F" w14:paraId="766095B9" w14:textId="77777777" w:rsidTr="00015D73">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D80D4" w14:textId="6A2E8ED7" w:rsidR="0020003F" w:rsidRPr="0020003F" w:rsidRDefault="0020003F" w:rsidP="0020003F">
            <w:pPr>
              <w:spacing w:after="0" w:line="240" w:lineRule="auto"/>
              <w:textAlignment w:val="baseline"/>
              <w:rPr>
                <w:rFonts w:ascii="Times New Roman" w:eastAsia="Times New Roman" w:hAnsi="Times New Roman" w:cs="Times New Roman"/>
                <w:color w:val="000000"/>
                <w:lang w:eastAsia="ro-RO"/>
              </w:rPr>
            </w:pPr>
          </w:p>
          <w:p w14:paraId="32B4491E" w14:textId="77777777" w:rsidR="0020003F" w:rsidRPr="0020003F" w:rsidRDefault="0020003F" w:rsidP="0020003F">
            <w:pPr>
              <w:spacing w:after="0" w:line="240" w:lineRule="auto"/>
              <w:ind w:right="-111"/>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1.1</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5C05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Producția și prezentarea de spectacole proprii și/sau coproduse împreună cu alte instituții publice sau organizații independente (comedie clasică, modernă și contemporană, inclusiv în formate care să redefinească genul în termeni contemporani), în programe distincte destinate celor 3 săli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1A00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spectacole produse/coproduse în repertoriu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50A2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5 premiere/anual, din care min. 1 coproducție; minim 25 de titluri în repertoriu/anual</w:t>
            </w: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268C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B985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Repertoriul publicat</w:t>
            </w:r>
          </w:p>
        </w:tc>
      </w:tr>
      <w:tr w:rsidR="00367C18" w:rsidRPr="0020003F" w14:paraId="4C01654A" w14:textId="77777777" w:rsidTr="00015D73">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25CE306" w14:textId="77777777" w:rsidR="0020003F" w:rsidRPr="0020003F" w:rsidRDefault="0020003F" w:rsidP="0020003F">
            <w:pPr>
              <w:spacing w:before="100" w:beforeAutospacing="1" w:after="100" w:afterAutospacing="1" w:line="240" w:lineRule="auto"/>
              <w:textAlignment w:val="baseline"/>
              <w:rPr>
                <w:rFonts w:ascii="Times New Roman" w:eastAsia="Times New Roman" w:hAnsi="Times New Roman" w:cs="Times New Roman"/>
                <w:color w:val="000000"/>
                <w:lang w:eastAsia="ro-RO"/>
              </w:rPr>
            </w:pPr>
          </w:p>
          <w:p w14:paraId="707E5117" w14:textId="77777777" w:rsidR="0020003F" w:rsidRPr="0020003F" w:rsidRDefault="0020003F" w:rsidP="0020003F">
            <w:pPr>
              <w:spacing w:after="240" w:line="240" w:lineRule="auto"/>
              <w:rPr>
                <w:rFonts w:ascii="Times New Roman" w:eastAsia="Times New Roman" w:hAnsi="Times New Roman" w:cs="Times New Roman"/>
                <w:sz w:val="24"/>
                <w:szCs w:val="24"/>
                <w:lang w:eastAsia="ro-RO"/>
              </w:rPr>
            </w:pPr>
          </w:p>
          <w:p w14:paraId="38F9DF8F" w14:textId="77777777" w:rsidR="0020003F" w:rsidRPr="0020003F" w:rsidRDefault="0020003F" w:rsidP="0020003F">
            <w:pPr>
              <w:spacing w:after="0" w:line="240" w:lineRule="auto"/>
              <w:ind w:right="-252"/>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1.2</w:t>
            </w:r>
          </w:p>
        </w:tc>
        <w:tc>
          <w:tcPr>
            <w:tcW w:w="29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50242B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Realizarea de coproducții cu instituții de învățământ superior de teatru și/sau găzduirea ori preluarea de producții ale acestora (spectacole de licență, de masterat etc.)</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2C5870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coproducții realizate/spectacole găzduite</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ED9BB4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2 spectacole coproduse sau găzduite/preluate pe an</w:t>
            </w:r>
          </w:p>
          <w:p w14:paraId="51F2ABA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tc>
        <w:tc>
          <w:tcPr>
            <w:tcW w:w="10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5AFC7C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3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38F501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Contracte, comunicare publică, raport anual</w:t>
            </w:r>
          </w:p>
        </w:tc>
      </w:tr>
      <w:tr w:rsidR="0020003F" w:rsidRPr="0020003F" w14:paraId="4D73B33F" w14:textId="77777777" w:rsidTr="00015D73">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7B247" w14:textId="57BE950B" w:rsidR="0020003F" w:rsidRDefault="0020003F" w:rsidP="0020003F">
            <w:pPr>
              <w:spacing w:after="0" w:line="240" w:lineRule="auto"/>
              <w:textAlignment w:val="baseline"/>
              <w:rPr>
                <w:rFonts w:ascii="Times New Roman" w:eastAsia="Times New Roman" w:hAnsi="Times New Roman" w:cs="Times New Roman"/>
                <w:color w:val="000000"/>
                <w:lang w:eastAsia="ro-RO"/>
              </w:rPr>
            </w:pPr>
          </w:p>
          <w:p w14:paraId="4568BDFB" w14:textId="13D34E31" w:rsidR="0020003F" w:rsidRDefault="0020003F" w:rsidP="0020003F">
            <w:pPr>
              <w:spacing w:after="0" w:line="240" w:lineRule="auto"/>
              <w:textAlignment w:val="baseline"/>
              <w:rPr>
                <w:rFonts w:ascii="Times New Roman" w:eastAsia="Times New Roman" w:hAnsi="Times New Roman" w:cs="Times New Roman"/>
                <w:color w:val="000000"/>
                <w:lang w:eastAsia="ro-RO"/>
              </w:rPr>
            </w:pPr>
          </w:p>
          <w:p w14:paraId="2C6B5D4F" w14:textId="77777777" w:rsidR="0020003F" w:rsidRPr="0020003F" w:rsidRDefault="0020003F" w:rsidP="0020003F">
            <w:pPr>
              <w:spacing w:after="0" w:line="240" w:lineRule="auto"/>
              <w:textAlignment w:val="baseline"/>
              <w:rPr>
                <w:rFonts w:ascii="Times New Roman" w:eastAsia="Times New Roman" w:hAnsi="Times New Roman" w:cs="Times New Roman"/>
                <w:color w:val="000000"/>
                <w:lang w:eastAsia="ro-RO"/>
              </w:rPr>
            </w:pPr>
          </w:p>
          <w:p w14:paraId="129F4B4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1.3</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8860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Inițierea unui program de parteneriate cu organizații de drept privat și instituții publice, destinat organizării și promovării de rezidențe regizorale, experimentării unor formate spectaculare non-</w:t>
            </w:r>
            <w:r w:rsidRPr="0020003F">
              <w:rPr>
                <w:rFonts w:ascii="Times New Roman" w:eastAsia="Times New Roman" w:hAnsi="Times New Roman" w:cs="Times New Roman"/>
                <w:color w:val="000000"/>
                <w:lang w:eastAsia="ro-RO"/>
              </w:rPr>
              <w:lastRenderedPageBreak/>
              <w:t>tradiționale (de exemplu, stand-</w:t>
            </w:r>
            <w:proofErr w:type="spellStart"/>
            <w:r w:rsidRPr="0020003F">
              <w:rPr>
                <w:rFonts w:ascii="Times New Roman" w:eastAsia="Times New Roman" w:hAnsi="Times New Roman" w:cs="Times New Roman"/>
                <w:color w:val="000000"/>
                <w:lang w:eastAsia="ro-RO"/>
              </w:rPr>
              <w:t>up</w:t>
            </w:r>
            <w:proofErr w:type="spellEnd"/>
            <w:r w:rsidRPr="0020003F">
              <w:rPr>
                <w:rFonts w:ascii="Times New Roman" w:eastAsia="Times New Roman" w:hAnsi="Times New Roman" w:cs="Times New Roman"/>
                <w:color w:val="000000"/>
                <w:lang w:eastAsia="ro-RO"/>
              </w:rPr>
              <w:t xml:space="preserve"> </w:t>
            </w:r>
            <w:proofErr w:type="spellStart"/>
            <w:r w:rsidRPr="0020003F">
              <w:rPr>
                <w:rFonts w:ascii="Times New Roman" w:eastAsia="Times New Roman" w:hAnsi="Times New Roman" w:cs="Times New Roman"/>
                <w:color w:val="000000"/>
                <w:lang w:eastAsia="ro-RO"/>
              </w:rPr>
              <w:t>comedy</w:t>
            </w:r>
            <w:proofErr w:type="spellEnd"/>
            <w:r w:rsidRPr="0020003F">
              <w:rPr>
                <w:rFonts w:ascii="Times New Roman" w:eastAsia="Times New Roman" w:hAnsi="Times New Roman" w:cs="Times New Roman"/>
                <w:color w:val="000000"/>
                <w:lang w:eastAsia="ro-RO"/>
              </w:rPr>
              <w:t>) și dezvoltării de text original de comedie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B08E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lastRenderedPageBreak/>
              <w:t>nr. de activități inițiate în urma parteneriatelor</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11C2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3 activități/an, cu min. 3 prezentări publice fiecare</w:t>
            </w:r>
          </w:p>
          <w:p w14:paraId="28D29BC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FDCD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7137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Contracte de parteneriat, plan de activități, comunicare publică, raport anual</w:t>
            </w:r>
          </w:p>
        </w:tc>
      </w:tr>
      <w:tr w:rsidR="00367C18" w:rsidRPr="0020003F" w14:paraId="7A324DDE" w14:textId="77777777" w:rsidTr="00015D73">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F33D12D" w14:textId="509DC75F" w:rsidR="0020003F" w:rsidRPr="0020003F" w:rsidRDefault="0020003F" w:rsidP="0020003F">
            <w:pPr>
              <w:spacing w:before="100" w:beforeAutospacing="1" w:after="100" w:afterAutospacing="1" w:line="240" w:lineRule="auto"/>
              <w:textAlignment w:val="baseline"/>
              <w:rPr>
                <w:rFonts w:ascii="Times New Roman" w:eastAsia="Times New Roman" w:hAnsi="Times New Roman" w:cs="Times New Roman"/>
                <w:color w:val="000000"/>
                <w:lang w:eastAsia="ro-RO"/>
              </w:rPr>
            </w:pPr>
          </w:p>
          <w:p w14:paraId="09DFF6E0" w14:textId="77777777" w:rsidR="0020003F" w:rsidRPr="0020003F" w:rsidRDefault="0020003F" w:rsidP="0020003F">
            <w:pPr>
              <w:spacing w:after="240" w:line="240" w:lineRule="auto"/>
              <w:rPr>
                <w:rFonts w:ascii="Times New Roman" w:eastAsia="Times New Roman" w:hAnsi="Times New Roman" w:cs="Times New Roman"/>
                <w:sz w:val="24"/>
                <w:szCs w:val="24"/>
                <w:lang w:eastAsia="ro-RO"/>
              </w:rPr>
            </w:pPr>
          </w:p>
          <w:p w14:paraId="700E9DA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1.4</w:t>
            </w:r>
          </w:p>
        </w:tc>
        <w:tc>
          <w:tcPr>
            <w:tcW w:w="29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BC3FFC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Deschiderea către atragerea publicului internațional local (turiști, </w:t>
            </w:r>
            <w:proofErr w:type="spellStart"/>
            <w:r w:rsidRPr="0020003F">
              <w:rPr>
                <w:rFonts w:ascii="Times New Roman" w:eastAsia="Times New Roman" w:hAnsi="Times New Roman" w:cs="Times New Roman"/>
                <w:color w:val="000000"/>
                <w:lang w:eastAsia="ro-RO"/>
              </w:rPr>
              <w:t>expați</w:t>
            </w:r>
            <w:proofErr w:type="spellEnd"/>
            <w:r w:rsidRPr="0020003F">
              <w:rPr>
                <w:rFonts w:ascii="Times New Roman" w:eastAsia="Times New Roman" w:hAnsi="Times New Roman" w:cs="Times New Roman"/>
                <w:color w:val="000000"/>
                <w:lang w:eastAsia="ro-RO"/>
              </w:rPr>
              <w:t xml:space="preserve">, </w:t>
            </w:r>
            <w:proofErr w:type="spellStart"/>
            <w:r w:rsidRPr="0020003F">
              <w:rPr>
                <w:rFonts w:ascii="Times New Roman" w:eastAsia="Times New Roman" w:hAnsi="Times New Roman" w:cs="Times New Roman"/>
                <w:color w:val="000000"/>
                <w:lang w:eastAsia="ro-RO"/>
              </w:rPr>
              <w:t>migranți</w:t>
            </w:r>
            <w:proofErr w:type="spellEnd"/>
            <w:r w:rsidRPr="0020003F">
              <w:rPr>
                <w:rFonts w:ascii="Times New Roman" w:eastAsia="Times New Roman" w:hAnsi="Times New Roman" w:cs="Times New Roman"/>
                <w:color w:val="000000"/>
                <w:lang w:eastAsia="ro-RO"/>
              </w:rPr>
              <w:t>) prin accesibilizarea lingvistică, în parteneriat/consultare cu organizații de turism, organisme de promovare a destinației, universități cu programe pentru studenți internaționali, comunități de migranți și prin testarea continuă a cererii teatrale din partea publicului internațional</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938D1A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spectacole accesibile în limbi internaționale (min. engleză)</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3CFFBD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3 spectacole/an;</w:t>
            </w:r>
          </w:p>
          <w:p w14:paraId="5CFC35F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40% din repertoriu la final de mandat</w:t>
            </w:r>
          </w:p>
        </w:tc>
        <w:tc>
          <w:tcPr>
            <w:tcW w:w="10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2AF826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3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2296C7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Repertoriul publicat, raport anual</w:t>
            </w:r>
          </w:p>
        </w:tc>
      </w:tr>
      <w:tr w:rsidR="0020003F" w:rsidRPr="0020003F" w14:paraId="44BCC9CE" w14:textId="77777777" w:rsidTr="00015D73">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1FA6D" w14:textId="65687E59" w:rsidR="0020003F" w:rsidRPr="0020003F" w:rsidRDefault="0020003F" w:rsidP="0020003F">
            <w:pPr>
              <w:spacing w:before="100" w:beforeAutospacing="1" w:after="100" w:afterAutospacing="1" w:line="240" w:lineRule="auto"/>
              <w:textAlignment w:val="baseline"/>
              <w:rPr>
                <w:rFonts w:ascii="Times New Roman" w:eastAsia="Times New Roman" w:hAnsi="Times New Roman" w:cs="Times New Roman"/>
                <w:color w:val="000000"/>
                <w:lang w:eastAsia="ro-RO"/>
              </w:rPr>
            </w:pPr>
          </w:p>
          <w:p w14:paraId="5EB9996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1.5</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E99A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Reluarea/continuarea, redefinirea și dezvoltarea festivalului de comedie organizat de instituție, cu participare națională și internațională, cu o componentă consistentă de activități complementare destinate formării, cercetării și experimentării artistice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8521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 festival</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2E4D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1 festival cu durată de min. 7 zile, anual, cuprinzând cel puțin 3 activități complementare de tipul </w:t>
            </w:r>
            <w:proofErr w:type="spellStart"/>
            <w:r w:rsidRPr="0020003F">
              <w:rPr>
                <w:rFonts w:ascii="Times New Roman" w:eastAsia="Times New Roman" w:hAnsi="Times New Roman" w:cs="Times New Roman"/>
                <w:color w:val="000000"/>
                <w:lang w:eastAsia="ro-RO"/>
              </w:rPr>
              <w:t>masterclass</w:t>
            </w:r>
            <w:proofErr w:type="spellEnd"/>
            <w:r w:rsidRPr="0020003F">
              <w:rPr>
                <w:rFonts w:ascii="Times New Roman" w:eastAsia="Times New Roman" w:hAnsi="Times New Roman" w:cs="Times New Roman"/>
                <w:color w:val="000000"/>
                <w:lang w:eastAsia="ro-RO"/>
              </w:rPr>
              <w:t>-urilor, atelierelor, rezidențelor și/sau lecturilor</w:t>
            </w: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22928"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1B29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Programul evenimentului, comunicare publică, raport anual</w:t>
            </w:r>
          </w:p>
        </w:tc>
      </w:tr>
      <w:tr w:rsidR="00367C18" w:rsidRPr="0020003F" w14:paraId="0D80C249" w14:textId="77777777" w:rsidTr="00015D73">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996CF3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1.6</w:t>
            </w:r>
          </w:p>
        </w:tc>
        <w:tc>
          <w:tcPr>
            <w:tcW w:w="29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998094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Promovarea producțiilor proprii/coproducțiilor la nivel național (turnee/participări la festivaluri)</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8A7FD1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deplasări efectuate</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FA6676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4 deplasări în anul 1, minim 7 în anul 4</w:t>
            </w:r>
          </w:p>
        </w:tc>
        <w:tc>
          <w:tcPr>
            <w:tcW w:w="10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DDAA04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3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743C24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Contracte, comunicare publică, rapoarte</w:t>
            </w:r>
          </w:p>
        </w:tc>
      </w:tr>
      <w:tr w:rsidR="0020003F" w:rsidRPr="0020003F" w14:paraId="41568A72" w14:textId="77777777" w:rsidTr="00015D73">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A2F9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1.7</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112E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Crearea unui parteneriat de tip consorțiu cu instituțiile de spectacol cu profil de public similar din Capitală (teatrele Bulandra, Mic, Nottara și Odeon), pentru organizarea comună, cu un curator unic, a unui festival anual integral internațional, în cadrul căruia fiecare partener să asigure prezența a 2 producții internaționale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F916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spectacole invitate/anual</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9A93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2 producții internaționale/an</w:t>
            </w:r>
          </w:p>
        </w:tc>
        <w:tc>
          <w:tcPr>
            <w:tcW w:w="1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E189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26918"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Programul festivalului, contracte, comunicare publică, raport anual</w:t>
            </w:r>
          </w:p>
        </w:tc>
      </w:tr>
      <w:tr w:rsidR="00367C18" w:rsidRPr="0020003F" w14:paraId="4D988798" w14:textId="77777777" w:rsidTr="00015D73">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00A114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1.8</w:t>
            </w:r>
          </w:p>
        </w:tc>
        <w:tc>
          <w:tcPr>
            <w:tcW w:w="297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D44BC4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Menținerea/creșterea gradului de ocupare a celor 3 săli</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0F815E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procent ocupare</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86D59D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85% </w:t>
            </w:r>
          </w:p>
        </w:tc>
        <w:tc>
          <w:tcPr>
            <w:tcW w:w="10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61D8BC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Anual</w:t>
            </w:r>
          </w:p>
        </w:tc>
        <w:tc>
          <w:tcPr>
            <w:tcW w:w="135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687AA2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Raportare nr. de spectatori/bilete vândute și bilete cu valoare 0</w:t>
            </w:r>
          </w:p>
        </w:tc>
      </w:tr>
    </w:tbl>
    <w:p w14:paraId="0598E920" w14:textId="11C407CA" w:rsidR="0050394A" w:rsidRDefault="0050394A" w:rsidP="0020003F">
      <w:pPr>
        <w:spacing w:after="0" w:line="240" w:lineRule="auto"/>
        <w:rPr>
          <w:rFonts w:ascii="Times New Roman" w:eastAsia="Times New Roman" w:hAnsi="Times New Roman" w:cs="Times New Roman"/>
          <w:b/>
          <w:bCs/>
          <w:color w:val="000000"/>
          <w:sz w:val="24"/>
          <w:szCs w:val="24"/>
          <w:lang w:eastAsia="ro-RO"/>
        </w:rPr>
      </w:pPr>
    </w:p>
    <w:p w14:paraId="018A562E" w14:textId="05E38CB0"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b/>
          <w:bCs/>
          <w:color w:val="000000"/>
          <w:sz w:val="24"/>
          <w:szCs w:val="24"/>
          <w:lang w:eastAsia="ro-RO"/>
        </w:rPr>
        <w:lastRenderedPageBreak/>
        <w:t>Obiectivul 2</w:t>
      </w:r>
      <w:r w:rsidRPr="0020003F">
        <w:rPr>
          <w:rFonts w:ascii="Times New Roman" w:eastAsia="Times New Roman" w:hAnsi="Times New Roman" w:cs="Times New Roman"/>
          <w:color w:val="000000"/>
          <w:sz w:val="24"/>
          <w:szCs w:val="24"/>
          <w:lang w:eastAsia="ro-RO"/>
        </w:rPr>
        <w:t xml:space="preserve"> </w:t>
      </w:r>
      <w:r w:rsidRPr="0020003F">
        <w:rPr>
          <w:rFonts w:ascii="Times New Roman" w:eastAsia="Times New Roman" w:hAnsi="Times New Roman" w:cs="Times New Roman"/>
          <w:b/>
          <w:bCs/>
          <w:color w:val="000000"/>
          <w:sz w:val="24"/>
          <w:szCs w:val="24"/>
          <w:lang w:eastAsia="ro-RO"/>
        </w:rPr>
        <w:t>– Accesibilitate, educație și impact social</w:t>
      </w:r>
    </w:p>
    <w:p w14:paraId="3318C34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softHyphen/>
      </w:r>
      <w:r w:rsidRPr="0020003F">
        <w:rPr>
          <w:rFonts w:ascii="Times New Roman" w:eastAsia="Times New Roman" w:hAnsi="Times New Roman" w:cs="Times New Roman"/>
          <w:color w:val="000000"/>
          <w:sz w:val="14"/>
          <w:szCs w:val="14"/>
          <w:vertAlign w:val="subscript"/>
          <w:lang w:eastAsia="ro-RO"/>
        </w:rPr>
        <w:softHyphen/>
      </w:r>
    </w:p>
    <w:p w14:paraId="7AF5F79D" w14:textId="076784A4" w:rsidR="0020003F" w:rsidRDefault="0020003F" w:rsidP="0050394A">
      <w:pPr>
        <w:spacing w:after="0" w:line="240" w:lineRule="auto"/>
        <w:jc w:val="both"/>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t>Sarcina vizează creșterea accesibilității producțiilor către categorii noi de public, dezvoltarea publicului și implicarea în parteneriate educaționale.</w:t>
      </w:r>
    </w:p>
    <w:p w14:paraId="295842FF" w14:textId="77777777" w:rsidR="0050394A" w:rsidRPr="0020003F" w:rsidRDefault="0050394A" w:rsidP="0050394A">
      <w:pPr>
        <w:spacing w:after="0" w:line="240" w:lineRule="auto"/>
        <w:jc w:val="both"/>
        <w:rPr>
          <w:rFonts w:ascii="Times New Roman" w:eastAsia="Times New Roman" w:hAnsi="Times New Roman" w:cs="Times New Roman"/>
          <w:sz w:val="24"/>
          <w:szCs w:val="24"/>
          <w:lang w:eastAsia="ro-RO"/>
        </w:rPr>
      </w:pPr>
    </w:p>
    <w:tbl>
      <w:tblPr>
        <w:tblW w:w="9347" w:type="dxa"/>
        <w:tblCellMar>
          <w:top w:w="15" w:type="dxa"/>
          <w:left w:w="15" w:type="dxa"/>
          <w:bottom w:w="15" w:type="dxa"/>
          <w:right w:w="15" w:type="dxa"/>
        </w:tblCellMar>
        <w:tblLook w:val="04A0" w:firstRow="1" w:lastRow="0" w:firstColumn="1" w:lastColumn="0" w:noHBand="0" w:noVBand="1"/>
      </w:tblPr>
      <w:tblGrid>
        <w:gridCol w:w="504"/>
        <w:gridCol w:w="2326"/>
        <w:gridCol w:w="1650"/>
        <w:gridCol w:w="1652"/>
        <w:gridCol w:w="1379"/>
        <w:gridCol w:w="1836"/>
      </w:tblGrid>
      <w:tr w:rsidR="00BE64D4" w:rsidRPr="0020003F" w14:paraId="1B8EB216" w14:textId="77777777" w:rsidTr="0050394A">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92933A0"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Nr.</w:t>
            </w:r>
          </w:p>
        </w:tc>
        <w:tc>
          <w:tcPr>
            <w:tcW w:w="232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CAE690D"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Obiectiv</w:t>
            </w:r>
          </w:p>
        </w:tc>
        <w:tc>
          <w:tcPr>
            <w:tcW w:w="165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5A00EF16"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Indicator de performanță</w:t>
            </w:r>
          </w:p>
        </w:tc>
        <w:tc>
          <w:tcPr>
            <w:tcW w:w="165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70E11740"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Valoare țintă</w:t>
            </w:r>
          </w:p>
        </w:tc>
        <w:tc>
          <w:tcPr>
            <w:tcW w:w="137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0645E08C"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Termen</w:t>
            </w:r>
          </w:p>
        </w:tc>
        <w:tc>
          <w:tcPr>
            <w:tcW w:w="183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1C41CB9"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Mijloace de verificare</w:t>
            </w:r>
          </w:p>
        </w:tc>
      </w:tr>
      <w:tr w:rsidR="0020003F" w:rsidRPr="0020003F" w14:paraId="6202B1B1" w14:textId="77777777" w:rsidTr="005039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2B76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2.1</w:t>
            </w:r>
          </w:p>
        </w:tc>
        <w:tc>
          <w:tcPr>
            <w:tcW w:w="2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2DA3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Accesibilizarea spectacolelor pentru persoane cu deficiențe de văz/auz</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A23C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spectacole accesibilizate</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A90A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1 spectacol anual pentru fiecare dizabilitate/min. 6 spectacole încă în repertoriu la final de mandat</w:t>
            </w:r>
          </w:p>
        </w:tc>
        <w:tc>
          <w:tcPr>
            <w:tcW w:w="1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C6C4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Anual/Final de mandat</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395B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Raport anual/Repertoriu publicat</w:t>
            </w:r>
          </w:p>
        </w:tc>
      </w:tr>
      <w:tr w:rsidR="00BE64D4" w:rsidRPr="0020003F" w14:paraId="7AC157AE" w14:textId="77777777" w:rsidTr="0050394A">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C67C00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2.2</w:t>
            </w:r>
          </w:p>
        </w:tc>
        <w:tc>
          <w:tcPr>
            <w:tcW w:w="23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33E6F2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Implementarea unui program de mediere culturală a spectacolelor, cu precădere pentru producțiile care propun limbaje noi sau sunt realizate de artiști emergenți</w:t>
            </w:r>
          </w:p>
        </w:tc>
        <w:tc>
          <w:tcPr>
            <w:tcW w:w="16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D3B4E9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activități ale programului de mediere</w:t>
            </w:r>
          </w:p>
        </w:tc>
        <w:tc>
          <w:tcPr>
            <w:tcW w:w="165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742B06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20 de activități de mediere culturală/an</w:t>
            </w:r>
          </w:p>
        </w:tc>
        <w:tc>
          <w:tcPr>
            <w:tcW w:w="137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476261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8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39F8BC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Raport de activități; feedback al participanților la programul de mediere</w:t>
            </w:r>
          </w:p>
        </w:tc>
      </w:tr>
      <w:tr w:rsidR="0020003F" w:rsidRPr="0020003F" w14:paraId="6B610045" w14:textId="77777777" w:rsidTr="005039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DB5F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2.3</w:t>
            </w:r>
          </w:p>
        </w:tc>
        <w:tc>
          <w:tcPr>
            <w:tcW w:w="2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B3D1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Implementarea unui program de acces (procent din locurile puse la vânzare pentru un număr de reprezentații, fără prealocarea locurilor destinate acestei categorii de public) cu preț redus pentru elevi, studenți și persoane aparținând unor grupuri vulnerabile (pensionari cu venituri mici, șomeri etc.)</w:t>
            </w:r>
          </w:p>
        </w:tc>
        <w:tc>
          <w:tcPr>
            <w:tcW w:w="1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74870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beneficiari</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E182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2.500 beneficiari/an</w:t>
            </w:r>
          </w:p>
        </w:tc>
        <w:tc>
          <w:tcPr>
            <w:tcW w:w="13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1518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0AAB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Raportare nr. de bilete vândute</w:t>
            </w:r>
          </w:p>
        </w:tc>
      </w:tr>
      <w:tr w:rsidR="00BE64D4" w:rsidRPr="0020003F" w14:paraId="780CCF6F" w14:textId="77777777" w:rsidTr="0050394A">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3544B3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2.4</w:t>
            </w:r>
          </w:p>
        </w:tc>
        <w:tc>
          <w:tcPr>
            <w:tcW w:w="23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3D5F8B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Inițierea și implementarea de programe de formare, cu precădere stagii de practică, </w:t>
            </w:r>
            <w:proofErr w:type="spellStart"/>
            <w:r w:rsidRPr="0020003F">
              <w:rPr>
                <w:rFonts w:ascii="Times New Roman" w:eastAsia="Times New Roman" w:hAnsi="Times New Roman" w:cs="Times New Roman"/>
                <w:color w:val="000000"/>
                <w:lang w:eastAsia="ro-RO"/>
              </w:rPr>
              <w:t>internship</w:t>
            </w:r>
            <w:proofErr w:type="spellEnd"/>
            <w:r w:rsidRPr="0020003F">
              <w:rPr>
                <w:rFonts w:ascii="Times New Roman" w:eastAsia="Times New Roman" w:hAnsi="Times New Roman" w:cs="Times New Roman"/>
                <w:color w:val="000000"/>
                <w:lang w:eastAsia="ro-RO"/>
              </w:rPr>
              <w:t xml:space="preserve">-uri, </w:t>
            </w:r>
            <w:proofErr w:type="spellStart"/>
            <w:r w:rsidRPr="0020003F">
              <w:rPr>
                <w:rFonts w:ascii="Times New Roman" w:eastAsia="Times New Roman" w:hAnsi="Times New Roman" w:cs="Times New Roman"/>
                <w:color w:val="000000"/>
                <w:lang w:eastAsia="ro-RO"/>
              </w:rPr>
              <w:t>mentorate</w:t>
            </w:r>
            <w:proofErr w:type="spellEnd"/>
            <w:r w:rsidRPr="0020003F">
              <w:rPr>
                <w:rFonts w:ascii="Times New Roman" w:eastAsia="Times New Roman" w:hAnsi="Times New Roman" w:cs="Times New Roman"/>
                <w:color w:val="000000"/>
                <w:lang w:eastAsia="ro-RO"/>
              </w:rPr>
              <w:t xml:space="preserve"> și participări de tip </w:t>
            </w:r>
            <w:proofErr w:type="spellStart"/>
            <w:r w:rsidRPr="0020003F">
              <w:rPr>
                <w:rFonts w:ascii="Times New Roman" w:eastAsia="Times New Roman" w:hAnsi="Times New Roman" w:cs="Times New Roman"/>
                <w:color w:val="000000"/>
                <w:lang w:eastAsia="ro-RO"/>
              </w:rPr>
              <w:t>shadow</w:t>
            </w:r>
            <w:proofErr w:type="spellEnd"/>
            <w:r w:rsidRPr="0020003F">
              <w:rPr>
                <w:rFonts w:ascii="Times New Roman" w:eastAsia="Times New Roman" w:hAnsi="Times New Roman" w:cs="Times New Roman"/>
                <w:color w:val="000000"/>
                <w:lang w:eastAsia="ro-RO"/>
              </w:rPr>
              <w:t xml:space="preserve"> la lucrul teatral pentru studenți la teatru sau profesioniști deja activi, organizate independent sau în parteneriat cu instituții de învățământ superior din România sau din străinătate</w:t>
            </w:r>
          </w:p>
        </w:tc>
        <w:tc>
          <w:tcPr>
            <w:tcW w:w="165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2B32A6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programe/an;</w:t>
            </w:r>
          </w:p>
          <w:p w14:paraId="3E6E521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beneficiari</w:t>
            </w:r>
          </w:p>
        </w:tc>
        <w:tc>
          <w:tcPr>
            <w:tcW w:w="165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94FF75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2 programe/an; </w:t>
            </w:r>
          </w:p>
          <w:p w14:paraId="7BD0031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20 de beneficiari/an</w:t>
            </w:r>
          </w:p>
        </w:tc>
        <w:tc>
          <w:tcPr>
            <w:tcW w:w="137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614792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83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A79A71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Evaluări și rapoarte ale programelor, contracte de parteneriat, anunțuri publice, raport anual</w:t>
            </w:r>
          </w:p>
        </w:tc>
      </w:tr>
    </w:tbl>
    <w:p w14:paraId="24825D79" w14:textId="77777777" w:rsidR="005748CF" w:rsidRDefault="005748CF" w:rsidP="0020003F">
      <w:pPr>
        <w:spacing w:after="0" w:line="240" w:lineRule="auto"/>
        <w:rPr>
          <w:rFonts w:ascii="Times New Roman" w:eastAsia="Times New Roman" w:hAnsi="Times New Roman" w:cs="Times New Roman"/>
          <w:b/>
          <w:bCs/>
          <w:color w:val="000000"/>
          <w:sz w:val="24"/>
          <w:szCs w:val="24"/>
          <w:lang w:eastAsia="ro-RO"/>
        </w:rPr>
      </w:pPr>
    </w:p>
    <w:p w14:paraId="02D54D97" w14:textId="6A323E06"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b/>
          <w:bCs/>
          <w:color w:val="000000"/>
          <w:sz w:val="24"/>
          <w:szCs w:val="24"/>
          <w:lang w:eastAsia="ro-RO"/>
        </w:rPr>
        <w:t>Obiectivul 3 – Management instituțional, resurse umane și comunicare</w:t>
      </w:r>
    </w:p>
    <w:p w14:paraId="4C0E48C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p w14:paraId="5B0A2F71" w14:textId="77777777" w:rsidR="0020003F" w:rsidRPr="0020003F" w:rsidRDefault="0020003F" w:rsidP="004A4045">
      <w:pPr>
        <w:spacing w:after="0" w:line="240" w:lineRule="auto"/>
        <w:jc w:val="both"/>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t>Sarcina urmărește creșterea capacităților profesionale ale angajaților și eficiența funcționării organizaționale, în acord cu necesitățile identificate, ca și adaptarea comunicării la profilul publicului actual.</w:t>
      </w:r>
    </w:p>
    <w:p w14:paraId="30CAE149" w14:textId="77777777" w:rsidR="0020003F" w:rsidRPr="0020003F" w:rsidRDefault="0020003F" w:rsidP="005863CA">
      <w:pPr>
        <w:spacing w:after="0" w:line="240" w:lineRule="auto"/>
        <w:rPr>
          <w:rFonts w:ascii="Times New Roman" w:eastAsia="Times New Roman" w:hAnsi="Times New Roman" w:cs="Times New Roman"/>
          <w:sz w:val="24"/>
          <w:szCs w:val="24"/>
          <w:lang w:eastAsia="ro-RO"/>
        </w:rPr>
      </w:pPr>
    </w:p>
    <w:tbl>
      <w:tblPr>
        <w:tblW w:w="9209" w:type="dxa"/>
        <w:tblLayout w:type="fixed"/>
        <w:tblCellMar>
          <w:top w:w="15" w:type="dxa"/>
          <w:left w:w="15" w:type="dxa"/>
          <w:bottom w:w="15" w:type="dxa"/>
          <w:right w:w="15" w:type="dxa"/>
        </w:tblCellMar>
        <w:tblLook w:val="04A0" w:firstRow="1" w:lastRow="0" w:firstColumn="1" w:lastColumn="0" w:noHBand="0" w:noVBand="1"/>
      </w:tblPr>
      <w:tblGrid>
        <w:gridCol w:w="460"/>
        <w:gridCol w:w="2370"/>
        <w:gridCol w:w="1701"/>
        <w:gridCol w:w="1560"/>
        <w:gridCol w:w="1276"/>
        <w:gridCol w:w="1842"/>
      </w:tblGrid>
      <w:tr w:rsidR="0010672F" w:rsidRPr="0020003F" w14:paraId="10C55D26" w14:textId="77777777" w:rsidTr="00015D73">
        <w:tc>
          <w:tcPr>
            <w:tcW w:w="4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72318230" w14:textId="77777777" w:rsidR="0020003F" w:rsidRPr="0020003F" w:rsidRDefault="0020003F" w:rsidP="00015D73">
            <w:pPr>
              <w:spacing w:after="0" w:line="240" w:lineRule="auto"/>
              <w:ind w:right="-66"/>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Nr.</w:t>
            </w:r>
          </w:p>
        </w:tc>
        <w:tc>
          <w:tcPr>
            <w:tcW w:w="237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705C4F04"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Obiectiv</w:t>
            </w:r>
          </w:p>
        </w:tc>
        <w:tc>
          <w:tcPr>
            <w:tcW w:w="170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05035BB"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Indicator de performanță</w:t>
            </w:r>
          </w:p>
        </w:tc>
        <w:tc>
          <w:tcPr>
            <w:tcW w:w="15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02A025A" w14:textId="77777777" w:rsidR="0020003F" w:rsidRPr="0020003F" w:rsidRDefault="0020003F" w:rsidP="00015D73">
            <w:pPr>
              <w:spacing w:after="0" w:line="240" w:lineRule="auto"/>
              <w:ind w:right="-104"/>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Valoare țintă</w:t>
            </w:r>
          </w:p>
        </w:tc>
        <w:tc>
          <w:tcPr>
            <w:tcW w:w="127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6A9121C"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Termen</w:t>
            </w:r>
          </w:p>
        </w:tc>
        <w:tc>
          <w:tcPr>
            <w:tcW w:w="184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3F2886BA"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Mijloace de verificare</w:t>
            </w:r>
          </w:p>
        </w:tc>
      </w:tr>
      <w:tr w:rsidR="0020003F" w:rsidRPr="0020003F" w14:paraId="0273D5C3" w14:textId="77777777" w:rsidTr="00015D73">
        <w:tc>
          <w:tcPr>
            <w:tcW w:w="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32A88"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3.1</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3984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Creșterea nivelului de formare profesională a personalului tehnic și a nivelului de competențe digitale pentru personalul administrativ și tehnic (inclusiv prin schimburi de experiență și bune practici), suplimentar autorizării anuale a mânuitorilor de decor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65CD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angajați beneficiari de formare/an</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5B8F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8 angajați/an</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4DEE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Anual</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8063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Diplome, certificate, rapoarte de participare, raport Resurse umane</w:t>
            </w:r>
          </w:p>
        </w:tc>
      </w:tr>
      <w:tr w:rsidR="0010672F" w:rsidRPr="0020003F" w14:paraId="1F9DE8E6" w14:textId="77777777" w:rsidTr="00015D73">
        <w:tc>
          <w:tcPr>
            <w:tcW w:w="4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0DC4287"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3.2</w:t>
            </w:r>
          </w:p>
        </w:tc>
        <w:tc>
          <w:tcPr>
            <w:tcW w:w="237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CF100B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Gestionarea eficientă și echilibrată a resurselor umane artistice</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4B59539" w14:textId="77777777" w:rsidR="0020003F" w:rsidRPr="0020003F" w:rsidRDefault="0020003F" w:rsidP="0020003F">
            <w:pPr>
              <w:spacing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Situația individuală a utilizării actorilor angajați ai trupei: nr. total actori/nr. actori distribuiți în producții repertoriale noi (premiere)/ nr. actori implicați în proiecte extra-repertoriale</w:t>
            </w:r>
          </w:p>
          <w:p w14:paraId="152A614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tc>
        <w:tc>
          <w:tcPr>
            <w:tcW w:w="15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5E2DC2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Fiecare actor angajat al trupei distribuit în cel puțin o producție repertorială nouă (premieră) într-un interval de maximum 2 stagiuni consecutive </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B2390B7" w14:textId="77777777" w:rsidR="0020003F" w:rsidRPr="0020003F" w:rsidRDefault="0020003F" w:rsidP="0020003F">
            <w:pPr>
              <w:spacing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La 2 stagiuni </w:t>
            </w:r>
          </w:p>
          <w:p w14:paraId="5E73953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tc>
        <w:tc>
          <w:tcPr>
            <w:tcW w:w="18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32F7B6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Documente de planificare, raport anual, raport Resurse umane</w:t>
            </w:r>
          </w:p>
        </w:tc>
      </w:tr>
      <w:tr w:rsidR="0010672F" w:rsidRPr="0020003F" w14:paraId="3A8729AE" w14:textId="77777777" w:rsidTr="00015D73">
        <w:tc>
          <w:tcPr>
            <w:tcW w:w="4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C882A"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3.3</w:t>
            </w:r>
          </w:p>
        </w:tc>
        <w:tc>
          <w:tcPr>
            <w:tcW w:w="23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0671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Reorganizarea instituției/revizuirea organigramei astfel încât să reflecte nevoile reale scenice reale ale celor 3 săli (mânuitori decor) și gradul de calificare necesar al personalului tehnic (operatori sunet și lumini cu studii superioare)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806B5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Propunere de reorganizare/propunere de organigramă</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2140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1 organigramă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68E3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Anul 2</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EB50C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Propunere de reorganizare/organigramă trimisă spre aprobare/aprobată</w:t>
            </w:r>
          </w:p>
        </w:tc>
      </w:tr>
      <w:tr w:rsidR="0010672F" w:rsidRPr="0020003F" w14:paraId="70327F23" w14:textId="77777777" w:rsidTr="00015D73">
        <w:tc>
          <w:tcPr>
            <w:tcW w:w="4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E56B8F2"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3.4</w:t>
            </w:r>
          </w:p>
        </w:tc>
        <w:tc>
          <w:tcPr>
            <w:tcW w:w="237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00219B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Inițierea, în parteneriat cu alte instituții de spectacole din mun. București și, eventual, din țară, a unui program de formare, menținere </w:t>
            </w:r>
            <w:r w:rsidRPr="0020003F">
              <w:rPr>
                <w:rFonts w:ascii="Times New Roman" w:eastAsia="Times New Roman" w:hAnsi="Times New Roman" w:cs="Times New Roman"/>
                <w:color w:val="000000"/>
                <w:lang w:eastAsia="ro-RO"/>
              </w:rPr>
              <w:lastRenderedPageBreak/>
              <w:t>în activitate și încadrare salarială corespunzătoare a tehnicienilor de scenă calificați</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BA180C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lastRenderedPageBreak/>
              <w:t>Program de formare; nr. de parteneri atrași; nr. de beneficiari</w:t>
            </w:r>
          </w:p>
        </w:tc>
        <w:tc>
          <w:tcPr>
            <w:tcW w:w="15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DD669C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 program de formare; min. 2 parteneri; min. 5 beneficiari/an</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5A59B9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8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D4EB99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Documentație de parteneriat, plan de activități ale programului, raport anual</w:t>
            </w:r>
          </w:p>
        </w:tc>
      </w:tr>
      <w:tr w:rsidR="0020003F" w:rsidRPr="0020003F" w14:paraId="0CB5BE8B" w14:textId="77777777" w:rsidTr="00015D73">
        <w:tc>
          <w:tcPr>
            <w:tcW w:w="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46523"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3.5</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8E0A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Auditarea dotărilor tehnice (aparatură de lumini și sunet, echipamente digitale), din punct de vedere al uzurii/al necesarului de funcționare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E766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Identificarea gradului de uzură al fiecărui echipament și a raportului necesar tehnic/existent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209B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 raport pentru integralitatea dotărilor</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A99E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EFB2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Documentația de audit tehnic</w:t>
            </w:r>
          </w:p>
        </w:tc>
      </w:tr>
      <w:tr w:rsidR="0010672F" w:rsidRPr="0020003F" w14:paraId="73354818" w14:textId="77777777" w:rsidTr="00015D73">
        <w:tc>
          <w:tcPr>
            <w:tcW w:w="4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35B96F7"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3.6</w:t>
            </w:r>
          </w:p>
        </w:tc>
        <w:tc>
          <w:tcPr>
            <w:tcW w:w="237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BBB4B9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Realizarea unui plan de comunicare și marketing cultural adaptat la limbajele digitale actuale </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B507D4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Planul de comunicare și marketing, nr. și tipologia materialelor realizate efectiv</w:t>
            </w:r>
          </w:p>
        </w:tc>
        <w:tc>
          <w:tcPr>
            <w:tcW w:w="15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9E221C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60% din materialele de comunicare și marketing prevăzute în plan și realizate efectiv</w:t>
            </w:r>
          </w:p>
        </w:tc>
        <w:tc>
          <w:tcPr>
            <w:tcW w:w="127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3375A4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84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D8E9D4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Planul de comunicare și marketing, arhiva materialelor realizate</w:t>
            </w:r>
          </w:p>
        </w:tc>
      </w:tr>
      <w:tr w:rsidR="0020003F" w:rsidRPr="0020003F" w14:paraId="442E97FC" w14:textId="77777777" w:rsidTr="00015D73">
        <w:tc>
          <w:tcPr>
            <w:tcW w:w="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BB89A" w14:textId="77777777" w:rsidR="0020003F" w:rsidRPr="0020003F" w:rsidRDefault="0020003F" w:rsidP="0020003F">
            <w:pPr>
              <w:spacing w:after="0" w:line="240" w:lineRule="auto"/>
              <w:ind w:right="-66"/>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3.7</w:t>
            </w:r>
          </w:p>
        </w:tc>
        <w:tc>
          <w:tcPr>
            <w:tcW w:w="2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5DDC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Asigurarea transparenței decizionale </w:t>
            </w:r>
            <w:proofErr w:type="spellStart"/>
            <w:r w:rsidRPr="0020003F">
              <w:rPr>
                <w:rFonts w:ascii="Times New Roman" w:eastAsia="Times New Roman" w:hAnsi="Times New Roman" w:cs="Times New Roman"/>
                <w:color w:val="000000"/>
                <w:lang w:eastAsia="ro-RO"/>
              </w:rPr>
              <w:t>şi</w:t>
            </w:r>
            <w:proofErr w:type="spellEnd"/>
            <w:r w:rsidRPr="0020003F">
              <w:rPr>
                <w:rFonts w:ascii="Times New Roman" w:eastAsia="Times New Roman" w:hAnsi="Times New Roman" w:cs="Times New Roman"/>
                <w:color w:val="000000"/>
                <w:lang w:eastAsia="ro-RO"/>
              </w:rPr>
              <w:t xml:space="preserve"> a liberului acces la informațiile de interes public</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9584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Funcționalitatea și actualizarea secțiunii de site cu documentele de interes public</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D99B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100% documente obligatorii publicate, actualizate trimestrial</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E617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Trimestrial/Anual</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EBCD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Site, raport de transparență</w:t>
            </w:r>
          </w:p>
        </w:tc>
      </w:tr>
    </w:tbl>
    <w:p w14:paraId="4A897444" w14:textId="77777777" w:rsidR="0020003F" w:rsidRPr="0020003F" w:rsidRDefault="0020003F" w:rsidP="0020003F">
      <w:pPr>
        <w:spacing w:after="240" w:line="240" w:lineRule="auto"/>
        <w:rPr>
          <w:rFonts w:ascii="Times New Roman" w:eastAsia="Times New Roman" w:hAnsi="Times New Roman" w:cs="Times New Roman"/>
          <w:sz w:val="24"/>
          <w:szCs w:val="24"/>
          <w:lang w:eastAsia="ro-RO"/>
        </w:rPr>
      </w:pPr>
    </w:p>
    <w:p w14:paraId="163E26C1" w14:textId="1048E00B" w:rsidR="0020003F" w:rsidRDefault="0020003F" w:rsidP="0020003F">
      <w:pPr>
        <w:spacing w:after="0" w:line="240" w:lineRule="auto"/>
        <w:rPr>
          <w:rFonts w:ascii="Times New Roman" w:eastAsia="Times New Roman" w:hAnsi="Times New Roman" w:cs="Times New Roman"/>
          <w:b/>
          <w:bCs/>
          <w:color w:val="000000"/>
          <w:sz w:val="24"/>
          <w:szCs w:val="24"/>
          <w:lang w:eastAsia="ro-RO"/>
        </w:rPr>
      </w:pPr>
      <w:r w:rsidRPr="0020003F">
        <w:rPr>
          <w:rFonts w:ascii="Times New Roman" w:eastAsia="Times New Roman" w:hAnsi="Times New Roman" w:cs="Times New Roman"/>
          <w:b/>
          <w:bCs/>
          <w:color w:val="000000"/>
          <w:sz w:val="24"/>
          <w:szCs w:val="24"/>
          <w:lang w:eastAsia="ro-RO"/>
        </w:rPr>
        <w:t>Obiectul 4 – Infrastructură și patrimoniu</w:t>
      </w:r>
    </w:p>
    <w:p w14:paraId="56C7B08E" w14:textId="77777777" w:rsidR="005748CF" w:rsidRPr="0020003F" w:rsidRDefault="005748CF" w:rsidP="0020003F">
      <w:pPr>
        <w:spacing w:after="0" w:line="240" w:lineRule="auto"/>
        <w:rPr>
          <w:rFonts w:ascii="Times New Roman" w:eastAsia="Times New Roman" w:hAnsi="Times New Roman" w:cs="Times New Roman"/>
          <w:sz w:val="24"/>
          <w:szCs w:val="24"/>
          <w:lang w:eastAsia="ro-RO"/>
        </w:rPr>
      </w:pPr>
      <w:bookmarkStart w:id="0" w:name="_GoBack"/>
      <w:bookmarkEnd w:id="0"/>
    </w:p>
    <w:p w14:paraId="6961699E" w14:textId="77777777" w:rsidR="0020003F" w:rsidRPr="0020003F" w:rsidRDefault="0020003F" w:rsidP="004A4045">
      <w:pPr>
        <w:spacing w:after="0" w:line="240" w:lineRule="auto"/>
        <w:jc w:val="both"/>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t>Sarcina are în vedere necesarul de adaptare tehnologică și conformarea spațiilor gestionate la cerințele legale, inclusiv pentru asigurarea condițiilor necesare de muncă ale angajaților.</w:t>
      </w:r>
    </w:p>
    <w:p w14:paraId="591DB261" w14:textId="77777777" w:rsidR="0020003F" w:rsidRPr="0020003F" w:rsidRDefault="0020003F" w:rsidP="005863CA">
      <w:pPr>
        <w:spacing w:after="0" w:line="240" w:lineRule="auto"/>
        <w:rPr>
          <w:rFonts w:ascii="Times New Roman" w:eastAsia="Times New Roman" w:hAnsi="Times New Roman" w:cs="Times New Roman"/>
          <w:sz w:val="24"/>
          <w:szCs w:val="24"/>
          <w:lang w:eastAsia="ro-RO"/>
        </w:rPr>
      </w:pPr>
    </w:p>
    <w:tbl>
      <w:tblPr>
        <w:tblW w:w="9207" w:type="dxa"/>
        <w:tblCellMar>
          <w:top w:w="15" w:type="dxa"/>
          <w:left w:w="15" w:type="dxa"/>
          <w:bottom w:w="15" w:type="dxa"/>
          <w:right w:w="15" w:type="dxa"/>
        </w:tblCellMar>
        <w:tblLook w:val="04A0" w:firstRow="1" w:lastRow="0" w:firstColumn="1" w:lastColumn="0" w:noHBand="0" w:noVBand="1"/>
      </w:tblPr>
      <w:tblGrid>
        <w:gridCol w:w="504"/>
        <w:gridCol w:w="2247"/>
        <w:gridCol w:w="1780"/>
        <w:gridCol w:w="1789"/>
        <w:gridCol w:w="1046"/>
        <w:gridCol w:w="1841"/>
      </w:tblGrid>
      <w:tr w:rsidR="00D9252B" w:rsidRPr="0020003F" w14:paraId="400B851B" w14:textId="77777777" w:rsidTr="00015D73">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6351273A"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3B5ABCCE"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Obiectiv</w:t>
            </w:r>
          </w:p>
        </w:tc>
        <w:tc>
          <w:tcPr>
            <w:tcW w:w="178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309F16C"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Indicator de performanță</w:t>
            </w:r>
          </w:p>
        </w:tc>
        <w:tc>
          <w:tcPr>
            <w:tcW w:w="178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F7F73C1"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Valoare țintă</w:t>
            </w:r>
          </w:p>
        </w:tc>
        <w:tc>
          <w:tcPr>
            <w:tcW w:w="104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6788A3CE" w14:textId="77777777" w:rsidR="0020003F" w:rsidRPr="0020003F" w:rsidRDefault="0020003F" w:rsidP="00015D73">
            <w:pPr>
              <w:spacing w:after="0" w:line="240" w:lineRule="auto"/>
              <w:ind w:right="-208"/>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Termen</w:t>
            </w:r>
          </w:p>
        </w:tc>
        <w:tc>
          <w:tcPr>
            <w:tcW w:w="1841"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0000F6DF"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Mijloace de verificare</w:t>
            </w:r>
          </w:p>
        </w:tc>
      </w:tr>
      <w:tr w:rsidR="00D9252B" w:rsidRPr="0020003F" w14:paraId="73BCFE81" w14:textId="77777777" w:rsidTr="00D9252B">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4FE2A3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4.1</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5A6334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Inițierea și contractarea unui studiu de fezabilitate și/sau DALI necesare depunerii documentației pentru obținerea de fonduri europene pentru </w:t>
            </w:r>
            <w:r w:rsidRPr="0020003F">
              <w:rPr>
                <w:rFonts w:ascii="Times New Roman" w:eastAsia="Times New Roman" w:hAnsi="Times New Roman" w:cs="Times New Roman"/>
                <w:lang w:eastAsia="ro-RO"/>
              </w:rPr>
              <w:t>reparațiile majore necesare în spațiile administrate</w:t>
            </w:r>
          </w:p>
        </w:tc>
        <w:tc>
          <w:tcPr>
            <w:tcW w:w="178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40B217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Documentație de contractare studiu de fezabilitate/DALI</w:t>
            </w:r>
          </w:p>
        </w:tc>
        <w:tc>
          <w:tcPr>
            <w:tcW w:w="178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A0E80F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 Documentație de contractare</w:t>
            </w:r>
          </w:p>
        </w:tc>
        <w:tc>
          <w:tcPr>
            <w:tcW w:w="104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976047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w:t>
            </w:r>
          </w:p>
        </w:tc>
        <w:tc>
          <w:tcPr>
            <w:tcW w:w="184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F96B57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Documentația de contractare studiu de fezabilitate/DALI; studiu de fezabilitate/DALI</w:t>
            </w:r>
          </w:p>
        </w:tc>
      </w:tr>
      <w:tr w:rsidR="0020003F" w:rsidRPr="0020003F" w14:paraId="44B7208E" w14:textId="77777777" w:rsidTr="00D92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C9E5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4273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Plan de investiții privind renovarea spațiilor destinate personalului de specialitate și publicului (toalete, cabine, foaier) și conformarea cu cerințele legale de accesibilizare</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1ED4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Plan de investiții propus și implementat</w:t>
            </w:r>
          </w:p>
          <w:p w14:paraId="5028BDB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p w14:paraId="4604130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Conformitate cu standardele legale de accesibilitate</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A56F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1 plan de investiții și lucrările aferente acestuia efectuate</w:t>
            </w:r>
          </w:p>
          <w:p w14:paraId="15C8469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p w14:paraId="3F499D9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Accesibilizare integrală până în anul 3</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ECE2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Anul 2-3</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72EB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lang w:eastAsia="ro-RO"/>
              </w:rPr>
              <w:t>Plan de investiții depus spre aprobare; planuri de lucrări, procese-verbale de recepție, audit de accesibilitate</w:t>
            </w:r>
          </w:p>
        </w:tc>
      </w:tr>
      <w:tr w:rsidR="00D9252B" w:rsidRPr="0020003F" w14:paraId="655C0D01" w14:textId="77777777" w:rsidTr="00D9252B">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068C2C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lastRenderedPageBreak/>
              <w:t>4.3</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E0501F2"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Modernizarea dotărilor tehnice de scenă, incluzând introducerea unui sistem de distribuție de semnal DMX și lumini inteligente</w:t>
            </w:r>
          </w:p>
        </w:tc>
        <w:tc>
          <w:tcPr>
            <w:tcW w:w="178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128567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echipamente înlocuite/noi</w:t>
            </w:r>
          </w:p>
        </w:tc>
        <w:tc>
          <w:tcPr>
            <w:tcW w:w="178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38ACE61"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100% din dotările cu uzură ridicată, conform auditului tehnic;</w:t>
            </w:r>
          </w:p>
          <w:p w14:paraId="6F1C387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50% din dotările cu uzură medie;</w:t>
            </w:r>
          </w:p>
          <w:p w14:paraId="28AF86F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30% din echipamente noi vor fi cu potențial inovativ tehnologic și consum energetic redus</w:t>
            </w:r>
          </w:p>
        </w:tc>
        <w:tc>
          <w:tcPr>
            <w:tcW w:w="104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0D9D29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3</w:t>
            </w:r>
          </w:p>
        </w:tc>
        <w:tc>
          <w:tcPr>
            <w:tcW w:w="184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F71371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Inventarul echipamentelor; auditul tehnic al echipamentelor</w:t>
            </w:r>
          </w:p>
        </w:tc>
      </w:tr>
      <w:tr w:rsidR="0020003F" w:rsidRPr="0020003F" w14:paraId="7D2177CD" w14:textId="77777777" w:rsidTr="00D92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BC57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43C5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Realizarea unui plan de propuneri privind utilizarea/punerea în funcțiune/exploatarea spațiului cu funcțiuni comerciale aflat în imediata proximitate a sediului Teatrului (str. Sf. Dumitru nr. 2 - fostul Restaurant </w:t>
            </w:r>
            <w:proofErr w:type="spellStart"/>
            <w:r w:rsidRPr="0020003F">
              <w:rPr>
                <w:rFonts w:ascii="Times New Roman" w:eastAsia="Times New Roman" w:hAnsi="Times New Roman" w:cs="Times New Roman"/>
                <w:color w:val="000000"/>
                <w:lang w:eastAsia="ro-RO"/>
              </w:rPr>
              <w:t>Belviso</w:t>
            </w:r>
            <w:proofErr w:type="spellEnd"/>
            <w:r w:rsidRPr="0020003F">
              <w:rPr>
                <w:rFonts w:ascii="Times New Roman" w:eastAsia="Times New Roman" w:hAnsi="Times New Roman" w:cs="Times New Roman"/>
                <w:color w:val="000000"/>
                <w:lang w:eastAsia="ro-RO"/>
              </w:rPr>
              <w:t>) și în administrarea acestuia</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C30C6"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Plan de propuneri</w:t>
            </w:r>
          </w:p>
        </w:tc>
        <w:tc>
          <w:tcPr>
            <w:tcW w:w="1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7DAD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 plan de propuneri</w:t>
            </w:r>
          </w:p>
        </w:tc>
        <w:tc>
          <w:tcPr>
            <w:tcW w:w="1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466A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F376C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Plan de propuneri depus spre aprobare autorității</w:t>
            </w:r>
          </w:p>
        </w:tc>
      </w:tr>
      <w:tr w:rsidR="00D9252B" w:rsidRPr="0020003F" w14:paraId="4A432617" w14:textId="77777777" w:rsidTr="00D9252B">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7FDF1C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4.5</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43228E7"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Conformarea continuă la condițiile de funcționare conform ISU</w:t>
            </w:r>
          </w:p>
        </w:tc>
        <w:tc>
          <w:tcPr>
            <w:tcW w:w="178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358012F"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Conformitate cu rezultatele controlului anual ISU</w:t>
            </w:r>
          </w:p>
        </w:tc>
        <w:tc>
          <w:tcPr>
            <w:tcW w:w="178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23224B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100% din cerințele de conformare ISU </w:t>
            </w:r>
          </w:p>
        </w:tc>
        <w:tc>
          <w:tcPr>
            <w:tcW w:w="104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8B6721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84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4A44BE3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Raport de conformare la cerințele de control</w:t>
            </w:r>
          </w:p>
        </w:tc>
      </w:tr>
    </w:tbl>
    <w:p w14:paraId="0BF05922" w14:textId="7F292B79" w:rsidR="00FF4F80" w:rsidRDefault="00FF4F80" w:rsidP="0020003F">
      <w:pPr>
        <w:spacing w:after="0" w:line="240" w:lineRule="auto"/>
        <w:rPr>
          <w:rFonts w:ascii="Times New Roman" w:eastAsia="Times New Roman" w:hAnsi="Times New Roman" w:cs="Times New Roman"/>
          <w:b/>
          <w:bCs/>
          <w:color w:val="000000"/>
          <w:sz w:val="24"/>
          <w:szCs w:val="24"/>
          <w:lang w:eastAsia="ro-RO"/>
        </w:rPr>
      </w:pPr>
    </w:p>
    <w:p w14:paraId="198CE521" w14:textId="31FB2CBF"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b/>
          <w:bCs/>
          <w:color w:val="000000"/>
          <w:sz w:val="24"/>
          <w:szCs w:val="24"/>
          <w:lang w:eastAsia="ro-RO"/>
        </w:rPr>
        <w:t>Obiectivul 5 – Sustenabilitate financiară </w:t>
      </w:r>
    </w:p>
    <w:p w14:paraId="4D3EDBD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p>
    <w:p w14:paraId="7F855B96" w14:textId="77777777" w:rsidR="0020003F" w:rsidRPr="0020003F" w:rsidRDefault="0020003F" w:rsidP="004A4045">
      <w:pPr>
        <w:spacing w:after="0" w:line="240" w:lineRule="auto"/>
        <w:jc w:val="both"/>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sz w:val="24"/>
          <w:szCs w:val="24"/>
          <w:lang w:eastAsia="ro-RO"/>
        </w:rPr>
        <w:t>Teatrul are potențialul de a-și crește, minimal, veniturile din vânzarea de bilete, în condițiile exploatării celor trei săli de spectacol, cumulat cu o creștere a veniturilor proprii generale prin dezvoltarea prezenței naționale și internaționale, a activităților în parteneriat și accesării fondurilor europene. </w:t>
      </w:r>
    </w:p>
    <w:p w14:paraId="3A179370" w14:textId="77777777" w:rsidR="0020003F" w:rsidRPr="0020003F" w:rsidRDefault="0020003F" w:rsidP="005863CA">
      <w:pPr>
        <w:spacing w:after="0" w:line="240" w:lineRule="auto"/>
        <w:rPr>
          <w:rFonts w:ascii="Times New Roman" w:eastAsia="Times New Roman" w:hAnsi="Times New Roman" w:cs="Times New Roman"/>
          <w:sz w:val="24"/>
          <w:szCs w:val="24"/>
          <w:lang w:eastAsia="ro-RO"/>
        </w:rPr>
      </w:pPr>
    </w:p>
    <w:tbl>
      <w:tblPr>
        <w:tblW w:w="9093" w:type="dxa"/>
        <w:tblCellMar>
          <w:top w:w="15" w:type="dxa"/>
          <w:left w:w="15" w:type="dxa"/>
          <w:bottom w:w="15" w:type="dxa"/>
          <w:right w:w="15" w:type="dxa"/>
        </w:tblCellMar>
        <w:tblLook w:val="04A0" w:firstRow="1" w:lastRow="0" w:firstColumn="1" w:lastColumn="0" w:noHBand="0" w:noVBand="1"/>
      </w:tblPr>
      <w:tblGrid>
        <w:gridCol w:w="504"/>
        <w:gridCol w:w="2530"/>
        <w:gridCol w:w="1845"/>
        <w:gridCol w:w="1521"/>
        <w:gridCol w:w="1102"/>
        <w:gridCol w:w="1591"/>
      </w:tblGrid>
      <w:tr w:rsidR="0020003F" w:rsidRPr="0020003F" w14:paraId="5566F72B" w14:textId="77777777" w:rsidTr="00015D73">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357FF299"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Nr.</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088AB94B"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Obiectiv</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4CF32054"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Indicator de performanță</w:t>
            </w:r>
          </w:p>
        </w:tc>
        <w:tc>
          <w:tcPr>
            <w:tcW w:w="0" w:type="auto"/>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62C0531"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Valoare țintă</w:t>
            </w:r>
          </w:p>
        </w:tc>
        <w:tc>
          <w:tcPr>
            <w:tcW w:w="110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01CFF801"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Termen</w:t>
            </w:r>
          </w:p>
        </w:tc>
        <w:tc>
          <w:tcPr>
            <w:tcW w:w="158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hideMark/>
          </w:tcPr>
          <w:p w14:paraId="2269F19E" w14:textId="77777777" w:rsidR="0020003F" w:rsidRPr="0020003F" w:rsidRDefault="0020003F" w:rsidP="00015D73">
            <w:pPr>
              <w:spacing w:after="0" w:line="240" w:lineRule="auto"/>
              <w:jc w:val="center"/>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FFFFFF"/>
                <w:lang w:eastAsia="ro-RO"/>
              </w:rPr>
              <w:t>Mijloace de verificare</w:t>
            </w:r>
          </w:p>
        </w:tc>
      </w:tr>
      <w:tr w:rsidR="0020003F" w:rsidRPr="0020003F" w14:paraId="644402A9" w14:textId="77777777" w:rsidTr="00D92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5030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1747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Creșterea nivelului veniturilor proprii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EB68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procent din buget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E229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17% (nivelul estimat al anului 2026)</w:t>
            </w: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15C1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5928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Execuția bugetară</w:t>
            </w:r>
          </w:p>
        </w:tc>
      </w:tr>
      <w:tr w:rsidR="0020003F" w:rsidRPr="0020003F" w14:paraId="35655412" w14:textId="77777777" w:rsidTr="00D9252B">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0270CA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5.2</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51C19F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 xml:space="preserve">Atragerea de resurse financiare suplimentare prin parteneriate cu mediul privat, parteneriate internaționale sau valorificarea strategică a patrimoniului instituției, inclusiv exploatarea spațiului cu funcțiuni comerciale din str. Sf. Dumitru nr. 2 </w:t>
            </w:r>
            <w:r w:rsidRPr="0020003F">
              <w:rPr>
                <w:rFonts w:ascii="Times New Roman" w:eastAsia="Times New Roman" w:hAnsi="Times New Roman" w:cs="Times New Roman"/>
                <w:color w:val="000000"/>
                <w:lang w:eastAsia="ro-RO"/>
              </w:rPr>
              <w:lastRenderedPageBreak/>
              <w:t xml:space="preserve">(fostul Restaurant </w:t>
            </w:r>
            <w:proofErr w:type="spellStart"/>
            <w:r w:rsidRPr="0020003F">
              <w:rPr>
                <w:rFonts w:ascii="Times New Roman" w:eastAsia="Times New Roman" w:hAnsi="Times New Roman" w:cs="Times New Roman"/>
                <w:color w:val="000000"/>
                <w:lang w:eastAsia="ro-RO"/>
              </w:rPr>
              <w:t>Belviso</w:t>
            </w:r>
            <w:proofErr w:type="spellEnd"/>
            <w:r w:rsidRPr="0020003F">
              <w:rPr>
                <w:rFonts w:ascii="Times New Roman" w:eastAsia="Times New Roman" w:hAnsi="Times New Roman" w:cs="Times New Roman"/>
                <w:color w:val="000000"/>
                <w:lang w:eastAsia="ro-RO"/>
              </w:rPr>
              <w:t>)</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21BCE6C"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lastRenderedPageBreak/>
              <w:t>resurse financiare atrase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FCAF4F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400.000 lei, până la finalul anului 4 </w:t>
            </w:r>
          </w:p>
        </w:tc>
        <w:tc>
          <w:tcPr>
            <w:tcW w:w="110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82407E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1-4</w:t>
            </w:r>
          </w:p>
        </w:tc>
        <w:tc>
          <w:tcPr>
            <w:tcW w:w="15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94F61BD"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Contracte, raport anual</w:t>
            </w:r>
          </w:p>
        </w:tc>
      </w:tr>
      <w:tr w:rsidR="0020003F" w:rsidRPr="0020003F" w14:paraId="6B4D24E5" w14:textId="77777777" w:rsidTr="00D9252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0A2A"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D95A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Identificarea de parteneri pentru proiecte cu finanțare europeană, alte finanțări internaționale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2B11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nr. de parteneri/proiecte identificați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154AB"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1 partener/1 proiect identificat/an</w:t>
            </w:r>
          </w:p>
        </w:tc>
        <w:tc>
          <w:tcPr>
            <w:tcW w:w="1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9E144"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3A99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Corespondență, scrisori de parteneriat, raport anual</w:t>
            </w:r>
          </w:p>
        </w:tc>
      </w:tr>
      <w:tr w:rsidR="0020003F" w:rsidRPr="0020003F" w14:paraId="5B207E5B" w14:textId="77777777" w:rsidTr="00D9252B">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98D63C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5.4</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0386849"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Identificarea și participarea, ca beneficiar, la accesarea de fonduri europene pentru investiții și dotări ale spațiilor administrate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F058073"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proiecte depuse/câștigate</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11DA400"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min. 1 proiect câștigat până la final de mandat</w:t>
            </w:r>
          </w:p>
        </w:tc>
        <w:tc>
          <w:tcPr>
            <w:tcW w:w="110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929873E"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Anul 2-4</w:t>
            </w:r>
          </w:p>
        </w:tc>
        <w:tc>
          <w:tcPr>
            <w:tcW w:w="15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9361715" w14:textId="77777777" w:rsidR="0020003F" w:rsidRPr="0020003F" w:rsidRDefault="0020003F" w:rsidP="0020003F">
            <w:pPr>
              <w:spacing w:after="0" w:line="240" w:lineRule="auto"/>
              <w:rPr>
                <w:rFonts w:ascii="Times New Roman" w:eastAsia="Times New Roman" w:hAnsi="Times New Roman" w:cs="Times New Roman"/>
                <w:sz w:val="24"/>
                <w:szCs w:val="24"/>
                <w:lang w:eastAsia="ro-RO"/>
              </w:rPr>
            </w:pPr>
            <w:r w:rsidRPr="0020003F">
              <w:rPr>
                <w:rFonts w:ascii="Times New Roman" w:eastAsia="Times New Roman" w:hAnsi="Times New Roman" w:cs="Times New Roman"/>
                <w:color w:val="000000"/>
                <w:lang w:eastAsia="ro-RO"/>
              </w:rPr>
              <w:t>Documentația de participare la accesarea de fonduri</w:t>
            </w:r>
          </w:p>
        </w:tc>
      </w:tr>
    </w:tbl>
    <w:p w14:paraId="31923188" w14:textId="6C8282FD" w:rsidR="005863CA" w:rsidRPr="005748CF" w:rsidRDefault="00C4167E" w:rsidP="005748CF">
      <w:pPr>
        <w:tabs>
          <w:tab w:val="left" w:pos="0"/>
        </w:tabs>
        <w:spacing w:after="0"/>
        <w:jc w:val="both"/>
        <w:rPr>
          <w:rFonts w:ascii="Times New Roman" w:hAnsi="Times New Roman" w:cs="Times New Roman"/>
          <w:i/>
          <w:iCs/>
          <w:color w:val="000000"/>
          <w:sz w:val="24"/>
          <w:szCs w:val="24"/>
          <w:lang w:eastAsia="ro-RO"/>
        </w:rPr>
      </w:pPr>
      <w:r w:rsidRPr="00F77682">
        <w:rPr>
          <w:rFonts w:ascii="Times New Roman" w:hAnsi="Times New Roman" w:cs="Times New Roman"/>
          <w:color w:val="7030A0"/>
          <w:sz w:val="24"/>
          <w:szCs w:val="24"/>
        </w:rPr>
        <w:tab/>
      </w:r>
    </w:p>
    <w:p w14:paraId="13FF61B7" w14:textId="461F15C0" w:rsidR="00D302CF" w:rsidRPr="00F77682" w:rsidRDefault="00010128" w:rsidP="00426880">
      <w:pPr>
        <w:tabs>
          <w:tab w:val="left" w:pos="0"/>
        </w:tabs>
        <w:spacing w:afterLines="60" w:after="144" w:line="240" w:lineRule="auto"/>
        <w:rPr>
          <w:rFonts w:ascii="Times New Roman" w:eastAsia="Times New Roman" w:hAnsi="Times New Roman" w:cs="Times New Roman"/>
          <w:b/>
          <w:bCs/>
          <w:color w:val="000000"/>
          <w:sz w:val="24"/>
          <w:szCs w:val="24"/>
          <w:lang w:eastAsia="ro-RO"/>
        </w:rPr>
      </w:pPr>
      <w:r w:rsidRPr="00F77682">
        <w:rPr>
          <w:rFonts w:ascii="Times New Roman" w:eastAsia="Times New Roman" w:hAnsi="Times New Roman" w:cs="Times New Roman"/>
          <w:b/>
          <w:bCs/>
          <w:color w:val="000000"/>
          <w:sz w:val="24"/>
          <w:szCs w:val="24"/>
          <w:lang w:eastAsia="ro-RO"/>
        </w:rPr>
        <w:t xml:space="preserve">VI. Structura </w:t>
      </w:r>
      <w:proofErr w:type="spellStart"/>
      <w:r w:rsidRPr="00F77682">
        <w:rPr>
          <w:rFonts w:ascii="Times New Roman" w:eastAsia="Times New Roman" w:hAnsi="Times New Roman" w:cs="Times New Roman"/>
          <w:b/>
          <w:bCs/>
          <w:color w:val="000000"/>
          <w:sz w:val="24"/>
          <w:szCs w:val="24"/>
          <w:lang w:eastAsia="ro-RO"/>
        </w:rPr>
        <w:t>şi</w:t>
      </w:r>
      <w:proofErr w:type="spellEnd"/>
      <w:r w:rsidRPr="00F77682">
        <w:rPr>
          <w:rFonts w:ascii="Times New Roman" w:eastAsia="Times New Roman" w:hAnsi="Times New Roman" w:cs="Times New Roman"/>
          <w:b/>
          <w:bCs/>
          <w:color w:val="000000"/>
          <w:sz w:val="24"/>
          <w:szCs w:val="24"/>
          <w:lang w:eastAsia="ro-RO"/>
        </w:rPr>
        <w:t xml:space="preserve"> </w:t>
      </w:r>
      <w:r w:rsidR="008F3BBF" w:rsidRPr="00F77682">
        <w:rPr>
          <w:rFonts w:ascii="Times New Roman" w:eastAsia="Times New Roman" w:hAnsi="Times New Roman" w:cs="Times New Roman"/>
          <w:b/>
          <w:bCs/>
          <w:color w:val="000000"/>
          <w:sz w:val="24"/>
          <w:szCs w:val="24"/>
          <w:lang w:eastAsia="ro-RO"/>
        </w:rPr>
        <w:t>conținutul</w:t>
      </w:r>
      <w:r w:rsidRPr="00F77682">
        <w:rPr>
          <w:rFonts w:ascii="Times New Roman" w:eastAsia="Times New Roman" w:hAnsi="Times New Roman" w:cs="Times New Roman"/>
          <w:b/>
          <w:bCs/>
          <w:color w:val="000000"/>
          <w:sz w:val="24"/>
          <w:szCs w:val="24"/>
          <w:lang w:eastAsia="ro-RO"/>
        </w:rPr>
        <w:t xml:space="preserve"> proiectului de management</w:t>
      </w:r>
    </w:p>
    <w:p w14:paraId="475458C3" w14:textId="77777777" w:rsidR="008F3BBF" w:rsidRPr="00F77682" w:rsidRDefault="00192E8F" w:rsidP="008F3BBF">
      <w:pPr>
        <w:ind w:firstLine="708"/>
        <w:jc w:val="both"/>
        <w:rPr>
          <w:rFonts w:ascii="Times New Roman" w:hAnsi="Times New Roman" w:cs="Times New Roman"/>
          <w:sz w:val="24"/>
          <w:szCs w:val="24"/>
          <w:lang w:eastAsia="ro-RO"/>
        </w:rPr>
      </w:pPr>
      <w:r w:rsidRPr="00F77682">
        <w:rPr>
          <w:rFonts w:ascii="Times New Roman" w:hAnsi="Times New Roman" w:cs="Times New Roman"/>
          <w:sz w:val="24"/>
          <w:szCs w:val="24"/>
          <w:lang w:eastAsia="ro-RO"/>
        </w:rPr>
        <w:t xml:space="preserve">Proiectul întocmit de candidat este limitat la un număr de 60 de pagini </w:t>
      </w:r>
      <w:proofErr w:type="spellStart"/>
      <w:r w:rsidRPr="00F77682">
        <w:rPr>
          <w:rFonts w:ascii="Times New Roman" w:hAnsi="Times New Roman" w:cs="Times New Roman"/>
          <w:sz w:val="24"/>
          <w:szCs w:val="24"/>
          <w:lang w:eastAsia="ro-RO"/>
        </w:rPr>
        <w:t>pagini</w:t>
      </w:r>
      <w:proofErr w:type="spellEnd"/>
      <w:r w:rsidRPr="00F77682">
        <w:rPr>
          <w:rFonts w:ascii="Times New Roman" w:hAnsi="Times New Roman" w:cs="Times New Roman"/>
          <w:sz w:val="24"/>
          <w:szCs w:val="24"/>
          <w:lang w:eastAsia="ro-RO"/>
        </w:rPr>
        <w:t xml:space="preserve"> + anexe </w:t>
      </w:r>
      <w:proofErr w:type="spellStart"/>
      <w:r w:rsidRPr="00F77682">
        <w:rPr>
          <w:rFonts w:ascii="Times New Roman" w:hAnsi="Times New Roman" w:cs="Times New Roman"/>
          <w:sz w:val="24"/>
          <w:szCs w:val="24"/>
          <w:lang w:eastAsia="ro-RO"/>
        </w:rPr>
        <w:t>şi</w:t>
      </w:r>
      <w:proofErr w:type="spellEnd"/>
      <w:r w:rsidRPr="00F77682">
        <w:rPr>
          <w:rFonts w:ascii="Times New Roman" w:hAnsi="Times New Roman" w:cs="Times New Roman"/>
          <w:sz w:val="24"/>
          <w:szCs w:val="24"/>
          <w:lang w:eastAsia="ro-RO"/>
        </w:rPr>
        <w:t xml:space="preserve"> trebuie să conţină punctul de vedere al managerului (candidatului) asupra dezvoltării instituţiei pe durata proiectului de management. În întocmirea proiectului se cere utilizarea termenilor conform </w:t>
      </w:r>
      <w:proofErr w:type="spellStart"/>
      <w:r w:rsidRPr="00F77682">
        <w:rPr>
          <w:rFonts w:ascii="Times New Roman" w:hAnsi="Times New Roman" w:cs="Times New Roman"/>
          <w:sz w:val="24"/>
          <w:szCs w:val="24"/>
          <w:lang w:eastAsia="ro-RO"/>
        </w:rPr>
        <w:t>definiţiilor</w:t>
      </w:r>
      <w:proofErr w:type="spellEnd"/>
      <w:r w:rsidRPr="00F77682">
        <w:rPr>
          <w:rFonts w:ascii="Times New Roman" w:hAnsi="Times New Roman" w:cs="Times New Roman"/>
          <w:sz w:val="24"/>
          <w:szCs w:val="24"/>
          <w:lang w:eastAsia="ro-RO"/>
        </w:rPr>
        <w:t xml:space="preserve"> prevăzute în </w:t>
      </w:r>
      <w:proofErr w:type="spellStart"/>
      <w:r w:rsidRPr="00F77682">
        <w:rPr>
          <w:rFonts w:ascii="Times New Roman" w:hAnsi="Times New Roman" w:cs="Times New Roman"/>
          <w:sz w:val="24"/>
          <w:szCs w:val="24"/>
          <w:lang w:eastAsia="ro-RO"/>
        </w:rPr>
        <w:t>ordonanţa</w:t>
      </w:r>
      <w:proofErr w:type="spellEnd"/>
      <w:r w:rsidRPr="00F77682">
        <w:rPr>
          <w:rFonts w:ascii="Times New Roman" w:hAnsi="Times New Roman" w:cs="Times New Roman"/>
          <w:sz w:val="24"/>
          <w:szCs w:val="24"/>
          <w:lang w:eastAsia="ro-RO"/>
        </w:rPr>
        <w:t xml:space="preserve"> de </w:t>
      </w:r>
      <w:proofErr w:type="spellStart"/>
      <w:r w:rsidRPr="00F77682">
        <w:rPr>
          <w:rFonts w:ascii="Times New Roman" w:hAnsi="Times New Roman" w:cs="Times New Roman"/>
          <w:sz w:val="24"/>
          <w:szCs w:val="24"/>
          <w:lang w:eastAsia="ro-RO"/>
        </w:rPr>
        <w:t>urgenţă</w:t>
      </w:r>
      <w:proofErr w:type="spellEnd"/>
      <w:r w:rsidRPr="00F77682">
        <w:rPr>
          <w:rFonts w:ascii="Times New Roman" w:hAnsi="Times New Roman" w:cs="Times New Roman"/>
          <w:sz w:val="24"/>
          <w:szCs w:val="24"/>
          <w:lang w:eastAsia="ro-RO"/>
        </w:rPr>
        <w:t>.</w:t>
      </w:r>
    </w:p>
    <w:p w14:paraId="09DDFBEC" w14:textId="77777777" w:rsidR="00192E8F" w:rsidRPr="00F77682" w:rsidRDefault="00192E8F" w:rsidP="008F3BBF">
      <w:pPr>
        <w:ind w:firstLine="708"/>
        <w:jc w:val="both"/>
        <w:rPr>
          <w:rFonts w:ascii="Times New Roman" w:hAnsi="Times New Roman" w:cs="Times New Roman"/>
          <w:sz w:val="24"/>
          <w:szCs w:val="24"/>
          <w:lang w:eastAsia="ro-RO"/>
        </w:rPr>
      </w:pPr>
      <w:r w:rsidRPr="00F77682">
        <w:rPr>
          <w:rFonts w:ascii="Times New Roman" w:hAnsi="Times New Roman" w:cs="Times New Roman"/>
          <w:sz w:val="24"/>
          <w:szCs w:val="24"/>
        </w:rPr>
        <w:t xml:space="preserve">În evaluarea proiectului de management se va urmări modul în care oferta managerului răspunde la sarcinile formulate în baza prevederilor art. 12 alin. (1) din </w:t>
      </w:r>
      <w:r w:rsidRPr="00F77682">
        <w:rPr>
          <w:rFonts w:ascii="Times New Roman" w:hAnsi="Times New Roman" w:cs="Times New Roman"/>
          <w:i/>
          <w:iCs/>
          <w:sz w:val="24"/>
          <w:szCs w:val="24"/>
        </w:rPr>
        <w:t>O.U.G. nr. 189/2008 privind managementul instituțiilor publice de cultură</w:t>
      </w:r>
      <w:r w:rsidRPr="00F77682">
        <w:rPr>
          <w:rFonts w:ascii="Times New Roman" w:hAnsi="Times New Roman" w:cs="Times New Roman"/>
          <w:sz w:val="24"/>
          <w:szCs w:val="24"/>
        </w:rPr>
        <w:t xml:space="preserve">, cu modificările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completările ulterioare, având în vedere următoarele prevederi, care reprezintă totodată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criteriile generale de analiză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notare a proiectelor de management:</w:t>
      </w:r>
    </w:p>
    <w:p w14:paraId="2416405D"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a) analiza socioculturală a mediului în care </w:t>
      </w:r>
      <w:proofErr w:type="spellStart"/>
      <w:r w:rsidRPr="00F77682">
        <w:rPr>
          <w:rFonts w:ascii="Times New Roman" w:hAnsi="Times New Roman" w:cs="Times New Roman"/>
          <w:sz w:val="24"/>
          <w:szCs w:val="24"/>
        </w:rPr>
        <w:t>îşi</w:t>
      </w:r>
      <w:proofErr w:type="spellEnd"/>
      <w:r w:rsidRPr="00F77682">
        <w:rPr>
          <w:rFonts w:ascii="Times New Roman" w:hAnsi="Times New Roman" w:cs="Times New Roman"/>
          <w:sz w:val="24"/>
          <w:szCs w:val="24"/>
        </w:rPr>
        <w:t xml:space="preserve"> desfășoară activitatea instituția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propuneri privind evoluția acesteia în sistemul instituțional existent;</w:t>
      </w:r>
    </w:p>
    <w:p w14:paraId="04AFE909"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b) analiza activității profesionale a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propuneri privind </w:t>
      </w:r>
      <w:proofErr w:type="spellStart"/>
      <w:r w:rsidRPr="00F77682">
        <w:rPr>
          <w:rFonts w:ascii="Times New Roman" w:hAnsi="Times New Roman" w:cs="Times New Roman"/>
          <w:sz w:val="24"/>
          <w:szCs w:val="24"/>
        </w:rPr>
        <w:t>îmbunătăţirea</w:t>
      </w:r>
      <w:proofErr w:type="spellEnd"/>
      <w:r w:rsidRPr="00F77682">
        <w:rPr>
          <w:rFonts w:ascii="Times New Roman" w:hAnsi="Times New Roman" w:cs="Times New Roman"/>
          <w:sz w:val="24"/>
          <w:szCs w:val="24"/>
        </w:rPr>
        <w:t xml:space="preserve"> acesteia;</w:t>
      </w:r>
    </w:p>
    <w:p w14:paraId="6B8BA90D"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c) analiza organizării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propuneri de restructurare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/sau de reorganizare, după caz;</w:t>
      </w:r>
    </w:p>
    <w:p w14:paraId="67E14D0F"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d) analiza </w:t>
      </w:r>
      <w:proofErr w:type="spellStart"/>
      <w:r w:rsidRPr="00F77682">
        <w:rPr>
          <w:rFonts w:ascii="Times New Roman" w:hAnsi="Times New Roman" w:cs="Times New Roman"/>
          <w:sz w:val="24"/>
          <w:szCs w:val="24"/>
        </w:rPr>
        <w:t>situaţiei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economico</w:t>
      </w:r>
      <w:proofErr w:type="spellEnd"/>
      <w:r w:rsidRPr="00F77682">
        <w:rPr>
          <w:rFonts w:ascii="Times New Roman" w:hAnsi="Times New Roman" w:cs="Times New Roman"/>
          <w:sz w:val="24"/>
          <w:szCs w:val="24"/>
        </w:rPr>
        <w:t xml:space="preserve">-financiare a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w:t>
      </w:r>
    </w:p>
    <w:p w14:paraId="495623AC"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e) strategia, programele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planul de </w:t>
      </w:r>
      <w:proofErr w:type="spellStart"/>
      <w:r w:rsidRPr="00F77682">
        <w:rPr>
          <w:rFonts w:ascii="Times New Roman" w:hAnsi="Times New Roman" w:cs="Times New Roman"/>
          <w:sz w:val="24"/>
          <w:szCs w:val="24"/>
        </w:rPr>
        <w:t>acţiune</w:t>
      </w:r>
      <w:proofErr w:type="spellEnd"/>
      <w:r w:rsidRPr="00F77682">
        <w:rPr>
          <w:rFonts w:ascii="Times New Roman" w:hAnsi="Times New Roman" w:cs="Times New Roman"/>
          <w:sz w:val="24"/>
          <w:szCs w:val="24"/>
        </w:rPr>
        <w:t xml:space="preserve"> pentru îndeplinirea misiunii specifice a instituţiei, conform sarcinilor prevăzute la pct. V;</w:t>
      </w:r>
    </w:p>
    <w:p w14:paraId="08A3548E"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f) previzionarea </w:t>
      </w:r>
      <w:proofErr w:type="spellStart"/>
      <w:r w:rsidRPr="00F77682">
        <w:rPr>
          <w:rFonts w:ascii="Times New Roman" w:hAnsi="Times New Roman" w:cs="Times New Roman"/>
          <w:sz w:val="24"/>
          <w:szCs w:val="24"/>
        </w:rPr>
        <w:t>evoluţiei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economico</w:t>
      </w:r>
      <w:proofErr w:type="spellEnd"/>
      <w:r w:rsidRPr="00F77682">
        <w:rPr>
          <w:rFonts w:ascii="Times New Roman" w:hAnsi="Times New Roman" w:cs="Times New Roman"/>
          <w:sz w:val="24"/>
          <w:szCs w:val="24"/>
        </w:rPr>
        <w:t xml:space="preserve">-financiare a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cu </w:t>
      </w:r>
      <w:proofErr w:type="spellStart"/>
      <w:r w:rsidRPr="00F77682">
        <w:rPr>
          <w:rFonts w:ascii="Times New Roman" w:hAnsi="Times New Roman" w:cs="Times New Roman"/>
          <w:sz w:val="24"/>
          <w:szCs w:val="24"/>
        </w:rPr>
        <w:t>menţionarea</w:t>
      </w:r>
      <w:proofErr w:type="spellEnd"/>
      <w:r w:rsidRPr="00F77682">
        <w:rPr>
          <w:rFonts w:ascii="Times New Roman" w:hAnsi="Times New Roman" w:cs="Times New Roman"/>
          <w:sz w:val="24"/>
          <w:szCs w:val="24"/>
        </w:rPr>
        <w:t xml:space="preserve"> resurselor financiare ce ar trebui alocate de către autoritate, precum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a veniturilor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ce pot fi atrase din alte surse.</w:t>
      </w:r>
    </w:p>
    <w:p w14:paraId="7CEF819B" w14:textId="77777777" w:rsidR="00192E8F" w:rsidRPr="00F77682" w:rsidRDefault="00192E8F" w:rsidP="00192E8F">
      <w:pPr>
        <w:spacing w:after="120" w:line="16" w:lineRule="atLeast"/>
        <w:jc w:val="both"/>
        <w:rPr>
          <w:rFonts w:ascii="Times New Roman" w:hAnsi="Times New Roman" w:cs="Times New Roman"/>
          <w:sz w:val="24"/>
          <w:szCs w:val="24"/>
          <w:u w:val="single"/>
        </w:rPr>
      </w:pPr>
      <w:r w:rsidRPr="00F77682">
        <w:rPr>
          <w:rFonts w:ascii="Times New Roman" w:hAnsi="Times New Roman" w:cs="Times New Roman"/>
          <w:sz w:val="24"/>
          <w:szCs w:val="24"/>
        </w:rPr>
        <w:t xml:space="preserve">            </w:t>
      </w:r>
      <w:r w:rsidRPr="00F77682">
        <w:rPr>
          <w:rFonts w:ascii="Times New Roman" w:hAnsi="Times New Roman" w:cs="Times New Roman"/>
          <w:sz w:val="24"/>
          <w:szCs w:val="24"/>
          <w:u w:val="single"/>
        </w:rPr>
        <w:t xml:space="preserve">Proiectul, structurat </w:t>
      </w:r>
      <w:r w:rsidRPr="00F77682">
        <w:rPr>
          <w:rFonts w:ascii="Times New Roman" w:hAnsi="Times New Roman" w:cs="Times New Roman"/>
          <w:b/>
          <w:bCs/>
          <w:sz w:val="24"/>
          <w:szCs w:val="24"/>
          <w:u w:val="single"/>
        </w:rPr>
        <w:t>obligatoriu</w:t>
      </w:r>
      <w:r w:rsidRPr="00F77682">
        <w:rPr>
          <w:rFonts w:ascii="Times New Roman" w:hAnsi="Times New Roman" w:cs="Times New Roman"/>
          <w:sz w:val="24"/>
          <w:szCs w:val="24"/>
          <w:u w:val="single"/>
        </w:rPr>
        <w:t xml:space="preserve"> pe modelul de mai jos, trebuie să </w:t>
      </w:r>
      <w:proofErr w:type="spellStart"/>
      <w:r w:rsidRPr="00F77682">
        <w:rPr>
          <w:rFonts w:ascii="Times New Roman" w:hAnsi="Times New Roman" w:cs="Times New Roman"/>
          <w:sz w:val="24"/>
          <w:szCs w:val="24"/>
          <w:u w:val="single"/>
        </w:rPr>
        <w:t>conţină</w:t>
      </w:r>
      <w:proofErr w:type="spellEnd"/>
      <w:r w:rsidRPr="00F77682">
        <w:rPr>
          <w:rFonts w:ascii="Times New Roman" w:hAnsi="Times New Roman" w:cs="Times New Roman"/>
          <w:sz w:val="24"/>
          <w:szCs w:val="24"/>
          <w:u w:val="single"/>
        </w:rPr>
        <w:t xml:space="preserve"> </w:t>
      </w:r>
      <w:proofErr w:type="spellStart"/>
      <w:r w:rsidRPr="00F77682">
        <w:rPr>
          <w:rFonts w:ascii="Times New Roman" w:hAnsi="Times New Roman" w:cs="Times New Roman"/>
          <w:sz w:val="24"/>
          <w:szCs w:val="24"/>
          <w:u w:val="single"/>
        </w:rPr>
        <w:t>soluţii</w:t>
      </w:r>
      <w:proofErr w:type="spellEnd"/>
      <w:r w:rsidRPr="00F77682">
        <w:rPr>
          <w:rFonts w:ascii="Times New Roman" w:hAnsi="Times New Roman" w:cs="Times New Roman"/>
          <w:sz w:val="24"/>
          <w:szCs w:val="24"/>
          <w:u w:val="single"/>
        </w:rPr>
        <w:t xml:space="preserve"> manageriale concrete, în vederea </w:t>
      </w:r>
      <w:proofErr w:type="spellStart"/>
      <w:r w:rsidRPr="00F77682">
        <w:rPr>
          <w:rFonts w:ascii="Times New Roman" w:hAnsi="Times New Roman" w:cs="Times New Roman"/>
          <w:sz w:val="24"/>
          <w:szCs w:val="24"/>
          <w:u w:val="single"/>
        </w:rPr>
        <w:t>funcţionării</w:t>
      </w:r>
      <w:proofErr w:type="spellEnd"/>
      <w:r w:rsidRPr="00F77682">
        <w:rPr>
          <w:rFonts w:ascii="Times New Roman" w:hAnsi="Times New Roman" w:cs="Times New Roman"/>
          <w:sz w:val="24"/>
          <w:szCs w:val="24"/>
          <w:u w:val="single"/>
        </w:rPr>
        <w:t xml:space="preserve"> </w:t>
      </w:r>
      <w:proofErr w:type="spellStart"/>
      <w:r w:rsidRPr="00F77682">
        <w:rPr>
          <w:rFonts w:ascii="Times New Roman" w:hAnsi="Times New Roman" w:cs="Times New Roman"/>
          <w:sz w:val="24"/>
          <w:szCs w:val="24"/>
          <w:u w:val="single"/>
        </w:rPr>
        <w:t>şi</w:t>
      </w:r>
      <w:proofErr w:type="spellEnd"/>
      <w:r w:rsidRPr="00F77682">
        <w:rPr>
          <w:rFonts w:ascii="Times New Roman" w:hAnsi="Times New Roman" w:cs="Times New Roman"/>
          <w:sz w:val="24"/>
          <w:szCs w:val="24"/>
          <w:u w:val="single"/>
        </w:rPr>
        <w:t xml:space="preserve"> dezvoltării </w:t>
      </w:r>
      <w:proofErr w:type="spellStart"/>
      <w:r w:rsidRPr="00F77682">
        <w:rPr>
          <w:rFonts w:ascii="Times New Roman" w:hAnsi="Times New Roman" w:cs="Times New Roman"/>
          <w:sz w:val="24"/>
          <w:szCs w:val="24"/>
          <w:u w:val="single"/>
        </w:rPr>
        <w:t>instituţiei</w:t>
      </w:r>
      <w:proofErr w:type="spellEnd"/>
      <w:r w:rsidRPr="00F77682">
        <w:rPr>
          <w:rFonts w:ascii="Times New Roman" w:hAnsi="Times New Roman" w:cs="Times New Roman"/>
          <w:sz w:val="24"/>
          <w:szCs w:val="24"/>
          <w:u w:val="single"/>
        </w:rPr>
        <w:t xml:space="preserve">, pe baza sarcinilor formulate de autoritate. </w:t>
      </w:r>
    </w:p>
    <w:p w14:paraId="0B4C1617" w14:textId="77777777" w:rsidR="00192E8F" w:rsidRPr="00F77682" w:rsidRDefault="00192E8F" w:rsidP="00192E8F">
      <w:pPr>
        <w:spacing w:after="120" w:line="16" w:lineRule="atLeast"/>
        <w:jc w:val="both"/>
        <w:rPr>
          <w:rFonts w:ascii="Times New Roman" w:hAnsi="Times New Roman" w:cs="Times New Roman"/>
          <w:sz w:val="24"/>
          <w:szCs w:val="24"/>
          <w:u w:val="single"/>
        </w:rPr>
      </w:pPr>
      <w:r w:rsidRPr="00F77682">
        <w:rPr>
          <w:rFonts w:ascii="Times New Roman" w:hAnsi="Times New Roman" w:cs="Times New Roman"/>
          <w:sz w:val="24"/>
          <w:szCs w:val="24"/>
        </w:rPr>
        <w:t xml:space="preserve">            </w:t>
      </w:r>
      <w:r w:rsidRPr="00F77682">
        <w:rPr>
          <w:rFonts w:ascii="Times New Roman" w:hAnsi="Times New Roman" w:cs="Times New Roman"/>
          <w:sz w:val="24"/>
          <w:szCs w:val="24"/>
          <w:u w:val="single"/>
        </w:rPr>
        <w:t>Prima pagină a proiectului de management va fi redactată conform modelului prezentat în Anexa nr. 4 la prezentul Caiet de obiective.</w:t>
      </w:r>
    </w:p>
    <w:p w14:paraId="21B59A3E" w14:textId="77777777" w:rsidR="00DB39B4" w:rsidRPr="00F77682" w:rsidRDefault="00DB39B4" w:rsidP="00651211">
      <w:pPr>
        <w:spacing w:after="120" w:line="16" w:lineRule="atLeast"/>
        <w:jc w:val="center"/>
        <w:rPr>
          <w:rFonts w:ascii="Times New Roman" w:hAnsi="Times New Roman" w:cs="Times New Roman"/>
          <w:b/>
          <w:bCs/>
          <w:i/>
          <w:iCs/>
          <w:sz w:val="24"/>
          <w:szCs w:val="24"/>
          <w:u w:val="single"/>
        </w:rPr>
      </w:pPr>
    </w:p>
    <w:p w14:paraId="4FBDAEA8" w14:textId="4FA81E02" w:rsidR="00367C18" w:rsidRDefault="00367C18" w:rsidP="00651211">
      <w:pPr>
        <w:spacing w:after="120" w:line="16" w:lineRule="atLeast"/>
        <w:jc w:val="center"/>
        <w:rPr>
          <w:rFonts w:ascii="Times New Roman" w:hAnsi="Times New Roman" w:cs="Times New Roman"/>
          <w:b/>
          <w:bCs/>
          <w:i/>
          <w:iCs/>
          <w:sz w:val="24"/>
          <w:szCs w:val="24"/>
          <w:u w:val="single"/>
        </w:rPr>
      </w:pPr>
    </w:p>
    <w:p w14:paraId="7F9403CC" w14:textId="6111CACE" w:rsidR="005863CA" w:rsidRDefault="005863CA" w:rsidP="00651211">
      <w:pPr>
        <w:spacing w:after="120" w:line="16" w:lineRule="atLeast"/>
        <w:jc w:val="center"/>
        <w:rPr>
          <w:rFonts w:ascii="Times New Roman" w:hAnsi="Times New Roman" w:cs="Times New Roman"/>
          <w:b/>
          <w:bCs/>
          <w:i/>
          <w:iCs/>
          <w:sz w:val="24"/>
          <w:szCs w:val="24"/>
          <w:u w:val="single"/>
        </w:rPr>
      </w:pPr>
    </w:p>
    <w:p w14:paraId="029E33DB" w14:textId="481D9DC3" w:rsidR="005748CF" w:rsidRDefault="005748CF" w:rsidP="00651211">
      <w:pPr>
        <w:spacing w:after="120" w:line="16" w:lineRule="atLeast"/>
        <w:jc w:val="center"/>
        <w:rPr>
          <w:rFonts w:ascii="Times New Roman" w:hAnsi="Times New Roman" w:cs="Times New Roman"/>
          <w:b/>
          <w:bCs/>
          <w:i/>
          <w:iCs/>
          <w:sz w:val="24"/>
          <w:szCs w:val="24"/>
          <w:u w:val="single"/>
        </w:rPr>
      </w:pPr>
    </w:p>
    <w:p w14:paraId="333A2B1D" w14:textId="77777777" w:rsidR="005748CF" w:rsidRDefault="005748CF" w:rsidP="00651211">
      <w:pPr>
        <w:spacing w:after="120" w:line="16" w:lineRule="atLeast"/>
        <w:jc w:val="center"/>
        <w:rPr>
          <w:rFonts w:ascii="Times New Roman" w:hAnsi="Times New Roman" w:cs="Times New Roman"/>
          <w:b/>
          <w:bCs/>
          <w:i/>
          <w:iCs/>
          <w:sz w:val="24"/>
          <w:szCs w:val="24"/>
          <w:u w:val="single"/>
        </w:rPr>
      </w:pPr>
    </w:p>
    <w:p w14:paraId="6F081C1A" w14:textId="5A1BDFAC" w:rsidR="00367C18" w:rsidRDefault="00367C18" w:rsidP="00651211">
      <w:pPr>
        <w:spacing w:after="120" w:line="16" w:lineRule="atLeast"/>
        <w:jc w:val="center"/>
        <w:rPr>
          <w:rFonts w:ascii="Times New Roman" w:hAnsi="Times New Roman" w:cs="Times New Roman"/>
          <w:b/>
          <w:bCs/>
          <w:i/>
          <w:iCs/>
          <w:sz w:val="24"/>
          <w:szCs w:val="24"/>
          <w:u w:val="single"/>
        </w:rPr>
      </w:pPr>
    </w:p>
    <w:p w14:paraId="5922E81A" w14:textId="690F2A4F" w:rsidR="005863CA" w:rsidRPr="00F77682" w:rsidRDefault="00192E8F" w:rsidP="005863CA">
      <w:pPr>
        <w:spacing w:after="120" w:line="16" w:lineRule="atLeast"/>
        <w:jc w:val="center"/>
        <w:rPr>
          <w:rFonts w:ascii="Times New Roman" w:hAnsi="Times New Roman" w:cs="Times New Roman"/>
          <w:b/>
          <w:bCs/>
          <w:i/>
          <w:iCs/>
          <w:sz w:val="24"/>
          <w:szCs w:val="24"/>
          <w:u w:val="single"/>
        </w:rPr>
      </w:pPr>
      <w:r w:rsidRPr="00F77682">
        <w:rPr>
          <w:rFonts w:ascii="Times New Roman" w:hAnsi="Times New Roman" w:cs="Times New Roman"/>
          <w:b/>
          <w:bCs/>
          <w:i/>
          <w:iCs/>
          <w:sz w:val="24"/>
          <w:szCs w:val="24"/>
          <w:u w:val="single"/>
        </w:rPr>
        <w:lastRenderedPageBreak/>
        <w:t>MODELUL PROIECTULUI DE MANAGEMENT</w:t>
      </w:r>
    </w:p>
    <w:p w14:paraId="4C71DDCE"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b/>
          <w:bCs/>
          <w:sz w:val="24"/>
          <w:szCs w:val="24"/>
        </w:rPr>
        <w:t>A.</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Analiza </w:t>
      </w:r>
      <w:proofErr w:type="spellStart"/>
      <w:r w:rsidRPr="00F77682">
        <w:rPr>
          <w:rFonts w:ascii="Times New Roman" w:hAnsi="Times New Roman" w:cs="Times New Roman"/>
          <w:b/>
          <w:bCs/>
          <w:sz w:val="24"/>
          <w:szCs w:val="24"/>
        </w:rPr>
        <w:t>socio</w:t>
      </w:r>
      <w:proofErr w:type="spellEnd"/>
      <w:r w:rsidRPr="00F77682">
        <w:rPr>
          <w:rFonts w:ascii="Times New Roman" w:hAnsi="Times New Roman" w:cs="Times New Roman"/>
          <w:b/>
          <w:bCs/>
          <w:sz w:val="24"/>
          <w:szCs w:val="24"/>
        </w:rPr>
        <w:t xml:space="preserve">-culturală a mediului în care </w:t>
      </w:r>
      <w:proofErr w:type="spellStart"/>
      <w:r w:rsidRPr="00F77682">
        <w:rPr>
          <w:rFonts w:ascii="Times New Roman" w:hAnsi="Times New Roman" w:cs="Times New Roman"/>
          <w:b/>
          <w:bCs/>
          <w:sz w:val="24"/>
          <w:szCs w:val="24"/>
        </w:rPr>
        <w:t>îşi</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desfăşoară</w:t>
      </w:r>
      <w:proofErr w:type="spellEnd"/>
      <w:r w:rsidRPr="00F77682">
        <w:rPr>
          <w:rFonts w:ascii="Times New Roman" w:hAnsi="Times New Roman" w:cs="Times New Roman"/>
          <w:b/>
          <w:bCs/>
          <w:sz w:val="24"/>
          <w:szCs w:val="24"/>
        </w:rPr>
        <w:t xml:space="preserve"> activitatea </w:t>
      </w:r>
      <w:proofErr w:type="spellStart"/>
      <w:r w:rsidRPr="00F77682">
        <w:rPr>
          <w:rFonts w:ascii="Times New Roman" w:hAnsi="Times New Roman" w:cs="Times New Roman"/>
          <w:b/>
          <w:bCs/>
          <w:sz w:val="24"/>
          <w:szCs w:val="24"/>
        </w:rPr>
        <w:t>instituţia</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 xml:space="preserve"> propuneri privind </w:t>
      </w:r>
      <w:proofErr w:type="spellStart"/>
      <w:r w:rsidRPr="00F77682">
        <w:rPr>
          <w:rFonts w:ascii="Times New Roman" w:hAnsi="Times New Roman" w:cs="Times New Roman"/>
          <w:b/>
          <w:bCs/>
          <w:sz w:val="24"/>
          <w:szCs w:val="24"/>
        </w:rPr>
        <w:t>evoluţia</w:t>
      </w:r>
      <w:proofErr w:type="spellEnd"/>
      <w:r w:rsidRPr="00F77682">
        <w:rPr>
          <w:rFonts w:ascii="Times New Roman" w:hAnsi="Times New Roman" w:cs="Times New Roman"/>
          <w:b/>
          <w:bCs/>
          <w:sz w:val="24"/>
          <w:szCs w:val="24"/>
        </w:rPr>
        <w:t xml:space="preserve"> acesteia în sistemul </w:t>
      </w:r>
      <w:proofErr w:type="spellStart"/>
      <w:r w:rsidRPr="00F77682">
        <w:rPr>
          <w:rFonts w:ascii="Times New Roman" w:hAnsi="Times New Roman" w:cs="Times New Roman"/>
          <w:b/>
          <w:bCs/>
          <w:sz w:val="24"/>
          <w:szCs w:val="24"/>
        </w:rPr>
        <w:t>instituţional</w:t>
      </w:r>
      <w:proofErr w:type="spellEnd"/>
      <w:r w:rsidRPr="00F77682">
        <w:rPr>
          <w:rFonts w:ascii="Times New Roman" w:hAnsi="Times New Roman" w:cs="Times New Roman"/>
          <w:b/>
          <w:bCs/>
          <w:sz w:val="24"/>
          <w:szCs w:val="24"/>
        </w:rPr>
        <w:t xml:space="preserve"> existent</w:t>
      </w:r>
      <w:r w:rsidRPr="00F77682">
        <w:rPr>
          <w:rFonts w:ascii="Times New Roman" w:hAnsi="Times New Roman" w:cs="Times New Roman"/>
          <w:sz w:val="24"/>
          <w:szCs w:val="24"/>
        </w:rPr>
        <w:t>:</w:t>
      </w:r>
    </w:p>
    <w:p w14:paraId="4757154F" w14:textId="77777777" w:rsidR="008F3BB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proofErr w:type="spellStart"/>
      <w:r w:rsidRPr="00F77682">
        <w:rPr>
          <w:rFonts w:ascii="Times New Roman" w:hAnsi="Times New Roman" w:cs="Times New Roman"/>
          <w:sz w:val="24"/>
          <w:szCs w:val="24"/>
        </w:rPr>
        <w:t>instituţii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organizaţii</w:t>
      </w:r>
      <w:proofErr w:type="spellEnd"/>
      <w:r w:rsidRPr="00F77682">
        <w:rPr>
          <w:rFonts w:ascii="Times New Roman" w:hAnsi="Times New Roman" w:cs="Times New Roman"/>
          <w:sz w:val="24"/>
          <w:szCs w:val="24"/>
        </w:rPr>
        <w:t xml:space="preserve">, grupuri informale (analiza factorilor </w:t>
      </w:r>
      <w:proofErr w:type="spellStart"/>
      <w:r w:rsidRPr="00F77682">
        <w:rPr>
          <w:rFonts w:ascii="Times New Roman" w:hAnsi="Times New Roman" w:cs="Times New Roman"/>
          <w:sz w:val="24"/>
          <w:szCs w:val="24"/>
        </w:rPr>
        <w:t>interesaţi</w:t>
      </w:r>
      <w:proofErr w:type="spellEnd"/>
      <w:r w:rsidRPr="00F77682">
        <w:rPr>
          <w:rFonts w:ascii="Times New Roman" w:hAnsi="Times New Roman" w:cs="Times New Roman"/>
          <w:sz w:val="24"/>
          <w:szCs w:val="24"/>
        </w:rPr>
        <w:t xml:space="preserve">) care se adresează </w:t>
      </w:r>
      <w:proofErr w:type="spellStart"/>
      <w:r w:rsidRPr="00F77682">
        <w:rPr>
          <w:rFonts w:ascii="Times New Roman" w:hAnsi="Times New Roman" w:cs="Times New Roman"/>
          <w:sz w:val="24"/>
          <w:szCs w:val="24"/>
        </w:rPr>
        <w:t>aceleiaşi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comunităţi</w:t>
      </w:r>
      <w:proofErr w:type="spellEnd"/>
      <w:r w:rsidRPr="00F77682">
        <w:rPr>
          <w:rFonts w:ascii="Times New Roman" w:hAnsi="Times New Roman" w:cs="Times New Roman"/>
          <w:sz w:val="24"/>
          <w:szCs w:val="24"/>
        </w:rPr>
        <w:t>;</w:t>
      </w:r>
    </w:p>
    <w:p w14:paraId="72D94519" w14:textId="77777777" w:rsidR="008F3BB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SWOT (analiza mediului intern și extern, puncte tari, puncte slabe, </w:t>
      </w:r>
      <w:proofErr w:type="spellStart"/>
      <w:r w:rsidRPr="00F77682">
        <w:rPr>
          <w:rFonts w:ascii="Times New Roman" w:hAnsi="Times New Roman" w:cs="Times New Roman"/>
          <w:sz w:val="24"/>
          <w:szCs w:val="24"/>
        </w:rPr>
        <w:t>oportunităţi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ameninţări</w:t>
      </w:r>
      <w:proofErr w:type="spellEnd"/>
      <w:r w:rsidRPr="00F77682">
        <w:rPr>
          <w:rFonts w:ascii="Times New Roman" w:hAnsi="Times New Roman" w:cs="Times New Roman"/>
          <w:sz w:val="24"/>
          <w:szCs w:val="24"/>
        </w:rPr>
        <w:t>);</w:t>
      </w:r>
    </w:p>
    <w:p w14:paraId="143CC247" w14:textId="77777777" w:rsidR="008F3BB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imaginii existente a instituţiei și propuneri pentru </w:t>
      </w:r>
      <w:proofErr w:type="spellStart"/>
      <w:r w:rsidRPr="00F77682">
        <w:rPr>
          <w:rFonts w:ascii="Times New Roman" w:hAnsi="Times New Roman" w:cs="Times New Roman"/>
          <w:sz w:val="24"/>
          <w:szCs w:val="24"/>
        </w:rPr>
        <w:t>îmbunătăţirea</w:t>
      </w:r>
      <w:proofErr w:type="spellEnd"/>
      <w:r w:rsidRPr="00F77682">
        <w:rPr>
          <w:rFonts w:ascii="Times New Roman" w:hAnsi="Times New Roman" w:cs="Times New Roman"/>
          <w:sz w:val="24"/>
          <w:szCs w:val="24"/>
        </w:rPr>
        <w:t xml:space="preserve"> acesteia;</w:t>
      </w:r>
    </w:p>
    <w:p w14:paraId="79F5CA5F" w14:textId="77777777" w:rsidR="008F3BB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propuneri pentru </w:t>
      </w:r>
      <w:proofErr w:type="spellStart"/>
      <w:r w:rsidRPr="00F77682">
        <w:rPr>
          <w:rFonts w:ascii="Times New Roman" w:hAnsi="Times New Roman" w:cs="Times New Roman"/>
          <w:sz w:val="24"/>
          <w:szCs w:val="24"/>
        </w:rPr>
        <w:t>cunoaşterea</w:t>
      </w:r>
      <w:proofErr w:type="spellEnd"/>
      <w:r w:rsidRPr="00F77682">
        <w:rPr>
          <w:rFonts w:ascii="Times New Roman" w:hAnsi="Times New Roman" w:cs="Times New Roman"/>
          <w:sz w:val="24"/>
          <w:szCs w:val="24"/>
        </w:rPr>
        <w:t xml:space="preserve"> categoriilor de beneficiari (tipul </w:t>
      </w:r>
      <w:proofErr w:type="spellStart"/>
      <w:r w:rsidRPr="00F77682">
        <w:rPr>
          <w:rFonts w:ascii="Times New Roman" w:hAnsi="Times New Roman" w:cs="Times New Roman"/>
          <w:sz w:val="24"/>
          <w:szCs w:val="24"/>
        </w:rPr>
        <w:t>informaţiilor</w:t>
      </w:r>
      <w:proofErr w:type="spellEnd"/>
      <w:r w:rsidRPr="00F77682">
        <w:rPr>
          <w:rFonts w:ascii="Times New Roman" w:hAnsi="Times New Roman" w:cs="Times New Roman"/>
          <w:sz w:val="24"/>
          <w:szCs w:val="24"/>
        </w:rPr>
        <w:t>: studii de consum, cercetări, alte surse de informare);</w:t>
      </w:r>
    </w:p>
    <w:p w14:paraId="6561A1A2" w14:textId="77777777" w:rsidR="008F3BB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grupurile-</w:t>
      </w:r>
      <w:proofErr w:type="spellStart"/>
      <w:r w:rsidRPr="00F77682">
        <w:rPr>
          <w:rFonts w:ascii="Times New Roman" w:hAnsi="Times New Roman" w:cs="Times New Roman"/>
          <w:sz w:val="24"/>
          <w:szCs w:val="24"/>
        </w:rPr>
        <w:t>ţintă</w:t>
      </w:r>
      <w:proofErr w:type="spellEnd"/>
      <w:r w:rsidRPr="00F77682">
        <w:rPr>
          <w:rFonts w:ascii="Times New Roman" w:hAnsi="Times New Roman" w:cs="Times New Roman"/>
          <w:sz w:val="24"/>
          <w:szCs w:val="24"/>
        </w:rPr>
        <w:t xml:space="preserve"> ale </w:t>
      </w:r>
      <w:proofErr w:type="spellStart"/>
      <w:r w:rsidRPr="00F77682">
        <w:rPr>
          <w:rFonts w:ascii="Times New Roman" w:hAnsi="Times New Roman" w:cs="Times New Roman"/>
          <w:sz w:val="24"/>
          <w:szCs w:val="24"/>
        </w:rPr>
        <w:t>activităţilor</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pe termen scurt/ mediu;</w:t>
      </w:r>
    </w:p>
    <w:p w14:paraId="6D82BF42" w14:textId="77777777" w:rsidR="00192E8F" w:rsidRPr="00F77682" w:rsidRDefault="00192E8F" w:rsidP="00A97EB4">
      <w:pPr>
        <w:pStyle w:val="Listparagraf"/>
        <w:numPr>
          <w:ilvl w:val="0"/>
          <w:numId w:val="2"/>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profilul beneficiarului actual.</w:t>
      </w:r>
    </w:p>
    <w:p w14:paraId="4BF02709" w14:textId="77777777" w:rsidR="00192E8F" w:rsidRPr="00F77682" w:rsidRDefault="00192E8F" w:rsidP="00192E8F">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B.</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Analiza </w:t>
      </w:r>
      <w:proofErr w:type="spellStart"/>
      <w:r w:rsidRPr="00F77682">
        <w:rPr>
          <w:rFonts w:ascii="Times New Roman" w:hAnsi="Times New Roman" w:cs="Times New Roman"/>
          <w:b/>
          <w:bCs/>
          <w:sz w:val="24"/>
          <w:szCs w:val="24"/>
        </w:rPr>
        <w:t>activităţii</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instituţiei</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 xml:space="preserve"> propuneri privind </w:t>
      </w:r>
      <w:proofErr w:type="spellStart"/>
      <w:r w:rsidRPr="00F77682">
        <w:rPr>
          <w:rFonts w:ascii="Times New Roman" w:hAnsi="Times New Roman" w:cs="Times New Roman"/>
          <w:b/>
          <w:bCs/>
          <w:sz w:val="24"/>
          <w:szCs w:val="24"/>
        </w:rPr>
        <w:t>îmbunătăţirea</w:t>
      </w:r>
      <w:proofErr w:type="spellEnd"/>
      <w:r w:rsidRPr="00F77682">
        <w:rPr>
          <w:rFonts w:ascii="Times New Roman" w:hAnsi="Times New Roman" w:cs="Times New Roman"/>
          <w:b/>
          <w:bCs/>
          <w:sz w:val="24"/>
          <w:szCs w:val="24"/>
        </w:rPr>
        <w:t xml:space="preserve"> acesteia</w:t>
      </w:r>
      <w:r w:rsidRPr="00F77682">
        <w:rPr>
          <w:rFonts w:ascii="Times New Roman" w:hAnsi="Times New Roman" w:cs="Times New Roman"/>
          <w:sz w:val="24"/>
          <w:szCs w:val="24"/>
        </w:rPr>
        <w:t>:</w:t>
      </w:r>
    </w:p>
    <w:p w14:paraId="57165903" w14:textId="77777777" w:rsidR="008F3BBF" w:rsidRPr="00F77682" w:rsidRDefault="00192E8F" w:rsidP="00A97EB4">
      <w:pPr>
        <w:pStyle w:val="Listparagraf"/>
        <w:numPr>
          <w:ilvl w:val="0"/>
          <w:numId w:val="3"/>
        </w:num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analiza programelor și a proiectelor instituţiei;</w:t>
      </w:r>
    </w:p>
    <w:p w14:paraId="0F61B2A4" w14:textId="77777777" w:rsidR="00192E8F" w:rsidRPr="00F77682" w:rsidRDefault="00192E8F" w:rsidP="00A97EB4">
      <w:pPr>
        <w:pStyle w:val="Listparagraf"/>
        <w:numPr>
          <w:ilvl w:val="0"/>
          <w:numId w:val="3"/>
        </w:num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concluzii:</w:t>
      </w:r>
    </w:p>
    <w:p w14:paraId="320EFC4B" w14:textId="77777777" w:rsidR="008F3BBF" w:rsidRPr="00F77682" w:rsidRDefault="008F3BBF" w:rsidP="008F3BBF">
      <w:pPr>
        <w:spacing w:after="120" w:line="16" w:lineRule="atLeast"/>
        <w:ind w:left="1134"/>
        <w:jc w:val="both"/>
        <w:rPr>
          <w:rFonts w:ascii="Times New Roman" w:hAnsi="Times New Roman" w:cs="Times New Roman"/>
          <w:sz w:val="24"/>
          <w:szCs w:val="24"/>
        </w:rPr>
      </w:pPr>
      <w:r w:rsidRPr="00F77682">
        <w:rPr>
          <w:rFonts w:ascii="Times New Roman" w:hAnsi="Times New Roman" w:cs="Times New Roman"/>
          <w:sz w:val="24"/>
          <w:szCs w:val="24"/>
        </w:rPr>
        <w:t xml:space="preserve">2.1. </w:t>
      </w:r>
      <w:r w:rsidR="00192E8F" w:rsidRPr="00F77682">
        <w:rPr>
          <w:rFonts w:ascii="Times New Roman" w:hAnsi="Times New Roman" w:cs="Times New Roman"/>
          <w:sz w:val="24"/>
          <w:szCs w:val="24"/>
        </w:rPr>
        <w:t>reformularea mesajului, după caz;</w:t>
      </w:r>
    </w:p>
    <w:p w14:paraId="03F1A45D" w14:textId="77777777" w:rsidR="008F3BBF" w:rsidRPr="00F77682" w:rsidRDefault="008F3BBF" w:rsidP="008F3BBF">
      <w:pPr>
        <w:spacing w:after="120" w:line="16" w:lineRule="atLeast"/>
        <w:ind w:left="1134"/>
        <w:jc w:val="both"/>
        <w:rPr>
          <w:rFonts w:ascii="Times New Roman" w:hAnsi="Times New Roman" w:cs="Times New Roman"/>
          <w:sz w:val="24"/>
          <w:szCs w:val="24"/>
        </w:rPr>
      </w:pPr>
      <w:r w:rsidRPr="00F77682">
        <w:rPr>
          <w:rFonts w:ascii="Times New Roman" w:hAnsi="Times New Roman" w:cs="Times New Roman"/>
          <w:sz w:val="24"/>
          <w:szCs w:val="24"/>
        </w:rPr>
        <w:t xml:space="preserve">2.2. </w:t>
      </w:r>
      <w:r w:rsidR="00192E8F" w:rsidRPr="00F77682">
        <w:rPr>
          <w:rFonts w:ascii="Times New Roman" w:hAnsi="Times New Roman" w:cs="Times New Roman"/>
          <w:sz w:val="24"/>
          <w:szCs w:val="24"/>
        </w:rPr>
        <w:t xml:space="preserve">descrierea principalelor </w:t>
      </w:r>
      <w:r w:rsidRPr="00F77682">
        <w:rPr>
          <w:rFonts w:ascii="Times New Roman" w:hAnsi="Times New Roman" w:cs="Times New Roman"/>
          <w:sz w:val="24"/>
          <w:szCs w:val="24"/>
        </w:rPr>
        <w:t>direcții</w:t>
      </w:r>
      <w:r w:rsidR="00192E8F" w:rsidRPr="00F77682">
        <w:rPr>
          <w:rFonts w:ascii="Times New Roman" w:hAnsi="Times New Roman" w:cs="Times New Roman"/>
          <w:sz w:val="24"/>
          <w:szCs w:val="24"/>
        </w:rPr>
        <w:t xml:space="preserve"> pentru îndeplinirea misiunii.</w:t>
      </w:r>
    </w:p>
    <w:p w14:paraId="683B3277" w14:textId="77777777" w:rsidR="00192E8F" w:rsidRPr="00F77682" w:rsidRDefault="00192E8F" w:rsidP="008F3BBF">
      <w:pPr>
        <w:spacing w:after="120" w:line="16" w:lineRule="atLeast"/>
        <w:jc w:val="both"/>
        <w:rPr>
          <w:rFonts w:ascii="Times New Roman" w:hAnsi="Times New Roman" w:cs="Times New Roman"/>
          <w:sz w:val="24"/>
          <w:szCs w:val="24"/>
        </w:rPr>
      </w:pPr>
      <w:r w:rsidRPr="00F77682">
        <w:rPr>
          <w:rFonts w:ascii="Times New Roman" w:hAnsi="Times New Roman" w:cs="Times New Roman"/>
          <w:b/>
          <w:bCs/>
          <w:sz w:val="24"/>
          <w:szCs w:val="24"/>
        </w:rPr>
        <w:t>C.</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Analiza organizării </w:t>
      </w:r>
      <w:proofErr w:type="spellStart"/>
      <w:r w:rsidRPr="00F77682">
        <w:rPr>
          <w:rFonts w:ascii="Times New Roman" w:hAnsi="Times New Roman" w:cs="Times New Roman"/>
          <w:b/>
          <w:bCs/>
          <w:sz w:val="24"/>
          <w:szCs w:val="24"/>
        </w:rPr>
        <w:t>instituţiei</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 xml:space="preserve"> propuneri de restructurare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/sau de reorganizare, după caz</w:t>
      </w:r>
      <w:r w:rsidRPr="00F77682">
        <w:rPr>
          <w:rFonts w:ascii="Times New Roman" w:hAnsi="Times New Roman" w:cs="Times New Roman"/>
          <w:sz w:val="24"/>
          <w:szCs w:val="24"/>
        </w:rPr>
        <w:t>:</w:t>
      </w:r>
    </w:p>
    <w:p w14:paraId="420BDF4A" w14:textId="77777777" w:rsidR="008F3BBF" w:rsidRPr="00F77682" w:rsidRDefault="00192E8F" w:rsidP="00A97EB4">
      <w:pPr>
        <w:pStyle w:val="Listparagraf"/>
        <w:numPr>
          <w:ilvl w:val="0"/>
          <w:numId w:val="4"/>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reglementărilor interne ale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ale actelor normative incidente;</w:t>
      </w:r>
    </w:p>
    <w:p w14:paraId="5C81EE7A" w14:textId="77777777" w:rsidR="008F3BBF" w:rsidRPr="00F77682" w:rsidRDefault="00192E8F" w:rsidP="00A97EB4">
      <w:pPr>
        <w:pStyle w:val="Listparagraf"/>
        <w:numPr>
          <w:ilvl w:val="0"/>
          <w:numId w:val="4"/>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propuneri privind modificarea reglementărilor interne;</w:t>
      </w:r>
    </w:p>
    <w:p w14:paraId="7FA69AEE" w14:textId="77777777" w:rsidR="008F3BBF" w:rsidRPr="00F77682" w:rsidRDefault="00192E8F" w:rsidP="00A97EB4">
      <w:pPr>
        <w:pStyle w:val="Listparagraf"/>
        <w:numPr>
          <w:ilvl w:val="0"/>
          <w:numId w:val="4"/>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w:t>
      </w:r>
      <w:proofErr w:type="spellStart"/>
      <w:r w:rsidRPr="00F77682">
        <w:rPr>
          <w:rFonts w:ascii="Times New Roman" w:hAnsi="Times New Roman" w:cs="Times New Roman"/>
          <w:sz w:val="24"/>
          <w:szCs w:val="24"/>
        </w:rPr>
        <w:t>capacităţii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instituţionale</w:t>
      </w:r>
      <w:proofErr w:type="spellEnd"/>
      <w:r w:rsidRPr="00F77682">
        <w:rPr>
          <w:rFonts w:ascii="Times New Roman" w:hAnsi="Times New Roman" w:cs="Times New Roman"/>
          <w:sz w:val="24"/>
          <w:szCs w:val="24"/>
        </w:rPr>
        <w:t xml:space="preserve"> din punctul de vedere al resursei umane proprii </w:t>
      </w:r>
      <w:r w:rsidR="008F3BBF" w:rsidRPr="00F77682">
        <w:rPr>
          <w:rFonts w:ascii="Times New Roman" w:hAnsi="Times New Roman" w:cs="Times New Roman"/>
          <w:sz w:val="24"/>
          <w:szCs w:val="24"/>
        </w:rPr>
        <w:t>ș</w:t>
      </w:r>
      <w:r w:rsidRPr="00F77682">
        <w:rPr>
          <w:rFonts w:ascii="Times New Roman" w:hAnsi="Times New Roman" w:cs="Times New Roman"/>
          <w:sz w:val="24"/>
          <w:szCs w:val="24"/>
        </w:rPr>
        <w:t>i/sau externalizate;</w:t>
      </w:r>
    </w:p>
    <w:p w14:paraId="359289C8" w14:textId="77777777" w:rsidR="008F3BBF" w:rsidRPr="00F77682" w:rsidRDefault="00192E8F" w:rsidP="00A97EB4">
      <w:pPr>
        <w:pStyle w:val="Listparagraf"/>
        <w:numPr>
          <w:ilvl w:val="0"/>
          <w:numId w:val="4"/>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w:t>
      </w:r>
      <w:proofErr w:type="spellStart"/>
      <w:r w:rsidRPr="00F77682">
        <w:rPr>
          <w:rFonts w:ascii="Times New Roman" w:hAnsi="Times New Roman" w:cs="Times New Roman"/>
          <w:sz w:val="24"/>
          <w:szCs w:val="24"/>
        </w:rPr>
        <w:t>capacităţii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instituţionale</w:t>
      </w:r>
      <w:proofErr w:type="spellEnd"/>
      <w:r w:rsidRPr="00F77682">
        <w:rPr>
          <w:rFonts w:ascii="Times New Roman" w:hAnsi="Times New Roman" w:cs="Times New Roman"/>
          <w:sz w:val="24"/>
          <w:szCs w:val="24"/>
        </w:rPr>
        <w:t xml:space="preserve"> din punctul de vedere al spatiilor și patrimoniului </w:t>
      </w:r>
      <w:proofErr w:type="spellStart"/>
      <w:r w:rsidRPr="00F77682">
        <w:rPr>
          <w:rFonts w:ascii="Times New Roman" w:hAnsi="Times New Roman" w:cs="Times New Roman"/>
          <w:sz w:val="24"/>
          <w:szCs w:val="24"/>
        </w:rPr>
        <w:t>instituţiei</w:t>
      </w:r>
      <w:proofErr w:type="spellEnd"/>
      <w:r w:rsidRPr="00F77682">
        <w:rPr>
          <w:rFonts w:ascii="Times New Roman" w:hAnsi="Times New Roman" w:cs="Times New Roman"/>
          <w:sz w:val="24"/>
          <w:szCs w:val="24"/>
        </w:rPr>
        <w:t xml:space="preserve">, propuneri de </w:t>
      </w:r>
      <w:proofErr w:type="spellStart"/>
      <w:r w:rsidRPr="00F77682">
        <w:rPr>
          <w:rFonts w:ascii="Times New Roman" w:hAnsi="Times New Roman" w:cs="Times New Roman"/>
          <w:sz w:val="24"/>
          <w:szCs w:val="24"/>
        </w:rPr>
        <w:t>îmbunătăţire</w:t>
      </w:r>
      <w:proofErr w:type="spellEnd"/>
      <w:r w:rsidRPr="00F77682">
        <w:rPr>
          <w:rFonts w:ascii="Times New Roman" w:hAnsi="Times New Roman" w:cs="Times New Roman"/>
          <w:sz w:val="24"/>
          <w:szCs w:val="24"/>
        </w:rPr>
        <w:t>;</w:t>
      </w:r>
    </w:p>
    <w:p w14:paraId="51BC9818" w14:textId="77777777" w:rsidR="00AD2038" w:rsidRPr="00F77682" w:rsidRDefault="00192E8F" w:rsidP="00A97EB4">
      <w:pPr>
        <w:pStyle w:val="Listparagraf"/>
        <w:numPr>
          <w:ilvl w:val="0"/>
          <w:numId w:val="4"/>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viziunea proprie asupra utilizării instituţiei delegării, ca modalitate legala de asigurare a </w:t>
      </w:r>
      <w:proofErr w:type="spellStart"/>
      <w:r w:rsidRPr="00F77682">
        <w:rPr>
          <w:rFonts w:ascii="Times New Roman" w:hAnsi="Times New Roman" w:cs="Times New Roman"/>
          <w:sz w:val="24"/>
          <w:szCs w:val="24"/>
        </w:rPr>
        <w:t>continuităţii</w:t>
      </w:r>
      <w:proofErr w:type="spellEnd"/>
      <w:r w:rsidRPr="00F77682">
        <w:rPr>
          <w:rFonts w:ascii="Times New Roman" w:hAnsi="Times New Roman" w:cs="Times New Roman"/>
          <w:sz w:val="24"/>
          <w:szCs w:val="24"/>
        </w:rPr>
        <w:t xml:space="preserve"> procesului managerial.</w:t>
      </w:r>
    </w:p>
    <w:p w14:paraId="4B23B3C6" w14:textId="77777777" w:rsidR="00192E8F" w:rsidRPr="00F77682" w:rsidRDefault="00192E8F" w:rsidP="00AD2038">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D.</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Analiza </w:t>
      </w:r>
      <w:proofErr w:type="spellStart"/>
      <w:r w:rsidRPr="00F77682">
        <w:rPr>
          <w:rFonts w:ascii="Times New Roman" w:hAnsi="Times New Roman" w:cs="Times New Roman"/>
          <w:b/>
          <w:bCs/>
          <w:sz w:val="24"/>
          <w:szCs w:val="24"/>
        </w:rPr>
        <w:t>situaţiei</w:t>
      </w:r>
      <w:proofErr w:type="spellEnd"/>
      <w:r w:rsidRPr="00F77682">
        <w:rPr>
          <w:rFonts w:ascii="Times New Roman" w:hAnsi="Times New Roman" w:cs="Times New Roman"/>
          <w:b/>
          <w:bCs/>
          <w:sz w:val="24"/>
          <w:szCs w:val="24"/>
        </w:rPr>
        <w:t xml:space="preserve"> </w:t>
      </w:r>
      <w:proofErr w:type="spellStart"/>
      <w:r w:rsidRPr="00F77682">
        <w:rPr>
          <w:rFonts w:ascii="Times New Roman" w:hAnsi="Times New Roman" w:cs="Times New Roman"/>
          <w:b/>
          <w:bCs/>
          <w:sz w:val="24"/>
          <w:szCs w:val="24"/>
        </w:rPr>
        <w:t>economico</w:t>
      </w:r>
      <w:proofErr w:type="spellEnd"/>
      <w:r w:rsidRPr="00F77682">
        <w:rPr>
          <w:rFonts w:ascii="Times New Roman" w:hAnsi="Times New Roman" w:cs="Times New Roman"/>
          <w:b/>
          <w:bCs/>
          <w:sz w:val="24"/>
          <w:szCs w:val="24"/>
        </w:rPr>
        <w:t xml:space="preserve">-financiare a </w:t>
      </w:r>
      <w:proofErr w:type="spellStart"/>
      <w:r w:rsidRPr="00F77682">
        <w:rPr>
          <w:rFonts w:ascii="Times New Roman" w:hAnsi="Times New Roman" w:cs="Times New Roman"/>
          <w:b/>
          <w:bCs/>
          <w:sz w:val="24"/>
          <w:szCs w:val="24"/>
        </w:rPr>
        <w:t>instituţiei</w:t>
      </w:r>
      <w:proofErr w:type="spellEnd"/>
      <w:r w:rsidRPr="00F77682">
        <w:rPr>
          <w:rFonts w:ascii="Times New Roman" w:hAnsi="Times New Roman" w:cs="Times New Roman"/>
          <w:sz w:val="24"/>
          <w:szCs w:val="24"/>
        </w:rPr>
        <w:t>:</w:t>
      </w:r>
    </w:p>
    <w:p w14:paraId="33B491B7" w14:textId="77777777" w:rsidR="00192E8F" w:rsidRPr="00F77682" w:rsidRDefault="00192E8F" w:rsidP="00192E8F">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            Analiza financiară, pe baza datelor cuprinse în caietul de obiective:</w:t>
      </w:r>
    </w:p>
    <w:p w14:paraId="3146EAB4" w14:textId="77777777" w:rsidR="00192E8F" w:rsidRPr="00F77682" w:rsidRDefault="00192E8F" w:rsidP="00A97EB4">
      <w:pPr>
        <w:pStyle w:val="Listparagraf"/>
        <w:numPr>
          <w:ilvl w:val="0"/>
          <w:numId w:val="5"/>
        </w:num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analiza datelor de buget din caietul de obiective, după caz, completate cu </w:t>
      </w:r>
      <w:proofErr w:type="spellStart"/>
      <w:r w:rsidRPr="00F77682">
        <w:rPr>
          <w:rFonts w:ascii="Times New Roman" w:hAnsi="Times New Roman" w:cs="Times New Roman"/>
          <w:sz w:val="24"/>
          <w:szCs w:val="24"/>
        </w:rPr>
        <w:t>informaţii</w:t>
      </w:r>
      <w:proofErr w:type="spellEnd"/>
      <w:r w:rsidRPr="00F77682">
        <w:rPr>
          <w:rFonts w:ascii="Times New Roman" w:hAnsi="Times New Roman" w:cs="Times New Roman"/>
          <w:sz w:val="24"/>
          <w:szCs w:val="24"/>
        </w:rPr>
        <w:t xml:space="preserve"> solicitate/obținute de la instituție:</w:t>
      </w:r>
    </w:p>
    <w:p w14:paraId="08A6D156" w14:textId="77777777" w:rsidR="00AD2038" w:rsidRPr="00F77682" w:rsidRDefault="00192E8F" w:rsidP="00A97EB4">
      <w:pPr>
        <w:pStyle w:val="Listparagraf"/>
        <w:numPr>
          <w:ilvl w:val="1"/>
          <w:numId w:val="6"/>
        </w:numPr>
        <w:spacing w:after="120" w:line="16" w:lineRule="atLeast"/>
        <w:ind w:left="1134" w:firstLine="342"/>
        <w:jc w:val="both"/>
        <w:rPr>
          <w:rFonts w:ascii="Times New Roman" w:hAnsi="Times New Roman" w:cs="Times New Roman"/>
          <w:sz w:val="24"/>
          <w:szCs w:val="24"/>
        </w:rPr>
      </w:pPr>
      <w:r w:rsidRPr="00F77682">
        <w:rPr>
          <w:rFonts w:ascii="Times New Roman" w:hAnsi="Times New Roman" w:cs="Times New Roman"/>
          <w:sz w:val="24"/>
          <w:szCs w:val="24"/>
        </w:rPr>
        <w:t>bugetul de venituri (</w:t>
      </w:r>
      <w:proofErr w:type="spellStart"/>
      <w:r w:rsidRPr="00F77682">
        <w:rPr>
          <w:rFonts w:ascii="Times New Roman" w:hAnsi="Times New Roman" w:cs="Times New Roman"/>
          <w:sz w:val="24"/>
          <w:szCs w:val="24"/>
        </w:rPr>
        <w:t>subvenţii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alocaţii</w:t>
      </w:r>
      <w:proofErr w:type="spellEnd"/>
      <w:r w:rsidRPr="00F77682">
        <w:rPr>
          <w:rFonts w:ascii="Times New Roman" w:hAnsi="Times New Roman" w:cs="Times New Roman"/>
          <w:sz w:val="24"/>
          <w:szCs w:val="24"/>
        </w:rPr>
        <w:t>, surse atrase/ venituri proprii);</w:t>
      </w:r>
    </w:p>
    <w:p w14:paraId="02B990D6" w14:textId="77777777" w:rsidR="00192E8F" w:rsidRPr="00F77682" w:rsidRDefault="00192E8F" w:rsidP="00A97EB4">
      <w:pPr>
        <w:pStyle w:val="Listparagraf"/>
        <w:numPr>
          <w:ilvl w:val="1"/>
          <w:numId w:val="6"/>
        </w:numPr>
        <w:spacing w:after="120" w:line="16" w:lineRule="atLeast"/>
        <w:ind w:left="1134" w:firstLine="342"/>
        <w:jc w:val="both"/>
        <w:rPr>
          <w:rFonts w:ascii="Times New Roman" w:hAnsi="Times New Roman" w:cs="Times New Roman"/>
          <w:sz w:val="24"/>
          <w:szCs w:val="24"/>
        </w:rPr>
      </w:pPr>
      <w:r w:rsidRPr="00F77682">
        <w:rPr>
          <w:rFonts w:ascii="Times New Roman" w:hAnsi="Times New Roman" w:cs="Times New Roman"/>
          <w:sz w:val="24"/>
          <w:szCs w:val="24"/>
        </w:rPr>
        <w:t xml:space="preserve">bugetul de cheltuieli (personal; bunuri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servicii din care: cheltuieli de </w:t>
      </w:r>
      <w:proofErr w:type="spellStart"/>
      <w:r w:rsidRPr="00F77682">
        <w:rPr>
          <w:rFonts w:ascii="Times New Roman" w:hAnsi="Times New Roman" w:cs="Times New Roman"/>
          <w:sz w:val="24"/>
          <w:szCs w:val="24"/>
        </w:rPr>
        <w:t>întreţinere</w:t>
      </w:r>
      <w:proofErr w:type="spellEnd"/>
      <w:r w:rsidRPr="00F77682">
        <w:rPr>
          <w:rFonts w:ascii="Times New Roman" w:hAnsi="Times New Roman" w:cs="Times New Roman"/>
          <w:sz w:val="24"/>
          <w:szCs w:val="24"/>
        </w:rPr>
        <w:t>, colaboratori; cheltuieli de capital);</w:t>
      </w:r>
    </w:p>
    <w:p w14:paraId="23F604E3" w14:textId="77777777" w:rsidR="00192E8F" w:rsidRPr="00F77682" w:rsidRDefault="00192E8F" w:rsidP="00A97EB4">
      <w:pPr>
        <w:pStyle w:val="Listparagraf"/>
        <w:numPr>
          <w:ilvl w:val="0"/>
          <w:numId w:val="6"/>
        </w:numPr>
        <w:spacing w:after="120" w:line="16" w:lineRule="atLeast"/>
        <w:ind w:left="1276" w:hanging="425"/>
        <w:jc w:val="both"/>
        <w:rPr>
          <w:rFonts w:ascii="Times New Roman" w:hAnsi="Times New Roman" w:cs="Times New Roman"/>
          <w:sz w:val="24"/>
          <w:szCs w:val="24"/>
        </w:rPr>
      </w:pPr>
      <w:r w:rsidRPr="00F77682">
        <w:rPr>
          <w:rFonts w:ascii="Times New Roman" w:hAnsi="Times New Roman" w:cs="Times New Roman"/>
          <w:sz w:val="24"/>
          <w:szCs w:val="24"/>
        </w:rPr>
        <w:t xml:space="preserve">analiza comparativă a cheltuielilor (estimate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după caz, realizate) în perioada/perioadele indicată/ indicate în caietul de obiective, după caz, completate cu </w:t>
      </w:r>
      <w:proofErr w:type="spellStart"/>
      <w:r w:rsidRPr="00F77682">
        <w:rPr>
          <w:rFonts w:ascii="Times New Roman" w:hAnsi="Times New Roman" w:cs="Times New Roman"/>
          <w:sz w:val="24"/>
          <w:szCs w:val="24"/>
        </w:rPr>
        <w:t>informaţii</w:t>
      </w:r>
      <w:proofErr w:type="spellEnd"/>
      <w:r w:rsidRPr="00F77682">
        <w:rPr>
          <w:rFonts w:ascii="Times New Roman" w:hAnsi="Times New Roman" w:cs="Times New Roman"/>
          <w:sz w:val="24"/>
          <w:szCs w:val="24"/>
        </w:rPr>
        <w:t xml:space="preserve"> solicitate/</w:t>
      </w:r>
      <w:proofErr w:type="spellStart"/>
      <w:r w:rsidRPr="00F77682">
        <w:rPr>
          <w:rFonts w:ascii="Times New Roman" w:hAnsi="Times New Roman" w:cs="Times New Roman"/>
          <w:sz w:val="24"/>
          <w:szCs w:val="24"/>
        </w:rPr>
        <w:t>obţinute</w:t>
      </w:r>
      <w:proofErr w:type="spellEnd"/>
      <w:r w:rsidRPr="00F77682">
        <w:rPr>
          <w:rFonts w:ascii="Times New Roman" w:hAnsi="Times New Roman" w:cs="Times New Roman"/>
          <w:sz w:val="24"/>
          <w:szCs w:val="24"/>
        </w:rPr>
        <w:t xml:space="preserve"> de la instituție:</w:t>
      </w:r>
    </w:p>
    <w:tbl>
      <w:tblPr>
        <w:tblW w:w="0" w:type="auto"/>
        <w:tblInd w:w="258" w:type="dxa"/>
        <w:tblCellMar>
          <w:left w:w="0" w:type="dxa"/>
          <w:right w:w="0" w:type="dxa"/>
        </w:tblCellMar>
        <w:tblLook w:val="04A0" w:firstRow="1" w:lastRow="0" w:firstColumn="1" w:lastColumn="0" w:noHBand="0" w:noVBand="1"/>
      </w:tblPr>
      <w:tblGrid>
        <w:gridCol w:w="824"/>
        <w:gridCol w:w="2018"/>
        <w:gridCol w:w="1583"/>
        <w:gridCol w:w="1581"/>
        <w:gridCol w:w="2931"/>
      </w:tblGrid>
      <w:tr w:rsidR="00192E8F" w:rsidRPr="00F77682" w14:paraId="69673F52" w14:textId="77777777" w:rsidTr="00192E8F">
        <w:trPr>
          <w:trHeight w:val="70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263336"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778AE"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D91CA"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3EBF69"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1EE7E"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Observații, comentarii, concluzii</w:t>
            </w:r>
          </w:p>
        </w:tc>
      </w:tr>
      <w:tr w:rsidR="00192E8F" w:rsidRPr="00F77682" w14:paraId="2D9CCCD8" w14:textId="77777777" w:rsidTr="00192E8F">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52E0B"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0F41C23"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E830C6"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A3EF67"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124033C"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(5)</w:t>
            </w:r>
          </w:p>
        </w:tc>
      </w:tr>
      <w:tr w:rsidR="00192E8F" w:rsidRPr="00F77682" w14:paraId="200A4ACD" w14:textId="77777777" w:rsidTr="00192E8F">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36B4F36"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CAB52A"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994F17C"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010B2C"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D166AC1" w14:textId="77777777" w:rsidR="00192E8F" w:rsidRPr="00F77682" w:rsidRDefault="00192E8F" w:rsidP="00575924">
            <w:pPr>
              <w:spacing w:after="0" w:line="16" w:lineRule="atLeast"/>
              <w:rPr>
                <w:rFonts w:ascii="Times New Roman" w:hAnsi="Times New Roman" w:cs="Times New Roman"/>
                <w:sz w:val="24"/>
                <w:szCs w:val="24"/>
              </w:rPr>
            </w:pPr>
          </w:p>
        </w:tc>
      </w:tr>
      <w:tr w:rsidR="00192E8F" w:rsidRPr="00F77682" w14:paraId="3E22D4F2"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6866"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685E74C"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072B12"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00C30EC"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EBDB057" w14:textId="77777777" w:rsidR="00192E8F" w:rsidRPr="00F77682" w:rsidRDefault="00192E8F" w:rsidP="00575924">
            <w:pPr>
              <w:spacing w:after="0" w:line="16" w:lineRule="atLeast"/>
              <w:rPr>
                <w:rFonts w:ascii="Times New Roman" w:hAnsi="Times New Roman" w:cs="Times New Roman"/>
                <w:sz w:val="24"/>
                <w:szCs w:val="24"/>
              </w:rPr>
            </w:pPr>
          </w:p>
        </w:tc>
      </w:tr>
      <w:tr w:rsidR="00192E8F" w:rsidRPr="00F77682" w14:paraId="58DF5177"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9500B80"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ED60131"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2F8B0E2"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9A6A026"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85AA7AC" w14:textId="77777777" w:rsidR="00192E8F" w:rsidRPr="00F77682" w:rsidRDefault="00192E8F" w:rsidP="00575924">
            <w:pPr>
              <w:spacing w:after="0" w:line="16" w:lineRule="atLeast"/>
              <w:rPr>
                <w:rFonts w:ascii="Times New Roman" w:hAnsi="Times New Roman" w:cs="Times New Roman"/>
                <w:sz w:val="24"/>
                <w:szCs w:val="24"/>
              </w:rPr>
            </w:pPr>
          </w:p>
        </w:tc>
      </w:tr>
      <w:tr w:rsidR="00192E8F" w:rsidRPr="00F77682" w14:paraId="79996004" w14:textId="77777777" w:rsidTr="00192E8F">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A453639" w14:textId="77777777" w:rsidR="00192E8F" w:rsidRPr="00F77682" w:rsidRDefault="00192E8F" w:rsidP="00575924">
            <w:pPr>
              <w:spacing w:after="0" w:line="16" w:lineRule="atLeast"/>
              <w:rPr>
                <w:rFonts w:ascii="Times New Roman" w:hAnsi="Times New Roman" w:cs="Times New Roman"/>
                <w:sz w:val="24"/>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C3DE314" w14:textId="77777777" w:rsidR="00192E8F" w:rsidRPr="00F77682" w:rsidRDefault="00192E8F" w:rsidP="00575924">
            <w:pPr>
              <w:spacing w:after="0" w:line="16" w:lineRule="atLeast"/>
              <w:rPr>
                <w:rFonts w:ascii="Times New Roman" w:hAnsi="Times New Roman" w:cs="Times New Roman"/>
                <w:sz w:val="24"/>
                <w:szCs w:val="24"/>
              </w:rPr>
            </w:pPr>
            <w:r w:rsidRPr="00F77682">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D3D3CDA" w14:textId="77777777" w:rsidR="00192E8F" w:rsidRPr="00F77682" w:rsidRDefault="00192E8F" w:rsidP="00575924">
            <w:pPr>
              <w:spacing w:after="0" w:line="16" w:lineRule="atLeast"/>
              <w:rPr>
                <w:rFonts w:ascii="Times New Roman" w:hAnsi="Times New Roman" w:cs="Times New Roman"/>
                <w:sz w:val="24"/>
                <w:szCs w:val="24"/>
              </w:rPr>
            </w:pPr>
            <w:r w:rsidRPr="00F77682">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1542EB9" w14:textId="77777777" w:rsidR="00192E8F" w:rsidRPr="00F77682" w:rsidRDefault="00192E8F" w:rsidP="00575924">
            <w:pPr>
              <w:spacing w:after="0" w:line="16" w:lineRule="atLeast"/>
              <w:rPr>
                <w:rFonts w:ascii="Times New Roman" w:hAnsi="Times New Roman" w:cs="Times New Roman"/>
                <w:sz w:val="24"/>
                <w:szCs w:val="24"/>
              </w:rPr>
            </w:pPr>
            <w:r w:rsidRPr="00F77682">
              <w:rPr>
                <w:rFonts w:ascii="Times New Roman" w:hAnsi="Times New Roman" w:cs="Times New Roman"/>
                <w:sz w:val="24"/>
                <w:szCs w:val="24"/>
              </w:rPr>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591132D" w14:textId="77777777" w:rsidR="00192E8F" w:rsidRPr="00F77682" w:rsidRDefault="00192E8F" w:rsidP="00575924">
            <w:pPr>
              <w:spacing w:after="0" w:line="16" w:lineRule="atLeast"/>
              <w:rPr>
                <w:rFonts w:ascii="Times New Roman" w:hAnsi="Times New Roman" w:cs="Times New Roman"/>
                <w:sz w:val="24"/>
                <w:szCs w:val="24"/>
              </w:rPr>
            </w:pPr>
          </w:p>
        </w:tc>
      </w:tr>
    </w:tbl>
    <w:p w14:paraId="465D033B" w14:textId="77777777" w:rsidR="00AD2038" w:rsidRPr="00F77682" w:rsidRDefault="00192E8F" w:rsidP="00A97EB4">
      <w:pPr>
        <w:pStyle w:val="Listparagraf"/>
        <w:numPr>
          <w:ilvl w:val="0"/>
          <w:numId w:val="6"/>
        </w:numPr>
        <w:spacing w:after="120" w:line="16" w:lineRule="atLeast"/>
        <w:ind w:left="851" w:firstLine="0"/>
        <w:jc w:val="both"/>
        <w:rPr>
          <w:rFonts w:ascii="Times New Roman" w:hAnsi="Times New Roman" w:cs="Times New Roman"/>
          <w:sz w:val="24"/>
          <w:szCs w:val="24"/>
        </w:rPr>
      </w:pPr>
      <w:r w:rsidRPr="00F77682">
        <w:rPr>
          <w:rFonts w:ascii="Times New Roman" w:hAnsi="Times New Roman" w:cs="Times New Roman"/>
          <w:sz w:val="24"/>
          <w:szCs w:val="24"/>
        </w:rPr>
        <w:t xml:space="preserve">soluții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propuneri privind gradul de acoperire din surse atrase/venituri proprii</w:t>
      </w:r>
      <w:r w:rsidR="00AD2038" w:rsidRPr="00F77682">
        <w:rPr>
          <w:rFonts w:ascii="Times New Roman" w:hAnsi="Times New Roman" w:cs="Times New Roman"/>
          <w:sz w:val="24"/>
          <w:szCs w:val="24"/>
        </w:rPr>
        <w:t xml:space="preserve">    </w:t>
      </w:r>
    </w:p>
    <w:p w14:paraId="7951D156" w14:textId="77777777" w:rsidR="00192E8F" w:rsidRPr="00F77682" w:rsidRDefault="00AD2038" w:rsidP="00AD2038">
      <w:pPr>
        <w:pStyle w:val="Listparagraf"/>
        <w:spacing w:after="120" w:line="16" w:lineRule="atLeast"/>
        <w:ind w:left="851"/>
        <w:jc w:val="both"/>
        <w:rPr>
          <w:rFonts w:ascii="Times New Roman" w:hAnsi="Times New Roman" w:cs="Times New Roman"/>
          <w:sz w:val="24"/>
          <w:szCs w:val="24"/>
        </w:rPr>
      </w:pPr>
      <w:r w:rsidRPr="00F77682">
        <w:rPr>
          <w:rFonts w:ascii="Times New Roman" w:hAnsi="Times New Roman" w:cs="Times New Roman"/>
          <w:sz w:val="24"/>
          <w:szCs w:val="24"/>
        </w:rPr>
        <w:lastRenderedPageBreak/>
        <w:t xml:space="preserve">         </w:t>
      </w:r>
      <w:r w:rsidR="00192E8F" w:rsidRPr="00F77682">
        <w:rPr>
          <w:rFonts w:ascii="Times New Roman" w:hAnsi="Times New Roman" w:cs="Times New Roman"/>
          <w:sz w:val="24"/>
          <w:szCs w:val="24"/>
        </w:rPr>
        <w:t>a cheltuielilor instituției:</w:t>
      </w:r>
    </w:p>
    <w:p w14:paraId="52D8C774" w14:textId="77777777" w:rsidR="00AD2038" w:rsidRPr="00F77682" w:rsidRDefault="00AD2038" w:rsidP="00AD2038">
      <w:pPr>
        <w:spacing w:after="120" w:line="16" w:lineRule="atLeast"/>
        <w:ind w:left="1418"/>
        <w:jc w:val="both"/>
        <w:rPr>
          <w:rFonts w:ascii="Times New Roman" w:hAnsi="Times New Roman" w:cs="Times New Roman"/>
          <w:sz w:val="24"/>
          <w:szCs w:val="24"/>
        </w:rPr>
      </w:pPr>
      <w:r w:rsidRPr="00F77682">
        <w:rPr>
          <w:rFonts w:ascii="Times New Roman" w:hAnsi="Times New Roman" w:cs="Times New Roman"/>
          <w:sz w:val="24"/>
          <w:szCs w:val="24"/>
        </w:rPr>
        <w:t xml:space="preserve">3.1. </w:t>
      </w:r>
      <w:r w:rsidR="00192E8F" w:rsidRPr="00F77682">
        <w:rPr>
          <w:rFonts w:ascii="Times New Roman" w:hAnsi="Times New Roman" w:cs="Times New Roman"/>
          <w:sz w:val="24"/>
          <w:szCs w:val="24"/>
        </w:rPr>
        <w:t xml:space="preserve">analiza veniturilor proprii realizate din activitatea de bază, specifică instituției, pe categorii de tarife practicate: </w:t>
      </w:r>
      <w:proofErr w:type="spellStart"/>
      <w:r w:rsidR="00192E8F" w:rsidRPr="00F77682">
        <w:rPr>
          <w:rFonts w:ascii="Times New Roman" w:hAnsi="Times New Roman" w:cs="Times New Roman"/>
          <w:sz w:val="24"/>
          <w:szCs w:val="24"/>
        </w:rPr>
        <w:t>preţ</w:t>
      </w:r>
      <w:proofErr w:type="spellEnd"/>
      <w:r w:rsidR="00192E8F" w:rsidRPr="00F77682">
        <w:rPr>
          <w:rFonts w:ascii="Times New Roman" w:hAnsi="Times New Roman" w:cs="Times New Roman"/>
          <w:sz w:val="24"/>
          <w:szCs w:val="24"/>
        </w:rPr>
        <w:t xml:space="preserve"> întreg/ </w:t>
      </w:r>
      <w:proofErr w:type="spellStart"/>
      <w:r w:rsidR="00192E8F" w:rsidRPr="00F77682">
        <w:rPr>
          <w:rFonts w:ascii="Times New Roman" w:hAnsi="Times New Roman" w:cs="Times New Roman"/>
          <w:sz w:val="24"/>
          <w:szCs w:val="24"/>
        </w:rPr>
        <w:t>preţ</w:t>
      </w:r>
      <w:proofErr w:type="spellEnd"/>
      <w:r w:rsidR="00192E8F" w:rsidRPr="00F77682">
        <w:rPr>
          <w:rFonts w:ascii="Times New Roman" w:hAnsi="Times New Roman" w:cs="Times New Roman"/>
          <w:sz w:val="24"/>
          <w:szCs w:val="24"/>
        </w:rPr>
        <w:t xml:space="preserve"> redus/ bilet profesional/ bilet onorific, abonamente, cu menționarea celorlalte </w:t>
      </w:r>
      <w:proofErr w:type="spellStart"/>
      <w:r w:rsidR="00192E8F" w:rsidRPr="00F77682">
        <w:rPr>
          <w:rFonts w:ascii="Times New Roman" w:hAnsi="Times New Roman" w:cs="Times New Roman"/>
          <w:sz w:val="24"/>
          <w:szCs w:val="24"/>
        </w:rPr>
        <w:t>facilităţi</w:t>
      </w:r>
      <w:proofErr w:type="spellEnd"/>
      <w:r w:rsidR="00192E8F" w:rsidRPr="00F77682">
        <w:rPr>
          <w:rFonts w:ascii="Times New Roman" w:hAnsi="Times New Roman" w:cs="Times New Roman"/>
          <w:sz w:val="24"/>
          <w:szCs w:val="24"/>
        </w:rPr>
        <w:t xml:space="preserve"> practicate;</w:t>
      </w:r>
    </w:p>
    <w:p w14:paraId="616886AE" w14:textId="77777777" w:rsidR="00AD2038" w:rsidRPr="00F77682" w:rsidRDefault="00192E8F" w:rsidP="00AD2038">
      <w:pPr>
        <w:spacing w:after="120" w:line="16" w:lineRule="atLeast"/>
        <w:ind w:left="1418"/>
        <w:jc w:val="both"/>
        <w:rPr>
          <w:rFonts w:ascii="Times New Roman" w:hAnsi="Times New Roman" w:cs="Times New Roman"/>
          <w:sz w:val="24"/>
          <w:szCs w:val="24"/>
        </w:rPr>
      </w:pPr>
      <w:r w:rsidRPr="00F77682">
        <w:rPr>
          <w:rFonts w:ascii="Times New Roman" w:hAnsi="Times New Roman" w:cs="Times New Roman"/>
          <w:sz w:val="24"/>
          <w:szCs w:val="24"/>
        </w:rPr>
        <w:t xml:space="preserve">3.2. analiza veniturilor proprii realizate din alte </w:t>
      </w:r>
      <w:proofErr w:type="spellStart"/>
      <w:r w:rsidRPr="00F77682">
        <w:rPr>
          <w:rFonts w:ascii="Times New Roman" w:hAnsi="Times New Roman" w:cs="Times New Roman"/>
          <w:sz w:val="24"/>
          <w:szCs w:val="24"/>
        </w:rPr>
        <w:t>activităţi</w:t>
      </w:r>
      <w:proofErr w:type="spellEnd"/>
      <w:r w:rsidRPr="00F77682">
        <w:rPr>
          <w:rFonts w:ascii="Times New Roman" w:hAnsi="Times New Roman" w:cs="Times New Roman"/>
          <w:sz w:val="24"/>
          <w:szCs w:val="24"/>
        </w:rPr>
        <w:t xml:space="preserve"> ale instituției;</w:t>
      </w:r>
    </w:p>
    <w:p w14:paraId="02039D60" w14:textId="77777777" w:rsidR="00192E8F" w:rsidRPr="00F77682" w:rsidRDefault="00192E8F" w:rsidP="00AD2038">
      <w:pPr>
        <w:spacing w:after="120" w:line="16" w:lineRule="atLeast"/>
        <w:ind w:left="1418"/>
        <w:jc w:val="both"/>
        <w:rPr>
          <w:rFonts w:ascii="Times New Roman" w:hAnsi="Times New Roman" w:cs="Times New Roman"/>
          <w:sz w:val="24"/>
          <w:szCs w:val="24"/>
        </w:rPr>
      </w:pPr>
      <w:r w:rsidRPr="00F77682">
        <w:rPr>
          <w:rFonts w:ascii="Times New Roman" w:hAnsi="Times New Roman" w:cs="Times New Roman"/>
          <w:sz w:val="24"/>
          <w:szCs w:val="24"/>
        </w:rPr>
        <w:t>3.3. analiza veniturilor realizate din prestări de servicii culturale în cadrul parteneriatelor cu alte autorități publice locale;</w:t>
      </w:r>
    </w:p>
    <w:p w14:paraId="5FB92F62" w14:textId="77777777" w:rsidR="00192E8F" w:rsidRPr="00F77682" w:rsidRDefault="00192E8F" w:rsidP="00AD2038">
      <w:pPr>
        <w:spacing w:after="120" w:line="16" w:lineRule="atLeast"/>
        <w:ind w:left="1418" w:hanging="567"/>
        <w:jc w:val="both"/>
        <w:rPr>
          <w:rFonts w:ascii="Times New Roman" w:hAnsi="Times New Roman" w:cs="Times New Roman"/>
          <w:sz w:val="24"/>
          <w:szCs w:val="24"/>
        </w:rPr>
      </w:pPr>
      <w:r w:rsidRPr="00F77682">
        <w:rPr>
          <w:rFonts w:ascii="Times New Roman" w:hAnsi="Times New Roman" w:cs="Times New Roman"/>
          <w:sz w:val="24"/>
          <w:szCs w:val="24"/>
        </w:rPr>
        <w:t xml:space="preserve">4. </w:t>
      </w:r>
      <w:r w:rsidR="00AD2038" w:rsidRPr="00F77682">
        <w:rPr>
          <w:rFonts w:ascii="Times New Roman" w:hAnsi="Times New Roman" w:cs="Times New Roman"/>
          <w:sz w:val="24"/>
          <w:szCs w:val="24"/>
        </w:rPr>
        <w:t xml:space="preserve">    </w:t>
      </w:r>
      <w:r w:rsidR="00AD2038" w:rsidRPr="00F77682">
        <w:rPr>
          <w:rFonts w:ascii="Times New Roman" w:hAnsi="Times New Roman" w:cs="Times New Roman"/>
          <w:sz w:val="24"/>
          <w:szCs w:val="24"/>
        </w:rPr>
        <w:tab/>
      </w:r>
      <w:r w:rsidRPr="00F77682">
        <w:rPr>
          <w:rFonts w:ascii="Times New Roman" w:hAnsi="Times New Roman" w:cs="Times New Roman"/>
          <w:sz w:val="24"/>
          <w:szCs w:val="24"/>
        </w:rPr>
        <w:t xml:space="preserve">soluții și propuneri privind gradul de </w:t>
      </w:r>
      <w:proofErr w:type="spellStart"/>
      <w:r w:rsidRPr="00F77682">
        <w:rPr>
          <w:rFonts w:ascii="Times New Roman" w:hAnsi="Times New Roman" w:cs="Times New Roman"/>
          <w:sz w:val="24"/>
          <w:szCs w:val="24"/>
        </w:rPr>
        <w:t>creştere</w:t>
      </w:r>
      <w:proofErr w:type="spellEnd"/>
      <w:r w:rsidRPr="00F77682">
        <w:rPr>
          <w:rFonts w:ascii="Times New Roman" w:hAnsi="Times New Roman" w:cs="Times New Roman"/>
          <w:sz w:val="24"/>
          <w:szCs w:val="24"/>
        </w:rPr>
        <w:t xml:space="preserve"> a surselor atrase/veniturilor proprii în totalul veniturilor:</w:t>
      </w:r>
    </w:p>
    <w:p w14:paraId="5E5BB5B1" w14:textId="77777777" w:rsidR="00AD2038" w:rsidRPr="00F77682" w:rsidRDefault="00192E8F" w:rsidP="00AD2038">
      <w:pPr>
        <w:spacing w:after="120" w:line="16" w:lineRule="atLeast"/>
        <w:ind w:left="708" w:firstLine="708"/>
        <w:jc w:val="both"/>
        <w:rPr>
          <w:rFonts w:ascii="Times New Roman" w:hAnsi="Times New Roman" w:cs="Times New Roman"/>
          <w:sz w:val="24"/>
          <w:szCs w:val="24"/>
        </w:rPr>
      </w:pPr>
      <w:r w:rsidRPr="00F77682">
        <w:rPr>
          <w:rFonts w:ascii="Times New Roman" w:hAnsi="Times New Roman" w:cs="Times New Roman"/>
          <w:sz w:val="24"/>
          <w:szCs w:val="24"/>
        </w:rPr>
        <w:t>4.1. analiza ponderii cheltuielilor de personal din totalul cheltuielilor;</w:t>
      </w:r>
    </w:p>
    <w:p w14:paraId="7F563824" w14:textId="77777777" w:rsidR="00AD2038" w:rsidRPr="00F77682" w:rsidRDefault="00192E8F" w:rsidP="00AD2038">
      <w:pPr>
        <w:spacing w:after="120" w:line="16" w:lineRule="atLeast"/>
        <w:ind w:left="708" w:firstLine="708"/>
        <w:jc w:val="both"/>
        <w:rPr>
          <w:rFonts w:ascii="Times New Roman" w:hAnsi="Times New Roman" w:cs="Times New Roman"/>
          <w:sz w:val="24"/>
          <w:szCs w:val="24"/>
        </w:rPr>
      </w:pPr>
      <w:r w:rsidRPr="00F77682">
        <w:rPr>
          <w:rFonts w:ascii="Times New Roman" w:hAnsi="Times New Roman" w:cs="Times New Roman"/>
          <w:sz w:val="24"/>
          <w:szCs w:val="24"/>
        </w:rPr>
        <w:t>4.2. analiza ponderii cheltuielilor de capital din bugetul total;</w:t>
      </w:r>
    </w:p>
    <w:p w14:paraId="29B4AC0C" w14:textId="77777777" w:rsidR="00AD2038" w:rsidRPr="00F77682" w:rsidRDefault="00192E8F" w:rsidP="00AD2038">
      <w:pPr>
        <w:spacing w:after="120" w:line="16" w:lineRule="atLeast"/>
        <w:ind w:left="708" w:firstLine="708"/>
        <w:jc w:val="both"/>
        <w:rPr>
          <w:rFonts w:ascii="Times New Roman" w:hAnsi="Times New Roman" w:cs="Times New Roman"/>
          <w:sz w:val="24"/>
          <w:szCs w:val="24"/>
        </w:rPr>
      </w:pPr>
      <w:r w:rsidRPr="00F77682">
        <w:rPr>
          <w:rFonts w:ascii="Times New Roman" w:hAnsi="Times New Roman" w:cs="Times New Roman"/>
          <w:sz w:val="24"/>
          <w:szCs w:val="24"/>
        </w:rPr>
        <w:t xml:space="preserve">4.3. analiza gradului de acoperire a salariilor din </w:t>
      </w:r>
      <w:proofErr w:type="spellStart"/>
      <w:r w:rsidRPr="00F77682">
        <w:rPr>
          <w:rFonts w:ascii="Times New Roman" w:hAnsi="Times New Roman" w:cs="Times New Roman"/>
          <w:sz w:val="24"/>
          <w:szCs w:val="24"/>
        </w:rPr>
        <w:t>subvenţie</w:t>
      </w:r>
      <w:proofErr w:type="spellEnd"/>
      <w:r w:rsidRPr="00F77682">
        <w:rPr>
          <w:rFonts w:ascii="Times New Roman" w:hAnsi="Times New Roman" w:cs="Times New Roman"/>
          <w:sz w:val="24"/>
          <w:szCs w:val="24"/>
        </w:rPr>
        <w:t>/</w:t>
      </w:r>
      <w:proofErr w:type="spellStart"/>
      <w:r w:rsidRPr="00F77682">
        <w:rPr>
          <w:rFonts w:ascii="Times New Roman" w:hAnsi="Times New Roman" w:cs="Times New Roman"/>
          <w:sz w:val="24"/>
          <w:szCs w:val="24"/>
        </w:rPr>
        <w:t>alocaţie</w:t>
      </w:r>
      <w:proofErr w:type="spellEnd"/>
      <w:r w:rsidR="00AD2038" w:rsidRPr="00F77682">
        <w:rPr>
          <w:rFonts w:ascii="Times New Roman" w:hAnsi="Times New Roman" w:cs="Times New Roman"/>
          <w:sz w:val="24"/>
          <w:szCs w:val="24"/>
        </w:rPr>
        <w:t>;</w:t>
      </w:r>
    </w:p>
    <w:p w14:paraId="133922A7" w14:textId="77777777" w:rsidR="00AD2038" w:rsidRPr="00F77682" w:rsidRDefault="00192E8F" w:rsidP="00AD2038">
      <w:pPr>
        <w:spacing w:after="120" w:line="16" w:lineRule="atLeast"/>
        <w:ind w:left="1843" w:hanging="425"/>
        <w:jc w:val="both"/>
        <w:rPr>
          <w:rFonts w:ascii="Times New Roman" w:hAnsi="Times New Roman" w:cs="Times New Roman"/>
          <w:sz w:val="24"/>
          <w:szCs w:val="24"/>
        </w:rPr>
      </w:pPr>
      <w:r w:rsidRPr="00F77682">
        <w:rPr>
          <w:rFonts w:ascii="Times New Roman" w:hAnsi="Times New Roman" w:cs="Times New Roman"/>
          <w:sz w:val="24"/>
          <w:szCs w:val="24"/>
        </w:rPr>
        <w:t xml:space="preserve">4.4. ponderea cheltuielilor efectuate în cadrul raporturilor contractuale, altele decât contractele de muncă (drepturi de autor, drepturi conexe, contracte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convenții civile);</w:t>
      </w:r>
    </w:p>
    <w:p w14:paraId="11F30F6D" w14:textId="77777777" w:rsidR="00192E8F" w:rsidRPr="00F77682" w:rsidRDefault="00192E8F" w:rsidP="00AD2038">
      <w:pPr>
        <w:spacing w:after="120" w:line="16" w:lineRule="atLeast"/>
        <w:ind w:left="1843" w:hanging="425"/>
        <w:jc w:val="both"/>
        <w:rPr>
          <w:rFonts w:ascii="Times New Roman" w:hAnsi="Times New Roman" w:cs="Times New Roman"/>
          <w:sz w:val="24"/>
          <w:szCs w:val="24"/>
        </w:rPr>
      </w:pPr>
      <w:r w:rsidRPr="00F77682">
        <w:rPr>
          <w:rFonts w:ascii="Times New Roman" w:hAnsi="Times New Roman" w:cs="Times New Roman"/>
          <w:sz w:val="24"/>
          <w:szCs w:val="24"/>
        </w:rPr>
        <w:t xml:space="preserve"> 4.5. cheltuieli pe beneficiar, din care:</w:t>
      </w:r>
    </w:p>
    <w:p w14:paraId="34A38943"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w:t>
      </w:r>
      <w:r w:rsidR="00AD2038" w:rsidRPr="00F77682">
        <w:rPr>
          <w:rFonts w:ascii="Times New Roman" w:hAnsi="Times New Roman" w:cs="Times New Roman"/>
          <w:sz w:val="24"/>
          <w:szCs w:val="24"/>
        </w:rPr>
        <w:tab/>
      </w:r>
      <w:r w:rsidR="00AD2038" w:rsidRPr="00F77682">
        <w:rPr>
          <w:rFonts w:ascii="Times New Roman" w:hAnsi="Times New Roman" w:cs="Times New Roman"/>
          <w:sz w:val="24"/>
          <w:szCs w:val="24"/>
        </w:rPr>
        <w:tab/>
      </w:r>
      <w:r w:rsidRPr="00F77682">
        <w:rPr>
          <w:rFonts w:ascii="Times New Roman" w:hAnsi="Times New Roman" w:cs="Times New Roman"/>
          <w:sz w:val="24"/>
          <w:szCs w:val="24"/>
        </w:rPr>
        <w:t>a) din subvenție;</w:t>
      </w:r>
    </w:p>
    <w:p w14:paraId="00D59FD1"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            </w:t>
      </w:r>
      <w:r w:rsidR="00AD2038" w:rsidRPr="00F77682">
        <w:rPr>
          <w:rFonts w:ascii="Times New Roman" w:hAnsi="Times New Roman" w:cs="Times New Roman"/>
          <w:sz w:val="24"/>
          <w:szCs w:val="24"/>
        </w:rPr>
        <w:tab/>
      </w:r>
      <w:r w:rsidR="00AD2038" w:rsidRPr="00F77682">
        <w:rPr>
          <w:rFonts w:ascii="Times New Roman" w:hAnsi="Times New Roman" w:cs="Times New Roman"/>
          <w:sz w:val="24"/>
          <w:szCs w:val="24"/>
        </w:rPr>
        <w:tab/>
      </w:r>
      <w:r w:rsidRPr="00F77682">
        <w:rPr>
          <w:rFonts w:ascii="Times New Roman" w:hAnsi="Times New Roman" w:cs="Times New Roman"/>
          <w:sz w:val="24"/>
          <w:szCs w:val="24"/>
        </w:rPr>
        <w:t>b) din venituri proprii.</w:t>
      </w:r>
    </w:p>
    <w:p w14:paraId="1E60CB8D" w14:textId="7079C7C2"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b/>
          <w:bCs/>
          <w:sz w:val="24"/>
          <w:szCs w:val="24"/>
        </w:rPr>
        <w:t>E.</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Strategia, programele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 xml:space="preserve"> planul de acțiune pentru îndeplinirea misiunii specifice a instituției, conform sarcinilor formulate de autoritate</w:t>
      </w:r>
      <w:r w:rsidRPr="00F77682">
        <w:rPr>
          <w:rFonts w:ascii="Times New Roman" w:hAnsi="Times New Roman" w:cs="Times New Roman"/>
          <w:sz w:val="24"/>
          <w:szCs w:val="24"/>
        </w:rPr>
        <w:t>:</w:t>
      </w:r>
    </w:p>
    <w:p w14:paraId="026DA3AA"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Propuneri, pentru întreaga perioada de management:</w:t>
      </w:r>
    </w:p>
    <w:p w14:paraId="432C5BA8"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1. viziune;</w:t>
      </w:r>
    </w:p>
    <w:p w14:paraId="17C50248"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2. misiune;</w:t>
      </w:r>
    </w:p>
    <w:p w14:paraId="7BF54677"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3. obiective (generale și specifice);</w:t>
      </w:r>
    </w:p>
    <w:p w14:paraId="0B9D39EC"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4. strategia culturala, pentru întreaga perioada de management;</w:t>
      </w:r>
    </w:p>
    <w:p w14:paraId="29C3BB6C"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5. strategia și planul de marketing;</w:t>
      </w:r>
    </w:p>
    <w:p w14:paraId="54F9E9E9"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6. programe propuse pentru întreaga perioada de management;</w:t>
      </w:r>
    </w:p>
    <w:p w14:paraId="128F7B05" w14:textId="77777777"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            7. proiectele din cadrul programelor;</w:t>
      </w:r>
    </w:p>
    <w:p w14:paraId="256F2D75" w14:textId="77777777" w:rsidR="00192E8F" w:rsidRPr="00F77682" w:rsidRDefault="00192E8F" w:rsidP="00EB56EE">
      <w:pPr>
        <w:spacing w:after="120" w:line="16" w:lineRule="atLeast"/>
        <w:ind w:left="708"/>
        <w:jc w:val="both"/>
        <w:rPr>
          <w:rFonts w:ascii="Times New Roman" w:hAnsi="Times New Roman" w:cs="Times New Roman"/>
          <w:sz w:val="24"/>
          <w:szCs w:val="24"/>
        </w:rPr>
      </w:pPr>
      <w:r w:rsidRPr="00F77682">
        <w:rPr>
          <w:rFonts w:ascii="Times New Roman" w:hAnsi="Times New Roman" w:cs="Times New Roman"/>
          <w:sz w:val="24"/>
          <w:szCs w:val="24"/>
        </w:rPr>
        <w:t xml:space="preserve">8. alte evenimente, activități specifice instituției, planificate pentru perioada de </w:t>
      </w:r>
      <w:r w:rsidR="00EB56EE" w:rsidRPr="00F77682">
        <w:rPr>
          <w:rFonts w:ascii="Times New Roman" w:hAnsi="Times New Roman" w:cs="Times New Roman"/>
          <w:sz w:val="24"/>
          <w:szCs w:val="24"/>
        </w:rPr>
        <w:t xml:space="preserve"> </w:t>
      </w:r>
      <w:r w:rsidRPr="00F77682">
        <w:rPr>
          <w:rFonts w:ascii="Times New Roman" w:hAnsi="Times New Roman" w:cs="Times New Roman"/>
          <w:sz w:val="24"/>
          <w:szCs w:val="24"/>
        </w:rPr>
        <w:t>management.</w:t>
      </w:r>
    </w:p>
    <w:p w14:paraId="352FB5A6" w14:textId="77777777" w:rsidR="00192E8F" w:rsidRPr="00F77682" w:rsidRDefault="00192E8F" w:rsidP="00192E8F">
      <w:pPr>
        <w:spacing w:after="120" w:line="16" w:lineRule="atLeast"/>
        <w:jc w:val="both"/>
        <w:rPr>
          <w:rFonts w:ascii="Times New Roman" w:hAnsi="Times New Roman" w:cs="Times New Roman"/>
          <w:b/>
          <w:bCs/>
          <w:sz w:val="24"/>
          <w:szCs w:val="24"/>
        </w:rPr>
      </w:pPr>
      <w:r w:rsidRPr="00F77682">
        <w:rPr>
          <w:rFonts w:ascii="Times New Roman" w:hAnsi="Times New Roman" w:cs="Times New Roman"/>
          <w:b/>
          <w:bCs/>
          <w:sz w:val="24"/>
          <w:szCs w:val="24"/>
        </w:rPr>
        <w:t>F.</w:t>
      </w:r>
      <w:r w:rsidRPr="00F77682">
        <w:rPr>
          <w:rFonts w:ascii="Times New Roman" w:hAnsi="Times New Roman" w:cs="Times New Roman"/>
          <w:sz w:val="24"/>
          <w:szCs w:val="24"/>
        </w:rPr>
        <w:t xml:space="preserve"> </w:t>
      </w:r>
      <w:r w:rsidRPr="00F77682">
        <w:rPr>
          <w:rFonts w:ascii="Times New Roman" w:hAnsi="Times New Roman" w:cs="Times New Roman"/>
          <w:b/>
          <w:bCs/>
          <w:sz w:val="24"/>
          <w:szCs w:val="24"/>
        </w:rPr>
        <w:t xml:space="preserve">Previzionarea evoluției </w:t>
      </w:r>
      <w:proofErr w:type="spellStart"/>
      <w:r w:rsidRPr="00F77682">
        <w:rPr>
          <w:rFonts w:ascii="Times New Roman" w:hAnsi="Times New Roman" w:cs="Times New Roman"/>
          <w:b/>
          <w:bCs/>
          <w:sz w:val="24"/>
          <w:szCs w:val="24"/>
        </w:rPr>
        <w:t>economico</w:t>
      </w:r>
      <w:proofErr w:type="spellEnd"/>
      <w:r w:rsidRPr="00F77682">
        <w:rPr>
          <w:rFonts w:ascii="Times New Roman" w:hAnsi="Times New Roman" w:cs="Times New Roman"/>
          <w:b/>
          <w:bCs/>
          <w:sz w:val="24"/>
          <w:szCs w:val="24"/>
        </w:rPr>
        <w:t xml:space="preserve">-financiare a instituției, cu o estimare a resurselor financiare ce ar trebui alocate de către autoritate, precum </w:t>
      </w:r>
      <w:proofErr w:type="spellStart"/>
      <w:r w:rsidRPr="00F77682">
        <w:rPr>
          <w:rFonts w:ascii="Times New Roman" w:hAnsi="Times New Roman" w:cs="Times New Roman"/>
          <w:b/>
          <w:bCs/>
          <w:sz w:val="24"/>
          <w:szCs w:val="24"/>
        </w:rPr>
        <w:t>şi</w:t>
      </w:r>
      <w:proofErr w:type="spellEnd"/>
      <w:r w:rsidRPr="00F77682">
        <w:rPr>
          <w:rFonts w:ascii="Times New Roman" w:hAnsi="Times New Roman" w:cs="Times New Roman"/>
          <w:b/>
          <w:bCs/>
          <w:sz w:val="24"/>
          <w:szCs w:val="24"/>
        </w:rPr>
        <w:t xml:space="preserve"> a veniturilor instituției ce pot fi atrase din alte surse</w:t>
      </w:r>
    </w:p>
    <w:p w14:paraId="02587A79" w14:textId="1B1CFB92" w:rsidR="00192E8F" w:rsidRPr="00F77682" w:rsidRDefault="00192E8F" w:rsidP="00192E8F">
      <w:pPr>
        <w:spacing w:after="120" w:line="16" w:lineRule="atLeast"/>
        <w:jc w:val="both"/>
        <w:rPr>
          <w:rFonts w:ascii="Times New Roman" w:hAnsi="Times New Roman" w:cs="Times New Roman"/>
          <w:sz w:val="24"/>
          <w:szCs w:val="24"/>
        </w:rPr>
      </w:pPr>
      <w:r w:rsidRPr="00F77682">
        <w:rPr>
          <w:rFonts w:ascii="Times New Roman" w:hAnsi="Times New Roman" w:cs="Times New Roman"/>
          <w:sz w:val="24"/>
          <w:szCs w:val="24"/>
        </w:rPr>
        <w:t>1. Proiectul de buget de venituri și cheltuieli pe perioada managementului:</w:t>
      </w:r>
    </w:p>
    <w:tbl>
      <w:tblPr>
        <w:tblW w:w="9203" w:type="dxa"/>
        <w:tblCellMar>
          <w:left w:w="0" w:type="dxa"/>
          <w:right w:w="0" w:type="dxa"/>
        </w:tblCellMar>
        <w:tblLook w:val="04A0" w:firstRow="1" w:lastRow="0" w:firstColumn="1" w:lastColumn="0" w:noHBand="0" w:noVBand="1"/>
      </w:tblPr>
      <w:tblGrid>
        <w:gridCol w:w="698"/>
        <w:gridCol w:w="3686"/>
        <w:gridCol w:w="1135"/>
        <w:gridCol w:w="1275"/>
        <w:gridCol w:w="1134"/>
        <w:gridCol w:w="1275"/>
      </w:tblGrid>
      <w:tr w:rsidR="00686A80" w:rsidRPr="00F77682" w14:paraId="51D296CA" w14:textId="77777777" w:rsidTr="00A353D0">
        <w:tc>
          <w:tcPr>
            <w:tcW w:w="6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5F2D48"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Nr. Crt.</w:t>
            </w:r>
          </w:p>
        </w:tc>
        <w:tc>
          <w:tcPr>
            <w:tcW w:w="36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58D4E9"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Categorii</w:t>
            </w:r>
          </w:p>
        </w:tc>
        <w:tc>
          <w:tcPr>
            <w:tcW w:w="11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ECD081"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Anul I</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7A0E1"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Anul II</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3C489"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Anul III</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878BB7" w14:textId="77777777" w:rsidR="00686A80" w:rsidRPr="00F77682" w:rsidRDefault="00686A80" w:rsidP="00575924">
            <w:pPr>
              <w:spacing w:after="0"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Anul IV</w:t>
            </w:r>
          </w:p>
        </w:tc>
      </w:tr>
      <w:tr w:rsidR="00686A80" w:rsidRPr="00F77682" w14:paraId="3268D704"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EFACE2"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03C82A5B"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(2)</w:t>
            </w:r>
          </w:p>
        </w:tc>
        <w:tc>
          <w:tcPr>
            <w:tcW w:w="1135" w:type="dxa"/>
            <w:tcBorders>
              <w:top w:val="nil"/>
              <w:left w:val="nil"/>
              <w:bottom w:val="single" w:sz="8" w:space="0" w:color="auto"/>
              <w:right w:val="single" w:sz="8" w:space="0" w:color="auto"/>
            </w:tcBorders>
            <w:tcMar>
              <w:top w:w="0" w:type="dxa"/>
              <w:left w:w="108" w:type="dxa"/>
              <w:bottom w:w="0" w:type="dxa"/>
              <w:right w:w="108" w:type="dxa"/>
            </w:tcMar>
            <w:hideMark/>
          </w:tcPr>
          <w:p w14:paraId="310D86C7"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(3)</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EF85017"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(4)</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7256D5A"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(5)</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1E0FE39" w14:textId="77777777" w:rsidR="00686A80" w:rsidRPr="00F77682" w:rsidRDefault="00686A80"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(6)</w:t>
            </w:r>
          </w:p>
        </w:tc>
      </w:tr>
      <w:tr w:rsidR="00686A80" w:rsidRPr="00F77682" w14:paraId="53CC0954"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D7005"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1.</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4D8F592A"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TOTAL VENITURI,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0F5C891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6C03C8E3"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83E99A2"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498CEB7"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5D5FC744"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8EB3C8"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E93D872"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1.a. venituri proprii,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68E3709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78644A1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A7C503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E1F315D"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7BA273EF"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6C614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EDDD2DD" w14:textId="1FD1844E"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1.a.1.  venituri din activitatea de baza</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EEF46D7"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3C7DAF2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CB52730"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CAD22E0"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4ACFB677"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469E79"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0A3A4B2C" w14:textId="28711EA8"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1.a.2.  surse atrase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96287D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4020711"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CD5E76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651C08AD"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5B855748"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97D3AA"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649FF1D4" w14:textId="68125991"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1.a.3.  alte venituri proprii</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670D4062"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26BDEC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F4F00D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14E10671"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0F30DA91"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725148"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2DA4EEC1"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xml:space="preserve">1.b. </w:t>
            </w:r>
            <w:proofErr w:type="spellStart"/>
            <w:r w:rsidRPr="00F77682">
              <w:rPr>
                <w:rFonts w:ascii="Times New Roman" w:hAnsi="Times New Roman" w:cs="Times New Roman"/>
                <w:sz w:val="24"/>
                <w:szCs w:val="24"/>
              </w:rPr>
              <w:t>subvenţii</w:t>
            </w:r>
            <w:proofErr w:type="spellEnd"/>
            <w:r w:rsidRPr="00F77682">
              <w:rPr>
                <w:rFonts w:ascii="Times New Roman" w:hAnsi="Times New Roman" w:cs="Times New Roman"/>
                <w:sz w:val="24"/>
                <w:szCs w:val="24"/>
              </w:rPr>
              <w:t xml:space="preserve">/ </w:t>
            </w:r>
            <w:proofErr w:type="spellStart"/>
            <w:r w:rsidRPr="00F77682">
              <w:rPr>
                <w:rFonts w:ascii="Times New Roman" w:hAnsi="Times New Roman" w:cs="Times New Roman"/>
                <w:sz w:val="24"/>
                <w:szCs w:val="24"/>
              </w:rPr>
              <w:t>alocaţii</w:t>
            </w:r>
            <w:proofErr w:type="spellEnd"/>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2B683369"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789200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29F9BEB"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02D5041"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69ABA5E9"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3D9FDA"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372A4A5C"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1.c. alte venituri</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6C736EE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2373938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3F06210"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7EED17C"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224BB57A"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8CDC2"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2.</w:t>
            </w: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61CA7DD1"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TOTAL CHELTUIELI,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30499BF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12F0E87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F12C445"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E0056E5"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7693130E"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DDE5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70C875D7"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2.a. Cheltuieli de personal,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555DB410"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6D1A681"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3ED4A6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314D0DD7"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34A20BD8"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4F0922"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0A1E195F" w14:textId="19958E6E"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2.a.1.  cheltuieli cu salariile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3FC017F2"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76385DB"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0130324"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46C5B17"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13FF96A6"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AD1F2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7920D03" w14:textId="3F6D6554"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2.a.2.  alte cheltuieli de personal</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190A1C1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33E526DA"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9105A60"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3680545"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0EE38FBF"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432A35"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5EB70D2B"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2.b. Cheltuieli cu bunuri și servicii,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2F810343"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366F69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00F8D4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FAB7EAA"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2DB56944"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0E554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7FEB2650" w14:textId="0D0BF1AB"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2.b.1.  Cheltuieli pentru proiecte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B29C5DE"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0C98CAC4"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CA77115"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1EAA0F18"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657D7B45"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94310B"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072A3696" w14:textId="067819CC"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2.b.2.  Cheltuieli cu colaboratorii</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97CC5D2"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2BE055F"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EE0DF90"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63ED46D1"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4DE6FF9A"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EEE6C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7D190D0D" w14:textId="08617132"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2.b.3.  Cheltuieli pentru reparații curente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4516AFF9"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1269ADD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B3FB8EB"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6A61411"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2493EA46"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E89787"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4309F50D" w14:textId="6F32F5DF"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2.b.4.  Cheltuieli de întreținere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00AD9D9"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6B5449C6"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B9F1928"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194E07C"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22F206E6"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8F3394"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65BA9ECA" w14:textId="09AF54DD"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   2.b.5.  Alte cheltuieli cu bunuri și servicii</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436A860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68A54BF4"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85FC86D"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7D98CFF1" w14:textId="77777777" w:rsidR="00686A80" w:rsidRPr="00F77682" w:rsidRDefault="00686A80" w:rsidP="00575924">
            <w:pPr>
              <w:spacing w:after="0" w:line="16" w:lineRule="atLeast"/>
              <w:jc w:val="both"/>
              <w:rPr>
                <w:rFonts w:ascii="Times New Roman" w:hAnsi="Times New Roman" w:cs="Times New Roman"/>
                <w:sz w:val="24"/>
                <w:szCs w:val="24"/>
              </w:rPr>
            </w:pPr>
          </w:p>
        </w:tc>
      </w:tr>
      <w:tr w:rsidR="00686A80" w:rsidRPr="00F77682" w14:paraId="534A4EF5" w14:textId="77777777" w:rsidTr="00A353D0">
        <w:tc>
          <w:tcPr>
            <w:tcW w:w="6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FF5C41"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hideMark/>
          </w:tcPr>
          <w:p w14:paraId="1482F405" w14:textId="77777777" w:rsidR="00686A80" w:rsidRPr="00F77682" w:rsidRDefault="00686A80" w:rsidP="00575924">
            <w:pPr>
              <w:spacing w:after="0" w:line="16" w:lineRule="atLeast"/>
              <w:jc w:val="both"/>
              <w:rPr>
                <w:rFonts w:ascii="Times New Roman" w:hAnsi="Times New Roman" w:cs="Times New Roman"/>
                <w:sz w:val="24"/>
                <w:szCs w:val="24"/>
              </w:rPr>
            </w:pPr>
            <w:r w:rsidRPr="00F77682">
              <w:rPr>
                <w:rFonts w:ascii="Times New Roman" w:hAnsi="Times New Roman" w:cs="Times New Roman"/>
                <w:sz w:val="24"/>
                <w:szCs w:val="24"/>
              </w:rPr>
              <w:t>2.c. Cheltuieli de capital</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ED82573"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521B17A"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8A2632C" w14:textId="77777777" w:rsidR="00686A80" w:rsidRPr="00F77682" w:rsidRDefault="00686A80" w:rsidP="00575924">
            <w:pPr>
              <w:spacing w:after="0" w:line="16" w:lineRule="atLeast"/>
              <w:jc w:val="both"/>
              <w:rPr>
                <w:rFonts w:ascii="Times New Roman" w:hAnsi="Times New Roman" w:cs="Times New Roman"/>
                <w:sz w:val="24"/>
                <w:szCs w:val="24"/>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48C35E42" w14:textId="77777777" w:rsidR="00686A80" w:rsidRPr="00F77682" w:rsidRDefault="00686A80" w:rsidP="00575924">
            <w:pPr>
              <w:spacing w:after="0" w:line="16" w:lineRule="atLeast"/>
              <w:jc w:val="both"/>
              <w:rPr>
                <w:rFonts w:ascii="Times New Roman" w:hAnsi="Times New Roman" w:cs="Times New Roman"/>
                <w:sz w:val="24"/>
                <w:szCs w:val="24"/>
              </w:rPr>
            </w:pPr>
          </w:p>
        </w:tc>
      </w:tr>
    </w:tbl>
    <w:p w14:paraId="576CD0BD" w14:textId="77777777" w:rsidR="00811545" w:rsidRDefault="00811545" w:rsidP="00BF5017">
      <w:pPr>
        <w:spacing w:after="120" w:line="16" w:lineRule="atLeast"/>
        <w:rPr>
          <w:rFonts w:ascii="Times New Roman" w:hAnsi="Times New Roman" w:cs="Times New Roman"/>
          <w:sz w:val="24"/>
          <w:szCs w:val="24"/>
        </w:rPr>
      </w:pPr>
    </w:p>
    <w:p w14:paraId="4C5328EE" w14:textId="60527C06" w:rsidR="00192E8F" w:rsidRPr="00F77682" w:rsidRDefault="00192E8F" w:rsidP="00BF5017">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2. Numărul estimat al beneficiarilor pentru perioada managementului:</w:t>
      </w:r>
    </w:p>
    <w:p w14:paraId="2D561A8A" w14:textId="77777777" w:rsidR="00192E8F" w:rsidRPr="00F77682" w:rsidRDefault="00192E8F" w:rsidP="00BF5017">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2.1. la sediu;</w:t>
      </w:r>
    </w:p>
    <w:p w14:paraId="7864CAC8" w14:textId="58713352" w:rsidR="00263E39" w:rsidRPr="00F77682" w:rsidRDefault="008964AE" w:rsidP="00BF5017">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2.2. în afara sediului.</w:t>
      </w:r>
    </w:p>
    <w:p w14:paraId="7C2EA58E" w14:textId="77777777" w:rsidR="00192E8F" w:rsidRPr="00F77682" w:rsidRDefault="00192E8F" w:rsidP="00BF5017">
      <w:pPr>
        <w:spacing w:after="120" w:line="16" w:lineRule="atLeast"/>
        <w:rPr>
          <w:rFonts w:ascii="Times New Roman" w:hAnsi="Times New Roman" w:cs="Times New Roman"/>
          <w:sz w:val="24"/>
          <w:szCs w:val="24"/>
        </w:rPr>
      </w:pPr>
      <w:r w:rsidRPr="00F77682">
        <w:rPr>
          <w:rFonts w:ascii="Times New Roman" w:hAnsi="Times New Roman" w:cs="Times New Roman"/>
          <w:sz w:val="24"/>
          <w:szCs w:val="24"/>
        </w:rPr>
        <w:t>3. Programul minimal estimat pentru perioada de management aprobată</w:t>
      </w:r>
    </w:p>
    <w:tbl>
      <w:tblPr>
        <w:tblW w:w="9195" w:type="dxa"/>
        <w:tblCellMar>
          <w:left w:w="0" w:type="dxa"/>
          <w:right w:w="0" w:type="dxa"/>
        </w:tblCellMar>
        <w:tblLook w:val="04A0" w:firstRow="1" w:lastRow="0" w:firstColumn="1" w:lastColumn="0" w:noHBand="0" w:noVBand="1"/>
      </w:tblPr>
      <w:tblGrid>
        <w:gridCol w:w="644"/>
        <w:gridCol w:w="1551"/>
        <w:gridCol w:w="1760"/>
        <w:gridCol w:w="1665"/>
        <w:gridCol w:w="1915"/>
        <w:gridCol w:w="1660"/>
      </w:tblGrid>
      <w:tr w:rsidR="00192E8F" w:rsidRPr="00F77682" w14:paraId="7C6D5669" w14:textId="77777777" w:rsidTr="00811545">
        <w:tc>
          <w:tcPr>
            <w:tcW w:w="6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9227A2"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Nr. Crt.</w:t>
            </w:r>
          </w:p>
        </w:tc>
        <w:tc>
          <w:tcPr>
            <w:tcW w:w="1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072CD3"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PROGRAM</w:t>
            </w:r>
          </w:p>
        </w:tc>
        <w:tc>
          <w:tcPr>
            <w:tcW w:w="17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F4C42"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Scurta descriere a programului</w:t>
            </w:r>
          </w:p>
        </w:tc>
        <w:tc>
          <w:tcPr>
            <w:tcW w:w="16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2D3CE4"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Nr. proiecte în cadrul programului</w:t>
            </w:r>
          </w:p>
        </w:tc>
        <w:tc>
          <w:tcPr>
            <w:tcW w:w="19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85EA84"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DENUMIREA PROIECTULUI</w:t>
            </w:r>
          </w:p>
        </w:tc>
        <w:tc>
          <w:tcPr>
            <w:tcW w:w="16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2B52D"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Bugetul prevăzut pe program (lei)</w:t>
            </w:r>
          </w:p>
        </w:tc>
      </w:tr>
      <w:tr w:rsidR="00192E8F" w:rsidRPr="00F77682" w14:paraId="4D2AB5AE" w14:textId="77777777" w:rsidTr="00811545">
        <w:tc>
          <w:tcPr>
            <w:tcW w:w="91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8FCE6"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 xml:space="preserve">Primul an de management </w:t>
            </w:r>
          </w:p>
        </w:tc>
      </w:tr>
      <w:tr w:rsidR="00192E8F" w:rsidRPr="00F77682" w14:paraId="6BC567D5"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88C1E7"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6B83B81F"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373B6B2F"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7D8BAF88"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72D9DCD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2AFA9F7E"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04E5307A"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2D4606"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56E42088"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08C0DEC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6A2EEB7A"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50CA53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712A755C"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06243FDA"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817B1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6D5BA86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70582DBD"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01DFA007"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7B0AE376"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6BC52B8A"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4D182EF3" w14:textId="77777777" w:rsidTr="00811545">
        <w:tc>
          <w:tcPr>
            <w:tcW w:w="91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24545"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Anul II de management</w:t>
            </w:r>
          </w:p>
        </w:tc>
      </w:tr>
      <w:tr w:rsidR="00192E8F" w:rsidRPr="00F77682" w14:paraId="1A129819"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CDF3AC"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7F09EDB0"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3AF081D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37B19CD3"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33DA195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510A7AB7"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27954391"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61B3D9"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7D3D719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393B5498"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3429219D"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8FB4812"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4B08B1AE"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7E5EBCB4"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4DE5F9"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5B7C4232"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49044F9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456EC62C"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45B57028"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5C9C9721"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53CCD58D" w14:textId="77777777" w:rsidTr="00811545">
        <w:tc>
          <w:tcPr>
            <w:tcW w:w="91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A3EED"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Anul III de management</w:t>
            </w:r>
          </w:p>
        </w:tc>
      </w:tr>
      <w:tr w:rsidR="00192E8F" w:rsidRPr="00F77682" w14:paraId="1A41666F"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2958B0"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713C494D"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30D5086F"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77B14EB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682655EA"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21BAE71F"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6698A216"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035F7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4E71C8A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7E2B442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5CE32AD8"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11EF78D0"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2AFA7CF6"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6DBD9C25"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8F1317"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73DC1ED0"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5E96FA03"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6102270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A9FD42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509B37EF"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39F19950" w14:textId="77777777" w:rsidTr="00811545">
        <w:tc>
          <w:tcPr>
            <w:tcW w:w="919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C2CDB" w14:textId="77777777" w:rsidR="00192E8F" w:rsidRPr="00F77682" w:rsidRDefault="00192E8F" w:rsidP="00575924">
            <w:pPr>
              <w:spacing w:after="0" w:line="16" w:lineRule="atLeast"/>
              <w:jc w:val="center"/>
              <w:rPr>
                <w:rFonts w:ascii="Times New Roman" w:hAnsi="Times New Roman" w:cs="Times New Roman"/>
                <w:sz w:val="24"/>
                <w:szCs w:val="24"/>
              </w:rPr>
            </w:pPr>
            <w:r w:rsidRPr="00F77682">
              <w:rPr>
                <w:rFonts w:ascii="Times New Roman" w:hAnsi="Times New Roman" w:cs="Times New Roman"/>
                <w:sz w:val="24"/>
                <w:szCs w:val="24"/>
              </w:rPr>
              <w:t>Anul IV de management</w:t>
            </w:r>
          </w:p>
        </w:tc>
      </w:tr>
      <w:tr w:rsidR="00192E8F" w:rsidRPr="00F77682" w14:paraId="16EE250C"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935E0B"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248B868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17B44A7A"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7A99D999"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7B3DB405"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09302452"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20F5E7AF"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100D3C"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07D88267"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180F6776"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2200DCA1"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161CE043"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6CD420A9" w14:textId="77777777" w:rsidR="00192E8F" w:rsidRPr="00F77682" w:rsidRDefault="00192E8F" w:rsidP="00575924">
            <w:pPr>
              <w:spacing w:after="0" w:line="16" w:lineRule="atLeast"/>
              <w:jc w:val="center"/>
              <w:rPr>
                <w:rFonts w:ascii="Times New Roman" w:hAnsi="Times New Roman" w:cs="Times New Roman"/>
                <w:sz w:val="24"/>
                <w:szCs w:val="24"/>
              </w:rPr>
            </w:pPr>
          </w:p>
        </w:tc>
      </w:tr>
      <w:tr w:rsidR="00192E8F" w:rsidRPr="00F77682" w14:paraId="230FD922" w14:textId="77777777" w:rsidTr="00811545">
        <w:tc>
          <w:tcPr>
            <w:tcW w:w="6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C5FAD2"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551" w:type="dxa"/>
            <w:tcBorders>
              <w:top w:val="nil"/>
              <w:left w:val="nil"/>
              <w:bottom w:val="single" w:sz="8" w:space="0" w:color="auto"/>
              <w:right w:val="single" w:sz="8" w:space="0" w:color="auto"/>
            </w:tcBorders>
            <w:tcMar>
              <w:top w:w="0" w:type="dxa"/>
              <w:left w:w="108" w:type="dxa"/>
              <w:bottom w:w="0" w:type="dxa"/>
              <w:right w:w="108" w:type="dxa"/>
            </w:tcMar>
          </w:tcPr>
          <w:p w14:paraId="0A340064"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760" w:type="dxa"/>
            <w:tcBorders>
              <w:top w:val="nil"/>
              <w:left w:val="nil"/>
              <w:bottom w:val="single" w:sz="8" w:space="0" w:color="auto"/>
              <w:right w:val="single" w:sz="8" w:space="0" w:color="auto"/>
            </w:tcBorders>
            <w:tcMar>
              <w:top w:w="0" w:type="dxa"/>
              <w:left w:w="108" w:type="dxa"/>
              <w:bottom w:w="0" w:type="dxa"/>
              <w:right w:w="108" w:type="dxa"/>
            </w:tcMar>
          </w:tcPr>
          <w:p w14:paraId="07FFB55A"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5" w:type="dxa"/>
            <w:tcBorders>
              <w:top w:val="nil"/>
              <w:left w:val="nil"/>
              <w:bottom w:val="single" w:sz="8" w:space="0" w:color="auto"/>
              <w:right w:val="single" w:sz="8" w:space="0" w:color="auto"/>
            </w:tcBorders>
            <w:tcMar>
              <w:top w:w="0" w:type="dxa"/>
              <w:left w:w="108" w:type="dxa"/>
              <w:bottom w:w="0" w:type="dxa"/>
              <w:right w:w="108" w:type="dxa"/>
            </w:tcMar>
          </w:tcPr>
          <w:p w14:paraId="77DCF9EF"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736D4786" w14:textId="77777777" w:rsidR="00192E8F" w:rsidRPr="00F77682" w:rsidRDefault="00192E8F" w:rsidP="00575924">
            <w:pPr>
              <w:spacing w:after="0" w:line="16" w:lineRule="atLeast"/>
              <w:jc w:val="center"/>
              <w:rPr>
                <w:rFonts w:ascii="Times New Roman" w:hAnsi="Times New Roman" w:cs="Times New Roman"/>
                <w:sz w:val="24"/>
                <w:szCs w:val="24"/>
              </w:rPr>
            </w:pPr>
          </w:p>
        </w:tc>
        <w:tc>
          <w:tcPr>
            <w:tcW w:w="1660" w:type="dxa"/>
            <w:tcBorders>
              <w:top w:val="nil"/>
              <w:left w:val="nil"/>
              <w:bottom w:val="single" w:sz="8" w:space="0" w:color="auto"/>
              <w:right w:val="single" w:sz="8" w:space="0" w:color="auto"/>
            </w:tcBorders>
            <w:tcMar>
              <w:top w:w="0" w:type="dxa"/>
              <w:left w:w="108" w:type="dxa"/>
              <w:bottom w:w="0" w:type="dxa"/>
              <w:right w:w="108" w:type="dxa"/>
            </w:tcMar>
          </w:tcPr>
          <w:p w14:paraId="425DC9B4" w14:textId="77777777" w:rsidR="00192E8F" w:rsidRPr="00F77682" w:rsidRDefault="00192E8F" w:rsidP="00575924">
            <w:pPr>
              <w:spacing w:after="0" w:line="16" w:lineRule="atLeast"/>
              <w:jc w:val="center"/>
              <w:rPr>
                <w:rFonts w:ascii="Times New Roman" w:hAnsi="Times New Roman" w:cs="Times New Roman"/>
                <w:sz w:val="24"/>
                <w:szCs w:val="24"/>
              </w:rPr>
            </w:pPr>
          </w:p>
        </w:tc>
      </w:tr>
    </w:tbl>
    <w:p w14:paraId="3BA72F97" w14:textId="77777777" w:rsidR="00192E8F" w:rsidRPr="00F77682" w:rsidRDefault="00192E8F" w:rsidP="00192E8F">
      <w:pPr>
        <w:spacing w:after="120" w:line="16" w:lineRule="atLeast"/>
        <w:rPr>
          <w:rFonts w:ascii="Times New Roman" w:hAnsi="Times New Roman" w:cs="Times New Roman"/>
          <w:sz w:val="24"/>
          <w:szCs w:val="24"/>
        </w:rPr>
      </w:pPr>
    </w:p>
    <w:p w14:paraId="30D88C05" w14:textId="77777777" w:rsidR="00811545" w:rsidRDefault="00811545" w:rsidP="00C4167E">
      <w:pPr>
        <w:spacing w:after="120" w:line="16" w:lineRule="atLeast"/>
        <w:rPr>
          <w:rFonts w:ascii="Times New Roman" w:hAnsi="Times New Roman" w:cs="Times New Roman"/>
          <w:b/>
          <w:bCs/>
          <w:sz w:val="24"/>
          <w:szCs w:val="24"/>
        </w:rPr>
      </w:pPr>
    </w:p>
    <w:p w14:paraId="230BABA9" w14:textId="77777777" w:rsidR="00811545" w:rsidRDefault="00811545" w:rsidP="00C4167E">
      <w:pPr>
        <w:spacing w:after="120" w:line="16" w:lineRule="atLeast"/>
        <w:rPr>
          <w:rFonts w:ascii="Times New Roman" w:hAnsi="Times New Roman" w:cs="Times New Roman"/>
          <w:b/>
          <w:bCs/>
          <w:sz w:val="24"/>
          <w:szCs w:val="24"/>
        </w:rPr>
      </w:pPr>
    </w:p>
    <w:p w14:paraId="10819FB5" w14:textId="70AC74D9" w:rsidR="00F747C0" w:rsidRPr="00F77682" w:rsidRDefault="00F747C0" w:rsidP="00C4167E">
      <w:pPr>
        <w:spacing w:after="120" w:line="16" w:lineRule="atLeast"/>
        <w:rPr>
          <w:rFonts w:ascii="Times New Roman" w:hAnsi="Times New Roman" w:cs="Times New Roman"/>
          <w:b/>
          <w:bCs/>
          <w:sz w:val="24"/>
          <w:szCs w:val="24"/>
        </w:rPr>
      </w:pPr>
      <w:r w:rsidRPr="00F77682">
        <w:rPr>
          <w:rFonts w:ascii="Times New Roman" w:hAnsi="Times New Roman" w:cs="Times New Roman"/>
          <w:b/>
          <w:bCs/>
          <w:sz w:val="24"/>
          <w:szCs w:val="24"/>
        </w:rPr>
        <w:t>VII. Alte precizări</w:t>
      </w:r>
    </w:p>
    <w:p w14:paraId="3E79FCCF" w14:textId="69B45869" w:rsidR="004338CD" w:rsidRPr="00F77682" w:rsidRDefault="004338CD" w:rsidP="004338CD">
      <w:pPr>
        <w:spacing w:after="60" w:line="240" w:lineRule="auto"/>
        <w:ind w:firstLine="708"/>
        <w:jc w:val="both"/>
        <w:rPr>
          <w:rFonts w:ascii="Times New Roman" w:hAnsi="Times New Roman" w:cs="Times New Roman"/>
          <w:sz w:val="24"/>
          <w:szCs w:val="24"/>
        </w:rPr>
      </w:pPr>
      <w:r w:rsidRPr="00F77682">
        <w:rPr>
          <w:rFonts w:ascii="Times New Roman" w:hAnsi="Times New Roman" w:cs="Times New Roman"/>
          <w:sz w:val="24"/>
          <w:szCs w:val="24"/>
        </w:rPr>
        <w:t>Proiectele de management sunt elaborate de către candidați fără a fi personalizate, fără a avea semnături și fără a conține indicii privind identitatea autorului, cu respectarea cerințelor din caietul de obiective și a prevederilor legislației indicate în bibliografia din anunțul public.</w:t>
      </w:r>
    </w:p>
    <w:p w14:paraId="7AD15572" w14:textId="76859E4E" w:rsidR="00BC524F" w:rsidRPr="00F77682" w:rsidRDefault="004338CD" w:rsidP="00211A70">
      <w:pPr>
        <w:spacing w:after="120" w:line="16" w:lineRule="atLeast"/>
        <w:ind w:firstLine="708"/>
        <w:jc w:val="both"/>
        <w:rPr>
          <w:rFonts w:ascii="Times New Roman" w:hAnsi="Times New Roman" w:cs="Times New Roman"/>
          <w:sz w:val="24"/>
          <w:szCs w:val="24"/>
        </w:rPr>
      </w:pPr>
      <w:r w:rsidRPr="00F77682">
        <w:rPr>
          <w:rFonts w:ascii="Times New Roman" w:hAnsi="Times New Roman" w:cs="Times New Roman"/>
          <w:sz w:val="24"/>
          <w:szCs w:val="24"/>
        </w:rPr>
        <w:t xml:space="preserve">Relații suplimentare privind întocmirea proiectului de management se pot obține </w:t>
      </w:r>
      <w:proofErr w:type="spellStart"/>
      <w:r w:rsidRPr="00F77682">
        <w:rPr>
          <w:rFonts w:ascii="Times New Roman" w:hAnsi="Times New Roman" w:cs="Times New Roman"/>
          <w:sz w:val="24"/>
          <w:szCs w:val="24"/>
        </w:rPr>
        <w:t>şi</w:t>
      </w:r>
      <w:proofErr w:type="spellEnd"/>
      <w:r w:rsidRPr="00F77682">
        <w:rPr>
          <w:rFonts w:ascii="Times New Roman" w:hAnsi="Times New Roman" w:cs="Times New Roman"/>
          <w:sz w:val="24"/>
          <w:szCs w:val="24"/>
        </w:rPr>
        <w:t xml:space="preserve"> de la Direcția Cultură și Turism (Bd. Regina Elisabeta nr. 47, sector 5, București, telefon: 021.305.55.00 int. 2052, e-mail: </w:t>
      </w:r>
      <w:hyperlink r:id="rId17" w:history="1">
        <w:r w:rsidRPr="009C228C">
          <w:rPr>
            <w:rFonts w:ascii="Times New Roman" w:hAnsi="Times New Roman" w:cs="Times New Roman"/>
            <w:b/>
            <w:sz w:val="24"/>
            <w:szCs w:val="24"/>
          </w:rPr>
          <w:t>cultura@pmb.ro</w:t>
        </w:r>
      </w:hyperlink>
      <w:r w:rsidRPr="00F77682">
        <w:rPr>
          <w:rFonts w:ascii="Times New Roman" w:hAnsi="Times New Roman" w:cs="Times New Roman"/>
          <w:sz w:val="24"/>
          <w:szCs w:val="24"/>
        </w:rPr>
        <w:t xml:space="preserve">) și/sau de la instituție (datele de contact se găsesc pe site-ul oficial al instituției). </w:t>
      </w:r>
    </w:p>
    <w:p w14:paraId="6ABCB40F" w14:textId="0392BC20" w:rsidR="008D63C3" w:rsidRDefault="008D63C3" w:rsidP="004338CD">
      <w:pPr>
        <w:spacing w:after="120" w:line="16" w:lineRule="atLeast"/>
        <w:ind w:firstLine="708"/>
        <w:jc w:val="both"/>
        <w:rPr>
          <w:rFonts w:ascii="Times New Roman" w:hAnsi="Times New Roman" w:cs="Times New Roman"/>
          <w:i/>
          <w:iCs/>
          <w:color w:val="000000"/>
          <w:sz w:val="24"/>
          <w:szCs w:val="24"/>
          <w:lang w:eastAsia="ro-RO"/>
        </w:rPr>
      </w:pPr>
      <w:r w:rsidRPr="00F77682">
        <w:rPr>
          <w:rFonts w:ascii="Times New Roman" w:hAnsi="Times New Roman" w:cs="Times New Roman"/>
          <w:i/>
          <w:iCs/>
          <w:color w:val="000000"/>
          <w:sz w:val="24"/>
          <w:szCs w:val="24"/>
          <w:lang w:eastAsia="ro-RO"/>
        </w:rPr>
        <w:t>Unele date referitoare la instituție sunt preluate din informările și raportările primite de la aceasta.</w:t>
      </w:r>
    </w:p>
    <w:p w14:paraId="2F47D07F" w14:textId="77777777" w:rsidR="00211A70" w:rsidRPr="00F77682" w:rsidRDefault="00211A70" w:rsidP="004338CD">
      <w:pPr>
        <w:spacing w:after="120" w:line="16" w:lineRule="atLeast"/>
        <w:ind w:firstLine="708"/>
        <w:jc w:val="both"/>
        <w:rPr>
          <w:rFonts w:ascii="Times New Roman" w:hAnsi="Times New Roman" w:cs="Times New Roman"/>
          <w:i/>
          <w:iCs/>
          <w:color w:val="000000"/>
          <w:sz w:val="24"/>
          <w:szCs w:val="24"/>
          <w:lang w:eastAsia="ro-RO"/>
        </w:rPr>
      </w:pPr>
    </w:p>
    <w:p w14:paraId="58D376B8" w14:textId="119C4D3F" w:rsidR="002925D4" w:rsidRPr="00F77682" w:rsidRDefault="004338CD" w:rsidP="00C4167E">
      <w:pPr>
        <w:spacing w:after="60" w:line="240" w:lineRule="auto"/>
        <w:jc w:val="both"/>
        <w:rPr>
          <w:rFonts w:ascii="Times New Roman" w:hAnsi="Times New Roman" w:cs="Times New Roman"/>
          <w:sz w:val="24"/>
          <w:szCs w:val="24"/>
        </w:rPr>
      </w:pPr>
      <w:r w:rsidRPr="00F77682">
        <w:rPr>
          <w:rFonts w:ascii="Times New Roman" w:hAnsi="Times New Roman" w:cs="Times New Roman"/>
          <w:b/>
          <w:sz w:val="24"/>
          <w:szCs w:val="24"/>
        </w:rPr>
        <w:t>VIII.</w:t>
      </w:r>
      <w:r w:rsidRPr="00F77682">
        <w:rPr>
          <w:rFonts w:ascii="Times New Roman" w:hAnsi="Times New Roman" w:cs="Times New Roman"/>
          <w:sz w:val="24"/>
          <w:szCs w:val="24"/>
        </w:rPr>
        <w:t xml:space="preserve"> </w:t>
      </w:r>
      <w:r w:rsidRPr="00F77682">
        <w:rPr>
          <w:rFonts w:ascii="Times New Roman" w:hAnsi="Times New Roman" w:cs="Times New Roman"/>
          <w:sz w:val="24"/>
          <w:szCs w:val="24"/>
        </w:rPr>
        <w:tab/>
        <w:t>Anexele nr. 1-4 fac parte integrantă din</w:t>
      </w:r>
      <w:r w:rsidR="00C4167E" w:rsidRPr="00F77682">
        <w:rPr>
          <w:rFonts w:ascii="Times New Roman" w:hAnsi="Times New Roman" w:cs="Times New Roman"/>
          <w:sz w:val="24"/>
          <w:szCs w:val="24"/>
        </w:rPr>
        <w:t xml:space="preserve"> prezentul Caiet de obiective. </w:t>
      </w:r>
    </w:p>
    <w:p w14:paraId="63341D01" w14:textId="3F681E40" w:rsidR="002925D4" w:rsidRDefault="002925D4" w:rsidP="00192E8F">
      <w:pPr>
        <w:jc w:val="both"/>
        <w:rPr>
          <w:rFonts w:ascii="Times New Roman" w:hAnsi="Times New Roman" w:cs="Times New Roman"/>
          <w:sz w:val="24"/>
          <w:szCs w:val="24"/>
          <w:lang w:eastAsia="ro-RO"/>
        </w:rPr>
      </w:pPr>
    </w:p>
    <w:p w14:paraId="185D5D29" w14:textId="77777777" w:rsidR="00987A6A" w:rsidRPr="00F77682" w:rsidRDefault="00987A6A" w:rsidP="00192E8F">
      <w:pPr>
        <w:jc w:val="both"/>
        <w:rPr>
          <w:rFonts w:ascii="Times New Roman" w:hAnsi="Times New Roman" w:cs="Times New Roman"/>
          <w:sz w:val="24"/>
          <w:szCs w:val="24"/>
          <w:lang w:eastAsia="ro-RO"/>
        </w:rPr>
      </w:pPr>
    </w:p>
    <w:p w14:paraId="7453B68C" w14:textId="77777777" w:rsidR="00902A2A" w:rsidRPr="00F77682" w:rsidRDefault="00902A2A" w:rsidP="004338CD">
      <w:pPr>
        <w:spacing w:afterLines="60" w:after="144" w:line="240" w:lineRule="auto"/>
        <w:jc w:val="center"/>
        <w:rPr>
          <w:rFonts w:ascii="Times New Roman" w:hAnsi="Times New Roman" w:cs="Times New Roman"/>
          <w:b/>
          <w:color w:val="000000"/>
          <w:sz w:val="24"/>
          <w:szCs w:val="24"/>
          <w:lang w:eastAsia="ro-RO"/>
        </w:rPr>
      </w:pPr>
    </w:p>
    <w:p w14:paraId="18283422" w14:textId="45B60E69" w:rsidR="004338CD" w:rsidRPr="00F77682" w:rsidRDefault="004338CD" w:rsidP="004338CD">
      <w:pPr>
        <w:spacing w:afterLines="60" w:after="144" w:line="240" w:lineRule="auto"/>
        <w:jc w:val="center"/>
        <w:rPr>
          <w:rFonts w:ascii="Times New Roman" w:hAnsi="Times New Roman" w:cs="Times New Roman"/>
          <w:b/>
          <w:color w:val="000000"/>
          <w:sz w:val="24"/>
          <w:szCs w:val="24"/>
          <w:lang w:eastAsia="ro-RO"/>
        </w:rPr>
      </w:pPr>
      <w:r w:rsidRPr="00F77682">
        <w:rPr>
          <w:rFonts w:ascii="Times New Roman" w:hAnsi="Times New Roman" w:cs="Times New Roman"/>
          <w:b/>
          <w:color w:val="000000"/>
          <w:sz w:val="24"/>
          <w:szCs w:val="24"/>
          <w:lang w:eastAsia="ro-RO"/>
        </w:rPr>
        <w:t>PRIMAR GENERAL,</w:t>
      </w:r>
    </w:p>
    <w:p w14:paraId="5964ABC8" w14:textId="77777777" w:rsidR="004338CD" w:rsidRPr="00F77682" w:rsidRDefault="004338CD" w:rsidP="004338CD">
      <w:pPr>
        <w:spacing w:afterLines="60" w:after="144" w:line="240" w:lineRule="auto"/>
        <w:jc w:val="center"/>
        <w:rPr>
          <w:rFonts w:ascii="Times New Roman" w:hAnsi="Times New Roman" w:cs="Times New Roman"/>
          <w:b/>
          <w:color w:val="000000"/>
          <w:sz w:val="24"/>
          <w:szCs w:val="24"/>
          <w:lang w:eastAsia="ro-RO"/>
        </w:rPr>
      </w:pPr>
      <w:r w:rsidRPr="00F77682">
        <w:rPr>
          <w:rFonts w:ascii="Times New Roman" w:hAnsi="Times New Roman" w:cs="Times New Roman"/>
          <w:b/>
          <w:color w:val="000000"/>
          <w:sz w:val="24"/>
          <w:szCs w:val="24"/>
          <w:lang w:eastAsia="ro-RO"/>
        </w:rPr>
        <w:t>Ciprian CIUCU</w:t>
      </w:r>
    </w:p>
    <w:p w14:paraId="685CEE8C" w14:textId="37D64846" w:rsidR="002925D4" w:rsidRPr="00F77682" w:rsidRDefault="002925D4" w:rsidP="00192E8F">
      <w:pPr>
        <w:jc w:val="both"/>
        <w:rPr>
          <w:rFonts w:ascii="Times New Roman" w:hAnsi="Times New Roman" w:cs="Times New Roman"/>
          <w:sz w:val="24"/>
          <w:szCs w:val="24"/>
          <w:lang w:eastAsia="ro-RO"/>
        </w:rPr>
      </w:pPr>
    </w:p>
    <w:p w14:paraId="0F7F4C9B" w14:textId="77777777" w:rsidR="00F747C0" w:rsidRPr="00F77682" w:rsidRDefault="00F747C0" w:rsidP="00CC3D9C">
      <w:pPr>
        <w:spacing w:afterLines="120" w:after="288" w:line="16" w:lineRule="atLeast"/>
        <w:jc w:val="right"/>
        <w:rPr>
          <w:rFonts w:ascii="Times New Roman" w:hAnsi="Times New Roman" w:cs="Times New Roman"/>
          <w:b/>
          <w:bCs/>
          <w:sz w:val="24"/>
          <w:szCs w:val="24"/>
        </w:rPr>
      </w:pPr>
    </w:p>
    <w:p w14:paraId="39ACA03A" w14:textId="092CC76F" w:rsidR="00F747C0" w:rsidRPr="00F77682" w:rsidRDefault="00F747C0" w:rsidP="00C4167E">
      <w:pPr>
        <w:spacing w:afterLines="120" w:after="288" w:line="16" w:lineRule="atLeast"/>
        <w:jc w:val="center"/>
        <w:rPr>
          <w:rFonts w:ascii="Times New Roman" w:hAnsi="Times New Roman" w:cs="Times New Roman"/>
          <w:b/>
          <w:bCs/>
          <w:sz w:val="24"/>
          <w:szCs w:val="24"/>
        </w:rPr>
      </w:pPr>
    </w:p>
    <w:p w14:paraId="15EB9EDB" w14:textId="4616094A" w:rsidR="00902A2A" w:rsidRPr="00F77682" w:rsidRDefault="00902A2A" w:rsidP="00C4167E">
      <w:pPr>
        <w:spacing w:afterLines="120" w:after="288" w:line="16" w:lineRule="atLeast"/>
        <w:jc w:val="center"/>
        <w:rPr>
          <w:rFonts w:ascii="Times New Roman" w:hAnsi="Times New Roman" w:cs="Times New Roman"/>
          <w:b/>
          <w:bCs/>
          <w:sz w:val="24"/>
          <w:szCs w:val="24"/>
        </w:rPr>
      </w:pPr>
    </w:p>
    <w:p w14:paraId="566F35B9" w14:textId="4E1CCCD6" w:rsidR="00902A2A" w:rsidRPr="00F77682" w:rsidRDefault="00902A2A" w:rsidP="00C4167E">
      <w:pPr>
        <w:spacing w:afterLines="120" w:after="288" w:line="16" w:lineRule="atLeast"/>
        <w:jc w:val="center"/>
        <w:rPr>
          <w:rFonts w:ascii="Times New Roman" w:hAnsi="Times New Roman" w:cs="Times New Roman"/>
          <w:b/>
          <w:bCs/>
          <w:sz w:val="24"/>
          <w:szCs w:val="24"/>
        </w:rPr>
      </w:pPr>
    </w:p>
    <w:p w14:paraId="41EB18F7" w14:textId="3B43B9C3" w:rsidR="00902A2A" w:rsidRPr="00F77682" w:rsidRDefault="00902A2A" w:rsidP="00C4167E">
      <w:pPr>
        <w:spacing w:afterLines="120" w:after="288" w:line="16" w:lineRule="atLeast"/>
        <w:jc w:val="center"/>
        <w:rPr>
          <w:rFonts w:ascii="Times New Roman" w:hAnsi="Times New Roman" w:cs="Times New Roman"/>
          <w:b/>
          <w:bCs/>
          <w:sz w:val="24"/>
          <w:szCs w:val="24"/>
        </w:rPr>
      </w:pPr>
    </w:p>
    <w:p w14:paraId="61499D7A" w14:textId="0E28BEF6" w:rsidR="00902A2A" w:rsidRDefault="00902A2A" w:rsidP="006530BD">
      <w:pPr>
        <w:spacing w:afterLines="120" w:after="288" w:line="16" w:lineRule="atLeast"/>
        <w:rPr>
          <w:rFonts w:ascii="Times New Roman" w:hAnsi="Times New Roman" w:cs="Times New Roman"/>
          <w:b/>
          <w:bCs/>
          <w:sz w:val="24"/>
          <w:szCs w:val="24"/>
        </w:rPr>
      </w:pPr>
    </w:p>
    <w:p w14:paraId="4C3296B1" w14:textId="1CA5D966" w:rsidR="00367C18" w:rsidRDefault="00367C18" w:rsidP="006530BD">
      <w:pPr>
        <w:spacing w:afterLines="120" w:after="288" w:line="16" w:lineRule="atLeast"/>
        <w:rPr>
          <w:rFonts w:ascii="Times New Roman" w:hAnsi="Times New Roman" w:cs="Times New Roman"/>
          <w:b/>
          <w:bCs/>
          <w:sz w:val="24"/>
          <w:szCs w:val="24"/>
        </w:rPr>
      </w:pPr>
    </w:p>
    <w:p w14:paraId="2191CCD0" w14:textId="23A63A86" w:rsidR="00367C18" w:rsidRDefault="00367C18" w:rsidP="006530BD">
      <w:pPr>
        <w:spacing w:afterLines="120" w:after="288" w:line="16" w:lineRule="atLeast"/>
        <w:rPr>
          <w:rFonts w:ascii="Times New Roman" w:hAnsi="Times New Roman" w:cs="Times New Roman"/>
          <w:b/>
          <w:bCs/>
          <w:sz w:val="24"/>
          <w:szCs w:val="24"/>
        </w:rPr>
      </w:pPr>
    </w:p>
    <w:p w14:paraId="3B1FF8A7" w14:textId="5E5DAFB3" w:rsidR="00367C18" w:rsidRDefault="00367C18" w:rsidP="006530BD">
      <w:pPr>
        <w:spacing w:afterLines="120" w:after="288" w:line="16" w:lineRule="atLeast"/>
        <w:rPr>
          <w:rFonts w:ascii="Times New Roman" w:hAnsi="Times New Roman" w:cs="Times New Roman"/>
          <w:b/>
          <w:bCs/>
          <w:sz w:val="24"/>
          <w:szCs w:val="24"/>
        </w:rPr>
      </w:pPr>
    </w:p>
    <w:p w14:paraId="4B2A3EBE" w14:textId="5C106369" w:rsidR="00367C18" w:rsidRDefault="00367C18" w:rsidP="006530BD">
      <w:pPr>
        <w:spacing w:afterLines="120" w:after="288" w:line="16" w:lineRule="atLeast"/>
        <w:rPr>
          <w:rFonts w:ascii="Times New Roman" w:hAnsi="Times New Roman" w:cs="Times New Roman"/>
          <w:b/>
          <w:bCs/>
          <w:sz w:val="24"/>
          <w:szCs w:val="24"/>
        </w:rPr>
      </w:pPr>
    </w:p>
    <w:p w14:paraId="7BC290A7" w14:textId="6C618099" w:rsidR="00367C18" w:rsidRDefault="00367C18" w:rsidP="006530BD">
      <w:pPr>
        <w:spacing w:afterLines="120" w:after="288" w:line="16" w:lineRule="atLeast"/>
        <w:rPr>
          <w:rFonts w:ascii="Times New Roman" w:hAnsi="Times New Roman" w:cs="Times New Roman"/>
          <w:b/>
          <w:bCs/>
          <w:sz w:val="24"/>
          <w:szCs w:val="24"/>
        </w:rPr>
      </w:pPr>
    </w:p>
    <w:p w14:paraId="76B0FEE6" w14:textId="1E6783A0" w:rsidR="00902A2A" w:rsidRDefault="00902A2A" w:rsidP="00C4167E">
      <w:pPr>
        <w:spacing w:afterLines="120" w:after="288" w:line="16" w:lineRule="atLeast"/>
        <w:jc w:val="center"/>
        <w:rPr>
          <w:rFonts w:ascii="Times New Roman" w:hAnsi="Times New Roman" w:cs="Times New Roman"/>
          <w:b/>
          <w:bCs/>
          <w:sz w:val="24"/>
          <w:szCs w:val="24"/>
        </w:rPr>
      </w:pPr>
    </w:p>
    <w:p w14:paraId="04315FBB" w14:textId="7FB761C8" w:rsidR="00987A6A" w:rsidRDefault="00987A6A" w:rsidP="00C4167E">
      <w:pPr>
        <w:spacing w:afterLines="120" w:after="288" w:line="16" w:lineRule="atLeast"/>
        <w:jc w:val="center"/>
        <w:rPr>
          <w:rFonts w:ascii="Times New Roman" w:hAnsi="Times New Roman" w:cs="Times New Roman"/>
          <w:b/>
          <w:bCs/>
          <w:sz w:val="24"/>
          <w:szCs w:val="24"/>
        </w:rPr>
      </w:pPr>
    </w:p>
    <w:p w14:paraId="5AC353F5" w14:textId="4AF9B8C6" w:rsidR="00C4167E" w:rsidRPr="00F77682" w:rsidRDefault="00C4167E" w:rsidP="00BC524F">
      <w:pPr>
        <w:spacing w:afterLines="120" w:after="288" w:line="16" w:lineRule="atLeast"/>
        <w:rPr>
          <w:rFonts w:ascii="Times New Roman" w:hAnsi="Times New Roman" w:cs="Times New Roman"/>
          <w:b/>
          <w:bCs/>
          <w:sz w:val="24"/>
          <w:szCs w:val="24"/>
        </w:rPr>
      </w:pPr>
    </w:p>
    <w:p w14:paraId="2AC73CCF" w14:textId="5E83F400" w:rsidR="00CC3D9C" w:rsidRPr="00F77682" w:rsidRDefault="00192E8F" w:rsidP="00CC3D9C">
      <w:pPr>
        <w:spacing w:afterLines="120" w:after="288" w:line="16" w:lineRule="atLeast"/>
        <w:jc w:val="right"/>
        <w:rPr>
          <w:rFonts w:ascii="Times New Roman" w:hAnsi="Times New Roman" w:cs="Times New Roman"/>
          <w:sz w:val="24"/>
          <w:szCs w:val="24"/>
        </w:rPr>
      </w:pPr>
      <w:r w:rsidRPr="00F77682">
        <w:rPr>
          <w:rFonts w:ascii="Times New Roman" w:hAnsi="Times New Roman" w:cs="Times New Roman"/>
          <w:b/>
          <w:bCs/>
          <w:sz w:val="24"/>
          <w:szCs w:val="24"/>
        </w:rPr>
        <w:t xml:space="preserve">ANEXA </w:t>
      </w:r>
      <w:r w:rsidR="004338CD" w:rsidRPr="00F77682">
        <w:rPr>
          <w:rFonts w:ascii="Times New Roman" w:hAnsi="Times New Roman" w:cs="Times New Roman"/>
          <w:b/>
          <w:bCs/>
          <w:sz w:val="24"/>
          <w:szCs w:val="24"/>
        </w:rPr>
        <w:t xml:space="preserve">nr. </w:t>
      </w:r>
      <w:r w:rsidRPr="00F77682">
        <w:rPr>
          <w:rFonts w:ascii="Times New Roman" w:hAnsi="Times New Roman" w:cs="Times New Roman"/>
          <w:b/>
          <w:bCs/>
          <w:sz w:val="24"/>
          <w:szCs w:val="24"/>
        </w:rPr>
        <w:t>1</w:t>
      </w:r>
      <w:r w:rsidRPr="00F77682">
        <w:rPr>
          <w:rFonts w:ascii="Times New Roman" w:hAnsi="Times New Roman" w:cs="Times New Roman"/>
          <w:b/>
          <w:bCs/>
          <w:sz w:val="24"/>
          <w:szCs w:val="24"/>
        </w:rPr>
        <w:br/>
        <w:t xml:space="preserve">la Caietul de obiective – </w:t>
      </w:r>
      <w:r w:rsidR="00CC3D9C" w:rsidRPr="00F77682">
        <w:rPr>
          <w:rFonts w:ascii="Times New Roman" w:hAnsi="Times New Roman" w:cs="Times New Roman"/>
          <w:b/>
          <w:bCs/>
          <w:i/>
          <w:iCs/>
          <w:sz w:val="24"/>
          <w:szCs w:val="24"/>
        </w:rPr>
        <w:t xml:space="preserve">Teatrul de </w:t>
      </w:r>
      <w:r w:rsidR="002263FD" w:rsidRPr="00F77682">
        <w:rPr>
          <w:rFonts w:ascii="Times New Roman" w:hAnsi="Times New Roman" w:cs="Times New Roman"/>
          <w:b/>
          <w:bCs/>
          <w:i/>
          <w:iCs/>
          <w:sz w:val="24"/>
          <w:szCs w:val="24"/>
        </w:rPr>
        <w:t>Comedie</w:t>
      </w:r>
    </w:p>
    <w:p w14:paraId="27B1C4C3" w14:textId="77777777" w:rsidR="00BC524F" w:rsidRDefault="00BC524F" w:rsidP="004338CD">
      <w:pPr>
        <w:spacing w:afterLines="60" w:after="144" w:line="240" w:lineRule="auto"/>
        <w:jc w:val="both"/>
        <w:rPr>
          <w:rFonts w:ascii="Times New Roman" w:hAnsi="Times New Roman" w:cs="Times New Roman"/>
          <w:sz w:val="24"/>
          <w:szCs w:val="24"/>
        </w:rPr>
      </w:pPr>
    </w:p>
    <w:p w14:paraId="66068D02" w14:textId="77777777" w:rsidR="00BC524F" w:rsidRDefault="00BC524F" w:rsidP="00BC524F">
      <w:pPr>
        <w:spacing w:afterLines="60" w:after="144"/>
        <w:jc w:val="both"/>
        <w:rPr>
          <w:rFonts w:ascii="Times New Roman" w:hAnsi="Times New Roman" w:cs="Times New Roman"/>
          <w:b/>
          <w:sz w:val="24"/>
          <w:szCs w:val="24"/>
        </w:rPr>
      </w:pPr>
    </w:p>
    <w:p w14:paraId="11C830FA" w14:textId="16C07943" w:rsidR="00BC524F" w:rsidRPr="00BC524F" w:rsidRDefault="00BC524F" w:rsidP="00BC524F">
      <w:pPr>
        <w:spacing w:afterLines="60" w:after="144"/>
        <w:jc w:val="both"/>
        <w:rPr>
          <w:rFonts w:ascii="Times New Roman" w:hAnsi="Times New Roman" w:cs="Times New Roman"/>
          <w:sz w:val="24"/>
          <w:szCs w:val="24"/>
        </w:rPr>
      </w:pPr>
      <w:r w:rsidRPr="00BC524F">
        <w:rPr>
          <w:rFonts w:ascii="Times New Roman" w:hAnsi="Times New Roman" w:cs="Times New Roman"/>
          <w:b/>
          <w:sz w:val="24"/>
          <w:szCs w:val="24"/>
        </w:rPr>
        <w:t xml:space="preserve">Organigrama și regulamentul de organizare și funcționare ale </w:t>
      </w:r>
      <w:r w:rsidRPr="00BC524F">
        <w:rPr>
          <w:rFonts w:ascii="Times New Roman" w:eastAsia="Times New Roman" w:hAnsi="Times New Roman" w:cs="Times New Roman"/>
          <w:b/>
          <w:color w:val="000000"/>
          <w:sz w:val="24"/>
          <w:szCs w:val="24"/>
          <w:lang w:eastAsia="ro-RO"/>
        </w:rPr>
        <w:t>instituției</w:t>
      </w:r>
      <w:r w:rsidRPr="00BC524F">
        <w:rPr>
          <w:rFonts w:ascii="Times New Roman" w:eastAsia="Times New Roman" w:hAnsi="Times New Roman" w:cs="Times New Roman"/>
          <w:color w:val="000000"/>
          <w:sz w:val="24"/>
          <w:szCs w:val="24"/>
          <w:lang w:eastAsia="ro-RO"/>
        </w:rPr>
        <w:t xml:space="preserve"> </w:t>
      </w:r>
      <w:r w:rsidRPr="00BC524F">
        <w:rPr>
          <w:rFonts w:ascii="Times New Roman" w:eastAsia="Times New Roman" w:hAnsi="Times New Roman" w:cs="Times New Roman"/>
          <w:i/>
          <w:color w:val="000000"/>
          <w:sz w:val="24"/>
          <w:szCs w:val="24"/>
          <w:lang w:eastAsia="ro-RO"/>
        </w:rPr>
        <w:t xml:space="preserve"> </w:t>
      </w:r>
      <w:r w:rsidRPr="00BC524F">
        <w:rPr>
          <w:rFonts w:ascii="Times New Roman" w:hAnsi="Times New Roman" w:cs="Times New Roman"/>
          <w:sz w:val="24"/>
          <w:szCs w:val="24"/>
        </w:rPr>
        <w:t xml:space="preserve">– aprobate prin H.C.G.M.B. nr. </w:t>
      </w:r>
      <w:r w:rsidRPr="00F77682">
        <w:rPr>
          <w:rFonts w:ascii="Times New Roman" w:hAnsi="Times New Roman" w:cs="Times New Roman"/>
          <w:sz w:val="24"/>
          <w:szCs w:val="24"/>
        </w:rPr>
        <w:t>200/31.07.2024</w:t>
      </w:r>
      <w:r w:rsidRPr="00BC524F">
        <w:rPr>
          <w:rFonts w:ascii="Times New Roman" w:eastAsia="Times New Roman" w:hAnsi="Times New Roman" w:cs="Times New Roman"/>
          <w:i/>
          <w:color w:val="000000"/>
          <w:sz w:val="24"/>
          <w:szCs w:val="24"/>
          <w:lang w:eastAsia="ro-RO"/>
        </w:rPr>
        <w:t xml:space="preserve"> privind aprobarea organigramei, numărului total de posturi, statului de funcții </w:t>
      </w:r>
      <w:r w:rsidRPr="00BC524F">
        <w:rPr>
          <w:rFonts w:ascii="Times New Roman" w:eastAsia="Times New Roman" w:hAnsi="Times New Roman" w:cs="Times New Roman"/>
          <w:color w:val="000000"/>
          <w:sz w:val="24"/>
          <w:szCs w:val="24"/>
          <w:lang w:eastAsia="ro-RO"/>
        </w:rPr>
        <w:t xml:space="preserve">si </w:t>
      </w:r>
      <w:r w:rsidRPr="00BC524F">
        <w:rPr>
          <w:rFonts w:ascii="Times New Roman" w:eastAsia="Times New Roman" w:hAnsi="Times New Roman" w:cs="Times New Roman"/>
          <w:i/>
          <w:color w:val="000000"/>
          <w:sz w:val="24"/>
          <w:szCs w:val="24"/>
          <w:lang w:eastAsia="ro-RO"/>
        </w:rPr>
        <w:t>Regulamentul de organizare și funcționare</w:t>
      </w:r>
      <w:r w:rsidRPr="00BC524F">
        <w:rPr>
          <w:rFonts w:ascii="Times New Roman" w:eastAsia="Times New Roman" w:hAnsi="Times New Roman" w:cs="Times New Roman"/>
          <w:color w:val="000000"/>
          <w:sz w:val="24"/>
          <w:szCs w:val="24"/>
          <w:lang w:eastAsia="ro-RO"/>
        </w:rPr>
        <w:t xml:space="preserve"> ale Teatrului </w:t>
      </w:r>
      <w:r>
        <w:rPr>
          <w:rFonts w:ascii="Times New Roman" w:eastAsia="Times New Roman" w:hAnsi="Times New Roman" w:cs="Times New Roman"/>
          <w:color w:val="000000"/>
          <w:sz w:val="24"/>
          <w:szCs w:val="24"/>
          <w:lang w:eastAsia="ro-RO"/>
        </w:rPr>
        <w:t>de Comedie</w:t>
      </w:r>
      <w:r w:rsidRPr="00BC524F">
        <w:rPr>
          <w:rFonts w:ascii="Times New Roman" w:hAnsi="Times New Roman" w:cs="Times New Roman"/>
          <w:sz w:val="24"/>
          <w:szCs w:val="24"/>
        </w:rPr>
        <w:t xml:space="preserve">, </w:t>
      </w:r>
      <w:r w:rsidRPr="00BC524F">
        <w:rPr>
          <w:rFonts w:ascii="Times New Roman" w:eastAsia="Times New Roman" w:hAnsi="Times New Roman" w:cs="Times New Roman"/>
          <w:bCs/>
          <w:sz w:val="24"/>
          <w:szCs w:val="24"/>
        </w:rPr>
        <w:t>se pot vizualiza</w:t>
      </w:r>
      <w:r w:rsidRPr="00BC524F">
        <w:rPr>
          <w:rFonts w:ascii="Times New Roman" w:hAnsi="Times New Roman" w:cs="Times New Roman"/>
          <w:sz w:val="24"/>
          <w:szCs w:val="24"/>
        </w:rPr>
        <w:t xml:space="preserve"> pe site-ul Primăriei Municipiului București, </w:t>
      </w:r>
      <w:hyperlink r:id="rId18" w:history="1">
        <w:r w:rsidRPr="00BC524F">
          <w:rPr>
            <w:rFonts w:ascii="Times New Roman" w:hAnsi="Times New Roman" w:cs="Times New Roman"/>
            <w:color w:val="0000FF"/>
            <w:sz w:val="24"/>
            <w:szCs w:val="24"/>
            <w:u w:val="single"/>
          </w:rPr>
          <w:t>www.pmb.ro</w:t>
        </w:r>
      </w:hyperlink>
      <w:r w:rsidRPr="00BC524F">
        <w:rPr>
          <w:rFonts w:ascii="Times New Roman" w:hAnsi="Times New Roman" w:cs="Times New Roman"/>
          <w:sz w:val="24"/>
          <w:szCs w:val="24"/>
        </w:rPr>
        <w:t>, secțiunea Acte normative:</w:t>
      </w:r>
    </w:p>
    <w:p w14:paraId="5894C3B5" w14:textId="77777777" w:rsidR="00BC524F" w:rsidRPr="00F77682" w:rsidRDefault="00BC524F" w:rsidP="00BC524F">
      <w:pPr>
        <w:spacing w:afterLines="60" w:after="144" w:line="240" w:lineRule="auto"/>
        <w:jc w:val="both"/>
        <w:rPr>
          <w:rFonts w:ascii="Times New Roman" w:hAnsi="Times New Roman" w:cs="Times New Roman"/>
          <w:sz w:val="24"/>
          <w:szCs w:val="24"/>
        </w:rPr>
      </w:pPr>
      <w:hyperlink r:id="rId19" w:history="1">
        <w:r w:rsidRPr="00F77682">
          <w:rPr>
            <w:rStyle w:val="Hyperlink"/>
            <w:rFonts w:ascii="Times New Roman" w:hAnsi="Times New Roman" w:cs="Times New Roman"/>
            <w:sz w:val="24"/>
            <w:szCs w:val="24"/>
          </w:rPr>
          <w:t>https://doc.pmb.ro/legis/acteinterne/2024/45776/anexah200_24.pdf</w:t>
        </w:r>
      </w:hyperlink>
      <w:r w:rsidRPr="00F77682">
        <w:rPr>
          <w:rFonts w:ascii="Times New Roman" w:hAnsi="Times New Roman" w:cs="Times New Roman"/>
          <w:sz w:val="24"/>
          <w:szCs w:val="24"/>
        </w:rPr>
        <w:t xml:space="preserve"> </w:t>
      </w:r>
    </w:p>
    <w:p w14:paraId="4AD93ADD" w14:textId="0C1F59A1" w:rsidR="00BC524F" w:rsidRDefault="00BC524F" w:rsidP="00BC524F">
      <w:pPr>
        <w:spacing w:afterLines="60" w:after="144"/>
        <w:rPr>
          <w:rFonts w:ascii="Times New Roman" w:hAnsi="Times New Roman" w:cs="Times New Roman"/>
          <w:b/>
          <w:sz w:val="24"/>
          <w:szCs w:val="24"/>
        </w:rPr>
      </w:pPr>
    </w:p>
    <w:p w14:paraId="38EDBBE5" w14:textId="77777777" w:rsidR="00BC524F" w:rsidRDefault="00BC524F" w:rsidP="00BC524F">
      <w:pPr>
        <w:spacing w:afterLines="60" w:after="144"/>
        <w:rPr>
          <w:rFonts w:ascii="Times New Roman" w:hAnsi="Times New Roman" w:cs="Times New Roman"/>
          <w:b/>
          <w:sz w:val="24"/>
          <w:szCs w:val="24"/>
        </w:rPr>
      </w:pPr>
    </w:p>
    <w:p w14:paraId="1165B3FD" w14:textId="786A6035" w:rsidR="001B0D5C" w:rsidRPr="00BC524F" w:rsidRDefault="00BC524F" w:rsidP="00BC524F">
      <w:pPr>
        <w:spacing w:afterLines="60" w:after="144"/>
        <w:jc w:val="both"/>
        <w:rPr>
          <w:rFonts w:ascii="Times New Roman" w:hAnsi="Times New Roman" w:cs="Times New Roman"/>
          <w:sz w:val="24"/>
          <w:szCs w:val="24"/>
        </w:rPr>
      </w:pPr>
      <w:r w:rsidRPr="008C1D2E">
        <w:rPr>
          <w:rFonts w:ascii="Times New Roman" w:hAnsi="Times New Roman" w:cs="Times New Roman"/>
          <w:b/>
          <w:sz w:val="24"/>
          <w:szCs w:val="24"/>
        </w:rPr>
        <w:t>Regulamentul intern</w:t>
      </w:r>
      <w:r w:rsidRPr="008C1D2E">
        <w:rPr>
          <w:rFonts w:ascii="Times New Roman" w:hAnsi="Times New Roman" w:cs="Times New Roman"/>
          <w:sz w:val="24"/>
          <w:szCs w:val="24"/>
        </w:rPr>
        <w:t xml:space="preserve"> al Teatrului </w:t>
      </w:r>
      <w:r>
        <w:rPr>
          <w:rFonts w:ascii="Times New Roman" w:hAnsi="Times New Roman" w:cs="Times New Roman"/>
          <w:sz w:val="24"/>
          <w:szCs w:val="24"/>
        </w:rPr>
        <w:t>de Comedie</w:t>
      </w:r>
      <w:r w:rsidRPr="008C1D2E">
        <w:rPr>
          <w:rFonts w:ascii="Times New Roman" w:hAnsi="Times New Roman" w:cs="Times New Roman"/>
          <w:sz w:val="24"/>
          <w:szCs w:val="24"/>
        </w:rPr>
        <w:t xml:space="preserve"> se găsește pe site-ul oficial al Teatrului </w:t>
      </w:r>
      <w:r>
        <w:rPr>
          <w:rFonts w:ascii="Times New Roman" w:hAnsi="Times New Roman" w:cs="Times New Roman"/>
          <w:sz w:val="24"/>
          <w:szCs w:val="24"/>
        </w:rPr>
        <w:t>de Comedie</w:t>
      </w:r>
      <w:r w:rsidRPr="008C1D2E">
        <w:rPr>
          <w:rFonts w:ascii="Times New Roman" w:hAnsi="Times New Roman" w:cs="Times New Roman"/>
          <w:sz w:val="24"/>
          <w:szCs w:val="24"/>
        </w:rPr>
        <w:t>, urmând link-</w:t>
      </w:r>
      <w:proofErr w:type="spellStart"/>
      <w:r w:rsidRPr="008C1D2E">
        <w:rPr>
          <w:rFonts w:ascii="Times New Roman" w:hAnsi="Times New Roman" w:cs="Times New Roman"/>
          <w:sz w:val="24"/>
          <w:szCs w:val="24"/>
        </w:rPr>
        <w:t>ul</w:t>
      </w:r>
      <w:proofErr w:type="spellEnd"/>
      <w:r w:rsidRPr="008C1D2E">
        <w:rPr>
          <w:rFonts w:ascii="Times New Roman" w:hAnsi="Times New Roman" w:cs="Times New Roman"/>
          <w:sz w:val="24"/>
          <w:szCs w:val="24"/>
        </w:rPr>
        <w:t>:</w:t>
      </w:r>
    </w:p>
    <w:p w14:paraId="24E46774" w14:textId="348CAD33" w:rsidR="00C14A3C" w:rsidRPr="00F77682" w:rsidRDefault="005748CF" w:rsidP="00050229">
      <w:pPr>
        <w:spacing w:afterLines="120" w:after="288" w:line="16" w:lineRule="atLeast"/>
        <w:jc w:val="both"/>
        <w:rPr>
          <w:rFonts w:ascii="Times New Roman" w:hAnsi="Times New Roman" w:cs="Times New Roman"/>
          <w:b/>
          <w:bCs/>
          <w:sz w:val="24"/>
          <w:szCs w:val="24"/>
        </w:rPr>
      </w:pPr>
      <w:hyperlink r:id="rId20" w:history="1">
        <w:r w:rsidR="004338CD" w:rsidRPr="00F77682">
          <w:rPr>
            <w:rStyle w:val="Hyperlink"/>
            <w:rFonts w:ascii="Times New Roman" w:hAnsi="Times New Roman" w:cs="Times New Roman"/>
            <w:sz w:val="24"/>
            <w:szCs w:val="24"/>
          </w:rPr>
          <w:t>https://comedie.ro/wp-content/uploads/2023/01/REGULAMENT-INTERN-min.pdf</w:t>
        </w:r>
      </w:hyperlink>
      <w:r w:rsidR="004338CD" w:rsidRPr="00F77682">
        <w:rPr>
          <w:rFonts w:ascii="Times New Roman" w:hAnsi="Times New Roman" w:cs="Times New Roman"/>
          <w:sz w:val="24"/>
          <w:szCs w:val="24"/>
        </w:rPr>
        <w:t xml:space="preserve"> </w:t>
      </w:r>
    </w:p>
    <w:p w14:paraId="1DC78074" w14:textId="78C7238F" w:rsidR="00BB40C4" w:rsidRPr="00F77682" w:rsidRDefault="00BB40C4" w:rsidP="00CC3D9C">
      <w:pPr>
        <w:spacing w:afterLines="120" w:after="288" w:line="16" w:lineRule="atLeast"/>
        <w:jc w:val="right"/>
        <w:rPr>
          <w:rFonts w:ascii="Times New Roman" w:hAnsi="Times New Roman" w:cs="Times New Roman"/>
          <w:b/>
          <w:bCs/>
          <w:sz w:val="24"/>
          <w:szCs w:val="24"/>
        </w:rPr>
      </w:pPr>
    </w:p>
    <w:p w14:paraId="17ADFBCE" w14:textId="1203822C" w:rsidR="00902A2A" w:rsidRPr="00F77682" w:rsidRDefault="00902A2A" w:rsidP="00C4167E">
      <w:pPr>
        <w:spacing w:afterLines="120" w:after="288" w:line="16" w:lineRule="atLeast"/>
        <w:rPr>
          <w:rFonts w:ascii="Times New Roman" w:hAnsi="Times New Roman" w:cs="Times New Roman"/>
          <w:b/>
          <w:bCs/>
          <w:sz w:val="24"/>
          <w:szCs w:val="24"/>
        </w:rPr>
      </w:pPr>
    </w:p>
    <w:p w14:paraId="04664D51" w14:textId="77777777" w:rsidR="001B0D5C" w:rsidRPr="00F77682" w:rsidRDefault="001B0D5C" w:rsidP="00CC3D9C">
      <w:pPr>
        <w:spacing w:afterLines="120" w:after="288" w:line="16" w:lineRule="atLeast"/>
        <w:jc w:val="right"/>
        <w:rPr>
          <w:rFonts w:ascii="Times New Roman" w:hAnsi="Times New Roman" w:cs="Times New Roman"/>
          <w:b/>
          <w:bCs/>
          <w:sz w:val="24"/>
          <w:szCs w:val="24"/>
        </w:rPr>
      </w:pPr>
    </w:p>
    <w:p w14:paraId="4BFC10B5" w14:textId="34A57D0B" w:rsidR="00192E8F" w:rsidRPr="00F77682" w:rsidRDefault="00192E8F" w:rsidP="00CC3D9C">
      <w:pPr>
        <w:spacing w:afterLines="120" w:after="288" w:line="16" w:lineRule="atLeast"/>
        <w:jc w:val="right"/>
        <w:rPr>
          <w:rFonts w:ascii="Times New Roman" w:hAnsi="Times New Roman" w:cs="Times New Roman"/>
          <w:sz w:val="24"/>
          <w:szCs w:val="24"/>
        </w:rPr>
      </w:pPr>
      <w:r w:rsidRPr="00F77682">
        <w:rPr>
          <w:rFonts w:ascii="Times New Roman" w:hAnsi="Times New Roman" w:cs="Times New Roman"/>
          <w:b/>
          <w:bCs/>
          <w:sz w:val="24"/>
          <w:szCs w:val="24"/>
        </w:rPr>
        <w:br/>
      </w:r>
      <w:r w:rsidRPr="00F77682">
        <w:rPr>
          <w:rFonts w:ascii="Times New Roman" w:hAnsi="Times New Roman" w:cs="Times New Roman"/>
          <w:sz w:val="24"/>
          <w:szCs w:val="24"/>
        </w:rPr>
        <w:t>    </w:t>
      </w:r>
      <w:r w:rsidRPr="00F77682">
        <w:rPr>
          <w:rFonts w:ascii="Times New Roman" w:hAnsi="Times New Roman" w:cs="Times New Roman"/>
          <w:b/>
          <w:bCs/>
          <w:sz w:val="24"/>
          <w:szCs w:val="24"/>
        </w:rPr>
        <w:t xml:space="preserve">ANEXA </w:t>
      </w:r>
      <w:r w:rsidR="004338CD" w:rsidRPr="00F77682">
        <w:rPr>
          <w:rFonts w:ascii="Times New Roman" w:hAnsi="Times New Roman" w:cs="Times New Roman"/>
          <w:b/>
          <w:bCs/>
          <w:sz w:val="24"/>
          <w:szCs w:val="24"/>
        </w:rPr>
        <w:t xml:space="preserve">nr. </w:t>
      </w:r>
      <w:r w:rsidRPr="00F77682">
        <w:rPr>
          <w:rFonts w:ascii="Times New Roman" w:hAnsi="Times New Roman" w:cs="Times New Roman"/>
          <w:b/>
          <w:bCs/>
          <w:sz w:val="24"/>
          <w:szCs w:val="24"/>
        </w:rPr>
        <w:t>2</w:t>
      </w:r>
      <w:r w:rsidRPr="00F77682">
        <w:rPr>
          <w:rFonts w:ascii="Times New Roman" w:hAnsi="Times New Roman" w:cs="Times New Roman"/>
          <w:b/>
          <w:bCs/>
          <w:sz w:val="24"/>
          <w:szCs w:val="24"/>
        </w:rPr>
        <w:br/>
        <w:t xml:space="preserve">la Caietul de obiective – </w:t>
      </w:r>
      <w:r w:rsidR="00CC3D9C" w:rsidRPr="00F77682">
        <w:rPr>
          <w:rFonts w:ascii="Times New Roman" w:hAnsi="Times New Roman" w:cs="Times New Roman"/>
          <w:b/>
          <w:bCs/>
          <w:i/>
          <w:iCs/>
          <w:sz w:val="24"/>
          <w:szCs w:val="24"/>
        </w:rPr>
        <w:t xml:space="preserve">Teatrul de </w:t>
      </w:r>
      <w:r w:rsidR="002263FD" w:rsidRPr="00F77682">
        <w:rPr>
          <w:rFonts w:ascii="Times New Roman" w:hAnsi="Times New Roman" w:cs="Times New Roman"/>
          <w:b/>
          <w:bCs/>
          <w:i/>
          <w:iCs/>
          <w:sz w:val="24"/>
          <w:szCs w:val="24"/>
        </w:rPr>
        <w:t>Comedie</w:t>
      </w:r>
    </w:p>
    <w:p w14:paraId="148B7613" w14:textId="2AC32B40" w:rsidR="00A44BE2" w:rsidRPr="00F77682" w:rsidRDefault="00192E8F" w:rsidP="00A44BE2">
      <w:pPr>
        <w:spacing w:afterLines="60" w:after="144" w:line="240" w:lineRule="auto"/>
        <w:jc w:val="both"/>
        <w:rPr>
          <w:rFonts w:ascii="Times New Roman" w:hAnsi="Times New Roman" w:cs="Times New Roman"/>
          <w:sz w:val="24"/>
          <w:szCs w:val="24"/>
        </w:rPr>
      </w:pPr>
      <w:r w:rsidRPr="00BC524F">
        <w:rPr>
          <w:rFonts w:ascii="Times New Roman" w:hAnsi="Times New Roman" w:cs="Times New Roman"/>
          <w:b/>
          <w:sz w:val="24"/>
          <w:szCs w:val="24"/>
        </w:rPr>
        <w:t>Statul de funcții</w:t>
      </w:r>
      <w:r w:rsidRPr="00F77682">
        <w:rPr>
          <w:rFonts w:ascii="Times New Roman" w:hAnsi="Times New Roman" w:cs="Times New Roman"/>
          <w:sz w:val="24"/>
          <w:szCs w:val="24"/>
        </w:rPr>
        <w:t xml:space="preserve"> al </w:t>
      </w:r>
      <w:r w:rsidR="00A44BE2" w:rsidRPr="00F77682">
        <w:rPr>
          <w:rFonts w:ascii="Times New Roman" w:hAnsi="Times New Roman" w:cs="Times New Roman"/>
          <w:sz w:val="24"/>
          <w:szCs w:val="24"/>
        </w:rPr>
        <w:t xml:space="preserve">instituției </w:t>
      </w:r>
      <w:r w:rsidRPr="00F77682">
        <w:rPr>
          <w:rFonts w:ascii="Times New Roman" w:hAnsi="Times New Roman" w:cs="Times New Roman"/>
          <w:sz w:val="24"/>
          <w:szCs w:val="24"/>
        </w:rPr>
        <w:t xml:space="preserve">– aprobat prin H.C.G.M.B. nr. </w:t>
      </w:r>
      <w:r w:rsidR="00602697" w:rsidRPr="00F77682">
        <w:rPr>
          <w:rFonts w:ascii="Times New Roman" w:hAnsi="Times New Roman" w:cs="Times New Roman"/>
          <w:sz w:val="24"/>
          <w:szCs w:val="24"/>
        </w:rPr>
        <w:t>200/31.07.2024</w:t>
      </w:r>
      <w:r w:rsidRPr="00F77682">
        <w:rPr>
          <w:rFonts w:ascii="Times New Roman" w:hAnsi="Times New Roman" w:cs="Times New Roman"/>
          <w:sz w:val="24"/>
          <w:szCs w:val="24"/>
        </w:rPr>
        <w:t xml:space="preserve"> </w:t>
      </w:r>
      <w:r w:rsidR="00A44BE2" w:rsidRPr="00F77682">
        <w:rPr>
          <w:rFonts w:ascii="Times New Roman" w:eastAsia="Times New Roman" w:hAnsi="Times New Roman" w:cs="Times New Roman"/>
          <w:i/>
          <w:color w:val="000000"/>
          <w:sz w:val="24"/>
          <w:szCs w:val="24"/>
          <w:lang w:eastAsia="ro-RO"/>
        </w:rPr>
        <w:t>privind aprobarea organigramei, numărului total de posturi, statului de funcții și Regulamentului de organizare și funcționare ale Teatrului de Comedie</w:t>
      </w:r>
      <w:r w:rsidR="00A44BE2" w:rsidRPr="00F77682">
        <w:rPr>
          <w:rFonts w:ascii="Times New Roman" w:hAnsi="Times New Roman" w:cs="Times New Roman"/>
          <w:sz w:val="24"/>
          <w:szCs w:val="24"/>
        </w:rPr>
        <w:t xml:space="preserve">, </w:t>
      </w:r>
      <w:r w:rsidR="00A44BE2" w:rsidRPr="00F77682">
        <w:rPr>
          <w:rFonts w:ascii="Times New Roman" w:eastAsia="Times New Roman" w:hAnsi="Times New Roman" w:cs="Times New Roman"/>
          <w:bCs/>
          <w:sz w:val="24"/>
          <w:szCs w:val="24"/>
        </w:rPr>
        <w:t>se poate vizualiza</w:t>
      </w:r>
      <w:r w:rsidR="00A44BE2" w:rsidRPr="00F77682">
        <w:rPr>
          <w:rFonts w:ascii="Times New Roman" w:hAnsi="Times New Roman" w:cs="Times New Roman"/>
          <w:sz w:val="24"/>
          <w:szCs w:val="24"/>
        </w:rPr>
        <w:t xml:space="preserve"> pe site-ul Primăriei Municipiului București, </w:t>
      </w:r>
      <w:hyperlink r:id="rId21" w:history="1">
        <w:r w:rsidR="00A44BE2" w:rsidRPr="00F77682">
          <w:rPr>
            <w:rFonts w:ascii="Times New Roman" w:hAnsi="Times New Roman" w:cs="Times New Roman"/>
            <w:color w:val="0000FF"/>
            <w:sz w:val="24"/>
            <w:szCs w:val="24"/>
            <w:u w:val="single"/>
          </w:rPr>
          <w:t>www.pmb.ro</w:t>
        </w:r>
      </w:hyperlink>
      <w:r w:rsidR="00A44BE2" w:rsidRPr="00F77682">
        <w:rPr>
          <w:rFonts w:ascii="Times New Roman" w:hAnsi="Times New Roman" w:cs="Times New Roman"/>
          <w:sz w:val="24"/>
          <w:szCs w:val="24"/>
        </w:rPr>
        <w:t>, secțiunea Acte normative:</w:t>
      </w:r>
    </w:p>
    <w:p w14:paraId="00BDE71C" w14:textId="4AFDDCA3" w:rsidR="00AA04E0" w:rsidRPr="00F77682" w:rsidRDefault="005748CF" w:rsidP="00AA04E0">
      <w:pPr>
        <w:spacing w:afterLines="120" w:after="288" w:line="16" w:lineRule="atLeast"/>
        <w:rPr>
          <w:rFonts w:ascii="Times New Roman" w:hAnsi="Times New Roman" w:cs="Times New Roman"/>
          <w:sz w:val="24"/>
          <w:szCs w:val="24"/>
        </w:rPr>
      </w:pPr>
      <w:hyperlink r:id="rId22" w:history="1">
        <w:r w:rsidR="00C4167E" w:rsidRPr="00F77682">
          <w:rPr>
            <w:rStyle w:val="Hyperlink"/>
            <w:rFonts w:ascii="Times New Roman" w:hAnsi="Times New Roman" w:cs="Times New Roman"/>
            <w:sz w:val="24"/>
            <w:szCs w:val="24"/>
          </w:rPr>
          <w:t>https://doc.pmb.ro/le</w:t>
        </w:r>
        <w:r w:rsidR="00C4167E" w:rsidRPr="00F77682">
          <w:rPr>
            <w:rStyle w:val="Hyperlink"/>
            <w:rFonts w:ascii="Times New Roman" w:hAnsi="Times New Roman" w:cs="Times New Roman"/>
            <w:sz w:val="24"/>
            <w:szCs w:val="24"/>
          </w:rPr>
          <w:t>g</w:t>
        </w:r>
        <w:r w:rsidR="00C4167E" w:rsidRPr="00F77682">
          <w:rPr>
            <w:rStyle w:val="Hyperlink"/>
            <w:rFonts w:ascii="Times New Roman" w:hAnsi="Times New Roman" w:cs="Times New Roman"/>
            <w:sz w:val="24"/>
            <w:szCs w:val="24"/>
          </w:rPr>
          <w:t>is/acteinterne/2024/45776/anexah200_24.pdf</w:t>
        </w:r>
      </w:hyperlink>
      <w:r w:rsidR="00C4167E" w:rsidRPr="00F77682">
        <w:rPr>
          <w:rFonts w:ascii="Times New Roman" w:hAnsi="Times New Roman" w:cs="Times New Roman"/>
          <w:sz w:val="24"/>
          <w:szCs w:val="24"/>
        </w:rPr>
        <w:t xml:space="preserve"> </w:t>
      </w:r>
    </w:p>
    <w:p w14:paraId="44DB3EB1" w14:textId="14DCCE36" w:rsidR="00BB40C4" w:rsidRPr="00F77682" w:rsidRDefault="00BB40C4" w:rsidP="006B7B26">
      <w:pPr>
        <w:spacing w:afterLines="120" w:after="288" w:line="16" w:lineRule="atLeast"/>
        <w:jc w:val="both"/>
        <w:rPr>
          <w:rFonts w:ascii="Times New Roman" w:hAnsi="Times New Roman" w:cs="Times New Roman"/>
          <w:sz w:val="24"/>
          <w:szCs w:val="24"/>
        </w:rPr>
      </w:pPr>
    </w:p>
    <w:p w14:paraId="75DF99F9" w14:textId="04C3730C" w:rsidR="00C4167E" w:rsidRPr="00F77682" w:rsidRDefault="00C4167E" w:rsidP="006B7B26">
      <w:pPr>
        <w:spacing w:afterLines="120" w:after="288" w:line="16" w:lineRule="atLeast"/>
        <w:jc w:val="both"/>
        <w:rPr>
          <w:rFonts w:ascii="Times New Roman" w:hAnsi="Times New Roman" w:cs="Times New Roman"/>
          <w:sz w:val="24"/>
          <w:szCs w:val="24"/>
        </w:rPr>
      </w:pPr>
    </w:p>
    <w:p w14:paraId="59215419" w14:textId="28B1957D" w:rsidR="00C4167E" w:rsidRPr="00F77682" w:rsidRDefault="00C4167E" w:rsidP="006B7B26">
      <w:pPr>
        <w:spacing w:afterLines="120" w:after="288" w:line="16" w:lineRule="atLeast"/>
        <w:jc w:val="both"/>
        <w:rPr>
          <w:rFonts w:ascii="Times New Roman" w:hAnsi="Times New Roman" w:cs="Times New Roman"/>
          <w:sz w:val="24"/>
          <w:szCs w:val="24"/>
        </w:rPr>
      </w:pPr>
    </w:p>
    <w:p w14:paraId="3FC0B400" w14:textId="151DF1EE" w:rsidR="00902A2A" w:rsidRPr="00F77682" w:rsidRDefault="00902A2A" w:rsidP="006B7B26">
      <w:pPr>
        <w:spacing w:afterLines="120" w:after="288" w:line="16" w:lineRule="atLeast"/>
        <w:jc w:val="both"/>
        <w:rPr>
          <w:rFonts w:ascii="Times New Roman" w:hAnsi="Times New Roman" w:cs="Times New Roman"/>
          <w:sz w:val="24"/>
          <w:szCs w:val="24"/>
        </w:rPr>
      </w:pPr>
    </w:p>
    <w:p w14:paraId="1151CD17" w14:textId="14D5433F" w:rsidR="00367C18" w:rsidRDefault="00367C18" w:rsidP="006B7B26">
      <w:pPr>
        <w:spacing w:afterLines="120" w:after="288" w:line="16" w:lineRule="atLeast"/>
        <w:jc w:val="both"/>
        <w:rPr>
          <w:rFonts w:ascii="Times New Roman" w:hAnsi="Times New Roman" w:cs="Times New Roman"/>
          <w:sz w:val="24"/>
          <w:szCs w:val="24"/>
        </w:rPr>
      </w:pPr>
    </w:p>
    <w:p w14:paraId="548174B1" w14:textId="77777777" w:rsidR="00227839" w:rsidRPr="00F77682" w:rsidRDefault="00227839" w:rsidP="006B7B26">
      <w:pPr>
        <w:spacing w:afterLines="120" w:after="288" w:line="16" w:lineRule="atLeast"/>
        <w:jc w:val="both"/>
        <w:rPr>
          <w:rFonts w:ascii="Times New Roman" w:hAnsi="Times New Roman" w:cs="Times New Roman"/>
          <w:sz w:val="24"/>
          <w:szCs w:val="24"/>
        </w:rPr>
      </w:pPr>
    </w:p>
    <w:p w14:paraId="21B4210A" w14:textId="5877B699" w:rsidR="00772450" w:rsidRPr="00F77682" w:rsidRDefault="00192E8F" w:rsidP="00AA04E0">
      <w:pPr>
        <w:spacing w:afterLines="120" w:after="288" w:line="16" w:lineRule="atLeast"/>
        <w:jc w:val="right"/>
        <w:rPr>
          <w:rFonts w:ascii="Times New Roman" w:hAnsi="Times New Roman" w:cs="Times New Roman"/>
          <w:b/>
          <w:bCs/>
          <w:i/>
          <w:iCs/>
          <w:sz w:val="24"/>
          <w:szCs w:val="24"/>
        </w:rPr>
      </w:pPr>
      <w:r w:rsidRPr="00F77682">
        <w:rPr>
          <w:rFonts w:ascii="Times New Roman" w:hAnsi="Times New Roman" w:cs="Times New Roman"/>
          <w:sz w:val="24"/>
          <w:szCs w:val="24"/>
        </w:rPr>
        <w:t>    </w:t>
      </w:r>
      <w:r w:rsidRPr="00F77682">
        <w:rPr>
          <w:rFonts w:ascii="Times New Roman" w:hAnsi="Times New Roman" w:cs="Times New Roman"/>
          <w:b/>
          <w:bCs/>
          <w:sz w:val="24"/>
          <w:szCs w:val="24"/>
        </w:rPr>
        <w:t xml:space="preserve">ANEXA </w:t>
      </w:r>
      <w:r w:rsidR="00A44BE2" w:rsidRPr="00F77682">
        <w:rPr>
          <w:rFonts w:ascii="Times New Roman" w:hAnsi="Times New Roman" w:cs="Times New Roman"/>
          <w:b/>
          <w:bCs/>
          <w:sz w:val="24"/>
          <w:szCs w:val="24"/>
        </w:rPr>
        <w:t xml:space="preserve">nr. </w:t>
      </w:r>
      <w:r w:rsidRPr="00F77682">
        <w:rPr>
          <w:rFonts w:ascii="Times New Roman" w:hAnsi="Times New Roman" w:cs="Times New Roman"/>
          <w:b/>
          <w:bCs/>
          <w:sz w:val="24"/>
          <w:szCs w:val="24"/>
        </w:rPr>
        <w:t>3</w:t>
      </w:r>
      <w:r w:rsidRPr="00F77682">
        <w:rPr>
          <w:rFonts w:ascii="Times New Roman" w:hAnsi="Times New Roman" w:cs="Times New Roman"/>
          <w:b/>
          <w:bCs/>
          <w:sz w:val="24"/>
          <w:szCs w:val="24"/>
        </w:rPr>
        <w:br/>
        <w:t xml:space="preserve">la Caietul de obiective – </w:t>
      </w:r>
      <w:r w:rsidR="00CC3D9C" w:rsidRPr="00F77682">
        <w:rPr>
          <w:rFonts w:ascii="Times New Roman" w:hAnsi="Times New Roman" w:cs="Times New Roman"/>
          <w:b/>
          <w:bCs/>
          <w:i/>
          <w:iCs/>
          <w:sz w:val="24"/>
          <w:szCs w:val="24"/>
        </w:rPr>
        <w:t xml:space="preserve">Teatrul de </w:t>
      </w:r>
      <w:r w:rsidR="002263FD" w:rsidRPr="00F77682">
        <w:rPr>
          <w:rFonts w:ascii="Times New Roman" w:hAnsi="Times New Roman" w:cs="Times New Roman"/>
          <w:b/>
          <w:bCs/>
          <w:i/>
          <w:iCs/>
          <w:sz w:val="24"/>
          <w:szCs w:val="24"/>
        </w:rPr>
        <w:t>Comedie</w:t>
      </w:r>
    </w:p>
    <w:p w14:paraId="03A50113" w14:textId="77777777" w:rsidR="00902A2A" w:rsidRPr="00F77682" w:rsidRDefault="00902A2A" w:rsidP="00AA04E0">
      <w:pPr>
        <w:spacing w:afterLines="120" w:after="288" w:line="16" w:lineRule="atLeast"/>
        <w:jc w:val="right"/>
        <w:rPr>
          <w:rFonts w:ascii="Times New Roman" w:hAnsi="Times New Roman" w:cs="Times New Roman"/>
          <w:b/>
          <w:bCs/>
          <w:i/>
          <w:iCs/>
          <w:sz w:val="24"/>
          <w:szCs w:val="24"/>
        </w:rPr>
      </w:pPr>
    </w:p>
    <w:p w14:paraId="6828FE41" w14:textId="7B819951" w:rsidR="00B56019" w:rsidRPr="00F77682" w:rsidRDefault="00CC3D9C" w:rsidP="00CC3D9C">
      <w:pPr>
        <w:tabs>
          <w:tab w:val="left" w:pos="0"/>
        </w:tabs>
        <w:spacing w:after="0" w:line="240" w:lineRule="auto"/>
        <w:rPr>
          <w:rFonts w:ascii="Times New Roman" w:hAnsi="Times New Roman" w:cs="Times New Roman"/>
          <w:sz w:val="24"/>
          <w:szCs w:val="24"/>
        </w:rPr>
      </w:pPr>
      <w:r w:rsidRPr="00F77682">
        <w:rPr>
          <w:rFonts w:ascii="Times New Roman" w:hAnsi="Times New Roman" w:cs="Times New Roman"/>
          <w:sz w:val="24"/>
          <w:szCs w:val="24"/>
        </w:rPr>
        <w:t xml:space="preserve">Bugetul aprobat și executat al Teatrului de </w:t>
      </w:r>
      <w:r w:rsidR="002263FD" w:rsidRPr="00F77682">
        <w:rPr>
          <w:rFonts w:ascii="Times New Roman" w:hAnsi="Times New Roman" w:cs="Times New Roman"/>
          <w:sz w:val="24"/>
          <w:szCs w:val="24"/>
        </w:rPr>
        <w:t xml:space="preserve">Comedie </w:t>
      </w:r>
      <w:r w:rsidRPr="00F77682">
        <w:rPr>
          <w:rFonts w:ascii="Times New Roman" w:hAnsi="Times New Roman" w:cs="Times New Roman"/>
          <w:sz w:val="24"/>
          <w:szCs w:val="24"/>
        </w:rPr>
        <w:t>–  în perioada 202</w:t>
      </w:r>
      <w:r w:rsidR="00C40695" w:rsidRPr="00F77682">
        <w:rPr>
          <w:rFonts w:ascii="Times New Roman" w:hAnsi="Times New Roman" w:cs="Times New Roman"/>
          <w:sz w:val="24"/>
          <w:szCs w:val="24"/>
        </w:rPr>
        <w:t>3-2025</w:t>
      </w:r>
      <w:r w:rsidR="00794A41" w:rsidRPr="00F77682">
        <w:rPr>
          <w:rFonts w:ascii="Times New Roman" w:hAnsi="Times New Roman" w:cs="Times New Roman"/>
          <w:sz w:val="24"/>
          <w:szCs w:val="24"/>
        </w:rPr>
        <w:t>*</w:t>
      </w:r>
      <w:r w:rsidR="00366586" w:rsidRPr="00F77682">
        <w:rPr>
          <w:rFonts w:ascii="Times New Roman" w:hAnsi="Times New Roman" w:cs="Times New Roman"/>
          <w:sz w:val="24"/>
          <w:szCs w:val="24"/>
        </w:rPr>
        <w:t xml:space="preserve">: </w:t>
      </w:r>
    </w:p>
    <w:p w14:paraId="35E3A479" w14:textId="77777777" w:rsidR="00902A2A" w:rsidRPr="00F77682" w:rsidRDefault="00902A2A" w:rsidP="00CC3D9C">
      <w:pPr>
        <w:tabs>
          <w:tab w:val="left" w:pos="0"/>
        </w:tabs>
        <w:spacing w:after="0" w:line="240" w:lineRule="auto"/>
        <w:rPr>
          <w:rFonts w:ascii="Times New Roman" w:hAnsi="Times New Roman" w:cs="Times New Roman"/>
          <w:sz w:val="24"/>
          <w:szCs w:val="24"/>
        </w:rPr>
      </w:pPr>
    </w:p>
    <w:p w14:paraId="369C4D52" w14:textId="2279B54C" w:rsidR="001B0D5C" w:rsidRPr="00F77682" w:rsidRDefault="00CC3D9C" w:rsidP="00485BAB">
      <w:pPr>
        <w:tabs>
          <w:tab w:val="left" w:pos="0"/>
        </w:tabs>
        <w:spacing w:after="0" w:line="240" w:lineRule="auto"/>
        <w:jc w:val="right"/>
        <w:rPr>
          <w:rFonts w:ascii="Times New Roman" w:hAnsi="Times New Roman" w:cs="Times New Roman"/>
          <w:sz w:val="24"/>
          <w:szCs w:val="24"/>
        </w:rPr>
      </w:pPr>
      <w:r w:rsidRPr="00F77682">
        <w:rPr>
          <w:rFonts w:ascii="Times New Roman" w:hAnsi="Times New Roman" w:cs="Times New Roman"/>
          <w:sz w:val="24"/>
          <w:szCs w:val="24"/>
        </w:rPr>
        <w:t>- mii lei –</w:t>
      </w:r>
    </w:p>
    <w:tbl>
      <w:tblPr>
        <w:tblW w:w="9782" w:type="dxa"/>
        <w:tblInd w:w="-289" w:type="dxa"/>
        <w:tblLayout w:type="fixed"/>
        <w:tblLook w:val="04A0" w:firstRow="1" w:lastRow="0" w:firstColumn="1" w:lastColumn="0" w:noHBand="0" w:noVBand="1"/>
      </w:tblPr>
      <w:tblGrid>
        <w:gridCol w:w="710"/>
        <w:gridCol w:w="1559"/>
        <w:gridCol w:w="1276"/>
        <w:gridCol w:w="1417"/>
        <w:gridCol w:w="1134"/>
        <w:gridCol w:w="1276"/>
        <w:gridCol w:w="1135"/>
        <w:gridCol w:w="1275"/>
      </w:tblGrid>
      <w:tr w:rsidR="00C40695" w:rsidRPr="00F77682" w14:paraId="642393A9" w14:textId="47D36FD0" w:rsidTr="008B4D23">
        <w:trPr>
          <w:trHeight w:val="922"/>
        </w:trPr>
        <w:tc>
          <w:tcPr>
            <w:tcW w:w="71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85C44BF" w14:textId="33CD4D4B"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Nr</w:t>
            </w:r>
            <w:proofErr w:type="spellEnd"/>
            <w:r w:rsidRPr="00F77682">
              <w:rPr>
                <w:rFonts w:ascii="Times New Roman" w:eastAsia="Times New Roman" w:hAnsi="Times New Roman" w:cs="Times New Roman"/>
                <w:b/>
                <w:bCs/>
                <w:color w:val="000000"/>
                <w:sz w:val="24"/>
                <w:szCs w:val="24"/>
                <w:lang w:val="en-US"/>
              </w:rPr>
              <w:t>.</w:t>
            </w:r>
            <w:r w:rsidR="007F2A9F" w:rsidRPr="00F77682">
              <w:rPr>
                <w:rFonts w:ascii="Times New Roman" w:eastAsia="Times New Roman" w:hAnsi="Times New Roman" w:cs="Times New Roman"/>
                <w:b/>
                <w:bCs/>
                <w:color w:val="000000"/>
                <w:sz w:val="24"/>
                <w:szCs w:val="24"/>
                <w:lang w:val="en-US"/>
              </w:rPr>
              <w:t xml:space="preserve"> </w:t>
            </w:r>
            <w:proofErr w:type="spellStart"/>
            <w:r w:rsidRPr="00F77682">
              <w:rPr>
                <w:rFonts w:ascii="Times New Roman" w:eastAsia="Times New Roman" w:hAnsi="Times New Roman" w:cs="Times New Roman"/>
                <w:b/>
                <w:bCs/>
                <w:color w:val="000000"/>
                <w:sz w:val="24"/>
                <w:szCs w:val="24"/>
                <w:lang w:val="en-US"/>
              </w:rPr>
              <w:t>crt</w:t>
            </w:r>
            <w:proofErr w:type="spellEnd"/>
            <w:r w:rsidRPr="00F77682">
              <w:rPr>
                <w:rFonts w:ascii="Times New Roman" w:eastAsia="Times New Roman" w:hAnsi="Times New Roman" w:cs="Times New Roman"/>
                <w:b/>
                <w:bCs/>
                <w:color w:val="000000"/>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635EC" w14:textId="77777777"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Categorii</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6399F2" w14:textId="77777777" w:rsidR="00C40695" w:rsidRPr="00F77682" w:rsidRDefault="00C40695" w:rsidP="00C40695">
            <w:pPr>
              <w:spacing w:after="0" w:line="240" w:lineRule="auto"/>
              <w:ind w:left="-113"/>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Aprobat</w:t>
            </w:r>
            <w:proofErr w:type="spellEnd"/>
          </w:p>
          <w:p w14:paraId="5734C1B0" w14:textId="48C11C95" w:rsidR="00C40695" w:rsidRPr="00F77682" w:rsidRDefault="00C40695" w:rsidP="00C40695">
            <w:pPr>
              <w:spacing w:after="0" w:line="240" w:lineRule="auto"/>
              <w:ind w:left="-113"/>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 xml:space="preserve">HCGMB </w:t>
            </w:r>
            <w:proofErr w:type="spellStart"/>
            <w:r w:rsidRPr="00F77682">
              <w:rPr>
                <w:rFonts w:ascii="Times New Roman" w:eastAsia="Times New Roman" w:hAnsi="Times New Roman" w:cs="Times New Roman"/>
                <w:b/>
                <w:bCs/>
                <w:color w:val="000000"/>
                <w:sz w:val="24"/>
                <w:szCs w:val="24"/>
                <w:lang w:val="en-US"/>
              </w:rPr>
              <w:t>nr</w:t>
            </w:r>
            <w:proofErr w:type="spellEnd"/>
            <w:r w:rsidRPr="00F77682">
              <w:rPr>
                <w:rFonts w:ascii="Times New Roman" w:eastAsia="Times New Roman" w:hAnsi="Times New Roman" w:cs="Times New Roman"/>
                <w:b/>
                <w:bCs/>
                <w:color w:val="000000"/>
                <w:sz w:val="24"/>
                <w:szCs w:val="24"/>
                <w:lang w:val="en-US"/>
              </w:rPr>
              <w:t>. 386</w:t>
            </w:r>
            <w:r w:rsidR="00B0042C" w:rsidRPr="00F77682">
              <w:rPr>
                <w:rFonts w:ascii="Times New Roman" w:eastAsia="Times New Roman" w:hAnsi="Times New Roman" w:cs="Times New Roman"/>
                <w:b/>
                <w:bCs/>
                <w:color w:val="000000"/>
                <w:sz w:val="24"/>
                <w:szCs w:val="24"/>
                <w:lang w:val="en-US"/>
              </w:rPr>
              <w:t>/2023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114B1D1" w14:textId="77777777"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Executat</w:t>
            </w:r>
            <w:proofErr w:type="spellEnd"/>
          </w:p>
          <w:p w14:paraId="1DF7561B" w14:textId="71F68414"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2023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F633B08" w14:textId="77777777" w:rsidR="00C40695" w:rsidRPr="00F77682" w:rsidRDefault="00C40695" w:rsidP="00C40695">
            <w:pPr>
              <w:spacing w:after="0" w:line="240" w:lineRule="auto"/>
              <w:ind w:left="-194" w:right="-105"/>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Aprobat</w:t>
            </w:r>
            <w:proofErr w:type="spellEnd"/>
          </w:p>
          <w:p w14:paraId="34AF0321" w14:textId="587E5617" w:rsidR="00C40695" w:rsidRPr="00F77682" w:rsidRDefault="00C40695" w:rsidP="00C40695">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 xml:space="preserve">HCGMB </w:t>
            </w:r>
            <w:proofErr w:type="spellStart"/>
            <w:r w:rsidRPr="00F77682">
              <w:rPr>
                <w:rFonts w:ascii="Times New Roman" w:eastAsia="Times New Roman" w:hAnsi="Times New Roman" w:cs="Times New Roman"/>
                <w:b/>
                <w:bCs/>
                <w:color w:val="000000"/>
                <w:sz w:val="24"/>
                <w:szCs w:val="24"/>
                <w:lang w:val="en-US"/>
              </w:rPr>
              <w:t>nr</w:t>
            </w:r>
            <w:proofErr w:type="spellEnd"/>
            <w:r w:rsidRPr="00F77682">
              <w:rPr>
                <w:rFonts w:ascii="Times New Roman" w:eastAsia="Times New Roman" w:hAnsi="Times New Roman" w:cs="Times New Roman"/>
                <w:b/>
                <w:bCs/>
                <w:color w:val="000000"/>
                <w:sz w:val="24"/>
                <w:szCs w:val="24"/>
                <w:lang w:val="en-US"/>
              </w:rPr>
              <w:t>. 358</w:t>
            </w:r>
            <w:r w:rsidR="00B0042C" w:rsidRPr="00F77682">
              <w:rPr>
                <w:rFonts w:ascii="Times New Roman" w:eastAsia="Times New Roman" w:hAnsi="Times New Roman" w:cs="Times New Roman"/>
                <w:b/>
                <w:bCs/>
                <w:color w:val="000000"/>
                <w:sz w:val="24"/>
                <w:szCs w:val="24"/>
                <w:lang w:val="en-US"/>
              </w:rPr>
              <w:t>/2024</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1CA4D581" w14:textId="77777777" w:rsidR="00C40695" w:rsidRPr="00F77682" w:rsidRDefault="00C40695" w:rsidP="00C40695">
            <w:pPr>
              <w:spacing w:after="0" w:line="240" w:lineRule="auto"/>
              <w:ind w:left="-104"/>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Executat</w:t>
            </w:r>
            <w:proofErr w:type="spellEnd"/>
          </w:p>
          <w:p w14:paraId="3917E11B" w14:textId="7A9F6AAF" w:rsidR="00C40695" w:rsidRPr="00F77682" w:rsidRDefault="00C40695" w:rsidP="00C40695">
            <w:pPr>
              <w:spacing w:after="0" w:line="240" w:lineRule="auto"/>
              <w:ind w:left="-104"/>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2024</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5AEE27D7" w14:textId="00DFBACF" w:rsidR="00C40695" w:rsidRPr="00F77682" w:rsidRDefault="00772450" w:rsidP="002E1010">
            <w:pPr>
              <w:spacing w:after="0" w:line="240" w:lineRule="auto"/>
              <w:ind w:left="-10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 xml:space="preserve">HCGMB </w:t>
            </w:r>
            <w:proofErr w:type="spellStart"/>
            <w:r w:rsidRPr="00F77682">
              <w:rPr>
                <w:rFonts w:ascii="Times New Roman" w:eastAsia="Times New Roman" w:hAnsi="Times New Roman" w:cs="Times New Roman"/>
                <w:b/>
                <w:bCs/>
                <w:color w:val="000000"/>
                <w:sz w:val="24"/>
                <w:szCs w:val="24"/>
                <w:lang w:val="en-US"/>
              </w:rPr>
              <w:t>nr</w:t>
            </w:r>
            <w:proofErr w:type="spellEnd"/>
            <w:r w:rsidRPr="00F77682">
              <w:rPr>
                <w:rFonts w:ascii="Times New Roman" w:eastAsia="Times New Roman" w:hAnsi="Times New Roman" w:cs="Times New Roman"/>
                <w:b/>
                <w:bCs/>
                <w:color w:val="000000"/>
                <w:sz w:val="24"/>
                <w:szCs w:val="24"/>
                <w:lang w:val="en-US"/>
              </w:rPr>
              <w:t>.</w:t>
            </w:r>
            <w:r w:rsidR="002E1010" w:rsidRPr="00F77682">
              <w:rPr>
                <w:rFonts w:ascii="Times New Roman" w:eastAsia="Times New Roman" w:hAnsi="Times New Roman" w:cs="Times New Roman"/>
                <w:b/>
                <w:bCs/>
                <w:color w:val="000000"/>
                <w:sz w:val="24"/>
                <w:szCs w:val="24"/>
                <w:lang w:val="en-US"/>
              </w:rPr>
              <w:t xml:space="preserve"> </w:t>
            </w:r>
            <w:r w:rsidRPr="00F77682">
              <w:rPr>
                <w:rFonts w:ascii="Times New Roman" w:eastAsia="Times New Roman" w:hAnsi="Times New Roman" w:cs="Times New Roman"/>
                <w:b/>
                <w:bCs/>
                <w:color w:val="000000"/>
                <w:sz w:val="24"/>
                <w:szCs w:val="24"/>
                <w:lang w:val="en-US"/>
              </w:rPr>
              <w:t>119/</w:t>
            </w:r>
            <w:r w:rsidR="002E1010" w:rsidRPr="00F77682">
              <w:rPr>
                <w:rFonts w:ascii="Times New Roman" w:eastAsia="Times New Roman" w:hAnsi="Times New Roman" w:cs="Times New Roman"/>
                <w:b/>
                <w:bCs/>
                <w:color w:val="000000"/>
                <w:sz w:val="24"/>
                <w:szCs w:val="24"/>
                <w:lang w:val="en-US"/>
              </w:rPr>
              <w:t>2025</w:t>
            </w:r>
          </w:p>
        </w:tc>
        <w:tc>
          <w:tcPr>
            <w:tcW w:w="1275" w:type="dxa"/>
            <w:tcBorders>
              <w:top w:val="single" w:sz="8" w:space="0" w:color="auto"/>
              <w:left w:val="nil"/>
              <w:bottom w:val="single" w:sz="8" w:space="0" w:color="auto"/>
              <w:right w:val="single" w:sz="8" w:space="0" w:color="auto"/>
            </w:tcBorders>
            <w:shd w:val="clear" w:color="auto" w:fill="auto"/>
            <w:vAlign w:val="center"/>
          </w:tcPr>
          <w:p w14:paraId="15755B2D" w14:textId="3C917F85" w:rsidR="00C40695" w:rsidRPr="00F77682" w:rsidRDefault="00C40695" w:rsidP="002E1010">
            <w:pPr>
              <w:spacing w:after="0" w:line="240" w:lineRule="auto"/>
              <w:jc w:val="center"/>
              <w:rPr>
                <w:rFonts w:ascii="Times New Roman" w:eastAsia="Times New Roman" w:hAnsi="Times New Roman" w:cs="Times New Roman"/>
                <w:b/>
                <w:bCs/>
                <w:color w:val="000000"/>
                <w:sz w:val="24"/>
                <w:szCs w:val="24"/>
                <w:lang w:val="en-US"/>
              </w:rPr>
            </w:pPr>
            <w:proofErr w:type="spellStart"/>
            <w:r w:rsidRPr="00F77682">
              <w:rPr>
                <w:rFonts w:ascii="Times New Roman" w:eastAsia="Times New Roman" w:hAnsi="Times New Roman" w:cs="Times New Roman"/>
                <w:b/>
                <w:bCs/>
                <w:color w:val="000000"/>
                <w:sz w:val="24"/>
                <w:szCs w:val="24"/>
                <w:lang w:val="en-US"/>
              </w:rPr>
              <w:t>Executat</w:t>
            </w:r>
            <w:proofErr w:type="spellEnd"/>
            <w:r w:rsidRPr="00F77682">
              <w:rPr>
                <w:rFonts w:ascii="Times New Roman" w:eastAsia="Times New Roman" w:hAnsi="Times New Roman" w:cs="Times New Roman"/>
                <w:b/>
                <w:bCs/>
                <w:color w:val="000000"/>
                <w:sz w:val="24"/>
                <w:szCs w:val="24"/>
                <w:lang w:val="en-US"/>
              </w:rPr>
              <w:t xml:space="preserve"> 2025</w:t>
            </w:r>
          </w:p>
        </w:tc>
      </w:tr>
      <w:tr w:rsidR="00C40695" w:rsidRPr="00F77682" w14:paraId="1BC6FAE9" w14:textId="5237944E" w:rsidTr="008B4D23">
        <w:trPr>
          <w:trHeight w:val="31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F1709B1"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1DBBFE4" w14:textId="77777777" w:rsidR="00C40695" w:rsidRPr="00F77682" w:rsidRDefault="00C40695" w:rsidP="00C40695">
            <w:pPr>
              <w:spacing w:after="0" w:line="240" w:lineRule="auto"/>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TOTAL VENITURI</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E936DB1" w14:textId="77777777" w:rsidR="00C40695" w:rsidRPr="00F77682" w:rsidRDefault="00C40695" w:rsidP="00C40695">
            <w:pPr>
              <w:spacing w:after="0" w:line="240" w:lineRule="auto"/>
              <w:ind w:left="-113"/>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17,850,000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8E3F3D1" w14:textId="77777777"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16,748,236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C0D94F0" w14:textId="77777777" w:rsidR="00C40695" w:rsidRPr="00F77682" w:rsidRDefault="00C40695" w:rsidP="00C40695">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19,660,000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0175FE8" w14:textId="77777777" w:rsidR="00C40695" w:rsidRPr="00F77682" w:rsidRDefault="00C40695" w:rsidP="00C40695">
            <w:pPr>
              <w:spacing w:after="0" w:line="240" w:lineRule="auto"/>
              <w:ind w:left="-104"/>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18,961,799</w:t>
            </w:r>
          </w:p>
        </w:tc>
        <w:tc>
          <w:tcPr>
            <w:tcW w:w="1135" w:type="dxa"/>
            <w:tcBorders>
              <w:top w:val="nil"/>
              <w:left w:val="nil"/>
              <w:bottom w:val="single" w:sz="8" w:space="0" w:color="auto"/>
              <w:right w:val="single" w:sz="8" w:space="0" w:color="auto"/>
            </w:tcBorders>
            <w:shd w:val="clear" w:color="auto" w:fill="auto"/>
            <w:vAlign w:val="center"/>
          </w:tcPr>
          <w:p w14:paraId="7CD7F655" w14:textId="502A60AF" w:rsidR="00C40695" w:rsidRPr="00F77682" w:rsidRDefault="00C40695" w:rsidP="00772450">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19.299.000</w:t>
            </w:r>
          </w:p>
        </w:tc>
        <w:tc>
          <w:tcPr>
            <w:tcW w:w="1275" w:type="dxa"/>
            <w:tcBorders>
              <w:top w:val="nil"/>
              <w:left w:val="nil"/>
              <w:bottom w:val="single" w:sz="8" w:space="0" w:color="auto"/>
              <w:right w:val="single" w:sz="8" w:space="0" w:color="auto"/>
            </w:tcBorders>
            <w:shd w:val="clear" w:color="auto" w:fill="auto"/>
            <w:vAlign w:val="center"/>
          </w:tcPr>
          <w:p w14:paraId="39414EB3" w14:textId="04CBF969" w:rsidR="00C40695" w:rsidRPr="00F77682" w:rsidRDefault="00C40695" w:rsidP="00772450">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18.717.412</w:t>
            </w:r>
          </w:p>
        </w:tc>
      </w:tr>
      <w:tr w:rsidR="00C40695" w:rsidRPr="00F77682" w14:paraId="11DC7E5C" w14:textId="1975051E" w:rsidTr="008B4D23">
        <w:trPr>
          <w:trHeight w:val="31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3B9475E4"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1.1</w:t>
            </w:r>
          </w:p>
        </w:tc>
        <w:tc>
          <w:tcPr>
            <w:tcW w:w="1559" w:type="dxa"/>
            <w:tcBorders>
              <w:top w:val="nil"/>
              <w:left w:val="nil"/>
              <w:bottom w:val="single" w:sz="4" w:space="0" w:color="auto"/>
              <w:right w:val="single" w:sz="4" w:space="0" w:color="auto"/>
            </w:tcBorders>
            <w:shd w:val="clear" w:color="auto" w:fill="auto"/>
            <w:noWrap/>
            <w:vAlign w:val="center"/>
            <w:hideMark/>
          </w:tcPr>
          <w:p w14:paraId="497B8A9D"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Venituri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proprii</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FA21D52"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2,630,000</w:t>
            </w:r>
          </w:p>
        </w:tc>
        <w:tc>
          <w:tcPr>
            <w:tcW w:w="1417" w:type="dxa"/>
            <w:tcBorders>
              <w:top w:val="nil"/>
              <w:left w:val="nil"/>
              <w:bottom w:val="single" w:sz="4" w:space="0" w:color="auto"/>
              <w:right w:val="single" w:sz="4" w:space="0" w:color="auto"/>
            </w:tcBorders>
            <w:shd w:val="clear" w:color="auto" w:fill="auto"/>
            <w:vAlign w:val="center"/>
            <w:hideMark/>
          </w:tcPr>
          <w:p w14:paraId="194BC2A9"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2,743,838</w:t>
            </w:r>
          </w:p>
        </w:tc>
        <w:tc>
          <w:tcPr>
            <w:tcW w:w="1134" w:type="dxa"/>
            <w:tcBorders>
              <w:top w:val="nil"/>
              <w:left w:val="nil"/>
              <w:bottom w:val="single" w:sz="4" w:space="0" w:color="auto"/>
              <w:right w:val="single" w:sz="4" w:space="0" w:color="auto"/>
            </w:tcBorders>
            <w:shd w:val="clear" w:color="auto" w:fill="auto"/>
            <w:vAlign w:val="center"/>
            <w:hideMark/>
          </w:tcPr>
          <w:p w14:paraId="0A778824"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3,200,000</w:t>
            </w:r>
          </w:p>
        </w:tc>
        <w:tc>
          <w:tcPr>
            <w:tcW w:w="1276" w:type="dxa"/>
            <w:tcBorders>
              <w:top w:val="nil"/>
              <w:left w:val="nil"/>
              <w:bottom w:val="single" w:sz="4" w:space="0" w:color="auto"/>
              <w:right w:val="single" w:sz="4" w:space="0" w:color="auto"/>
            </w:tcBorders>
            <w:shd w:val="clear" w:color="auto" w:fill="auto"/>
            <w:vAlign w:val="center"/>
            <w:hideMark/>
          </w:tcPr>
          <w:p w14:paraId="26AE9024"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3,226,578</w:t>
            </w:r>
          </w:p>
        </w:tc>
        <w:tc>
          <w:tcPr>
            <w:tcW w:w="1135" w:type="dxa"/>
            <w:tcBorders>
              <w:top w:val="nil"/>
              <w:left w:val="nil"/>
              <w:bottom w:val="single" w:sz="8" w:space="0" w:color="auto"/>
              <w:right w:val="single" w:sz="8" w:space="0" w:color="auto"/>
            </w:tcBorders>
            <w:shd w:val="clear" w:color="auto" w:fill="auto"/>
            <w:vAlign w:val="center"/>
          </w:tcPr>
          <w:p w14:paraId="439A9DEA" w14:textId="202BF0D6" w:rsidR="00C40695" w:rsidRPr="00F77682" w:rsidRDefault="00C40695" w:rsidP="00772450">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3.250.000</w:t>
            </w:r>
          </w:p>
        </w:tc>
        <w:tc>
          <w:tcPr>
            <w:tcW w:w="1275" w:type="dxa"/>
            <w:tcBorders>
              <w:top w:val="nil"/>
              <w:left w:val="nil"/>
              <w:bottom w:val="single" w:sz="8" w:space="0" w:color="auto"/>
              <w:right w:val="single" w:sz="8" w:space="0" w:color="auto"/>
            </w:tcBorders>
            <w:shd w:val="clear" w:color="auto" w:fill="auto"/>
            <w:vAlign w:val="center"/>
          </w:tcPr>
          <w:p w14:paraId="39520C71" w14:textId="50C3045A" w:rsidR="00C40695" w:rsidRPr="00F77682" w:rsidRDefault="00C40695" w:rsidP="007F2A9F">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3.215.208</w:t>
            </w:r>
          </w:p>
        </w:tc>
      </w:tr>
      <w:tr w:rsidR="00C40695" w:rsidRPr="00F77682" w14:paraId="1B86CF19" w14:textId="1BB41BE7" w:rsidTr="008B4D23">
        <w:trPr>
          <w:trHeight w:val="31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2E85BA0"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1.2</w:t>
            </w:r>
          </w:p>
        </w:tc>
        <w:tc>
          <w:tcPr>
            <w:tcW w:w="1559" w:type="dxa"/>
            <w:tcBorders>
              <w:top w:val="nil"/>
              <w:left w:val="nil"/>
              <w:bottom w:val="single" w:sz="4" w:space="0" w:color="auto"/>
              <w:right w:val="single" w:sz="4" w:space="0" w:color="auto"/>
            </w:tcBorders>
            <w:shd w:val="clear" w:color="auto" w:fill="auto"/>
            <w:noWrap/>
            <w:vAlign w:val="center"/>
            <w:hideMark/>
          </w:tcPr>
          <w:p w14:paraId="370FD88D"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Sponsorizări</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DF31664"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0</w:t>
            </w:r>
          </w:p>
        </w:tc>
        <w:tc>
          <w:tcPr>
            <w:tcW w:w="1417" w:type="dxa"/>
            <w:tcBorders>
              <w:top w:val="nil"/>
              <w:left w:val="nil"/>
              <w:bottom w:val="single" w:sz="4" w:space="0" w:color="auto"/>
              <w:right w:val="single" w:sz="4" w:space="0" w:color="auto"/>
            </w:tcBorders>
            <w:shd w:val="clear" w:color="auto" w:fill="auto"/>
            <w:noWrap/>
            <w:vAlign w:val="center"/>
            <w:hideMark/>
          </w:tcPr>
          <w:p w14:paraId="61AECACD"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0</w:t>
            </w:r>
          </w:p>
        </w:tc>
        <w:tc>
          <w:tcPr>
            <w:tcW w:w="1134" w:type="dxa"/>
            <w:tcBorders>
              <w:top w:val="nil"/>
              <w:left w:val="nil"/>
              <w:bottom w:val="single" w:sz="4" w:space="0" w:color="auto"/>
              <w:right w:val="single" w:sz="4" w:space="0" w:color="auto"/>
            </w:tcBorders>
            <w:shd w:val="clear" w:color="auto" w:fill="auto"/>
            <w:noWrap/>
            <w:vAlign w:val="center"/>
            <w:hideMark/>
          </w:tcPr>
          <w:p w14:paraId="09A6F776"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0</w:t>
            </w:r>
          </w:p>
        </w:tc>
        <w:tc>
          <w:tcPr>
            <w:tcW w:w="1276" w:type="dxa"/>
            <w:tcBorders>
              <w:top w:val="nil"/>
              <w:left w:val="nil"/>
              <w:bottom w:val="single" w:sz="4" w:space="0" w:color="auto"/>
              <w:right w:val="single" w:sz="4" w:space="0" w:color="auto"/>
            </w:tcBorders>
            <w:shd w:val="clear" w:color="auto" w:fill="auto"/>
            <w:noWrap/>
            <w:vAlign w:val="center"/>
            <w:hideMark/>
          </w:tcPr>
          <w:p w14:paraId="65702D4D"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0</w:t>
            </w:r>
          </w:p>
        </w:tc>
        <w:tc>
          <w:tcPr>
            <w:tcW w:w="1135" w:type="dxa"/>
            <w:tcBorders>
              <w:top w:val="nil"/>
              <w:left w:val="nil"/>
              <w:bottom w:val="single" w:sz="8" w:space="0" w:color="auto"/>
              <w:right w:val="single" w:sz="8" w:space="0" w:color="auto"/>
            </w:tcBorders>
            <w:shd w:val="clear" w:color="auto" w:fill="auto"/>
            <w:vAlign w:val="center"/>
          </w:tcPr>
          <w:p w14:paraId="74048FFF" w14:textId="648ADCE4" w:rsidR="00C40695" w:rsidRPr="00F77682" w:rsidRDefault="00C40695" w:rsidP="00772450">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0</w:t>
            </w:r>
          </w:p>
        </w:tc>
        <w:tc>
          <w:tcPr>
            <w:tcW w:w="1275" w:type="dxa"/>
            <w:tcBorders>
              <w:top w:val="nil"/>
              <w:left w:val="nil"/>
              <w:bottom w:val="single" w:sz="8" w:space="0" w:color="auto"/>
              <w:right w:val="single" w:sz="8" w:space="0" w:color="auto"/>
            </w:tcBorders>
            <w:shd w:val="clear" w:color="auto" w:fill="auto"/>
            <w:vAlign w:val="center"/>
          </w:tcPr>
          <w:p w14:paraId="679F2004" w14:textId="3E48FBC2" w:rsidR="00C40695" w:rsidRPr="00F77682" w:rsidRDefault="00C40695" w:rsidP="00772450">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0</w:t>
            </w:r>
          </w:p>
        </w:tc>
      </w:tr>
      <w:tr w:rsidR="00C40695" w:rsidRPr="00F77682" w14:paraId="43BC3413" w14:textId="5E9C3502" w:rsidTr="008B4D23">
        <w:trPr>
          <w:trHeight w:val="31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DC3A9AE"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1.3</w:t>
            </w:r>
          </w:p>
        </w:tc>
        <w:tc>
          <w:tcPr>
            <w:tcW w:w="1559" w:type="dxa"/>
            <w:tcBorders>
              <w:top w:val="nil"/>
              <w:left w:val="nil"/>
              <w:bottom w:val="single" w:sz="4" w:space="0" w:color="auto"/>
              <w:right w:val="single" w:sz="4" w:space="0" w:color="auto"/>
            </w:tcBorders>
            <w:shd w:val="clear" w:color="auto" w:fill="auto"/>
            <w:noWrap/>
            <w:vAlign w:val="center"/>
            <w:hideMark/>
          </w:tcPr>
          <w:p w14:paraId="76514981"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Subvenții</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729946BC"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15,220,000</w:t>
            </w:r>
          </w:p>
        </w:tc>
        <w:tc>
          <w:tcPr>
            <w:tcW w:w="1417" w:type="dxa"/>
            <w:tcBorders>
              <w:top w:val="nil"/>
              <w:left w:val="nil"/>
              <w:bottom w:val="single" w:sz="4" w:space="0" w:color="auto"/>
              <w:right w:val="single" w:sz="4" w:space="0" w:color="auto"/>
            </w:tcBorders>
            <w:shd w:val="clear" w:color="auto" w:fill="auto"/>
            <w:vAlign w:val="center"/>
            <w:hideMark/>
          </w:tcPr>
          <w:p w14:paraId="7D3B9E3E"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14,004,398</w:t>
            </w:r>
          </w:p>
        </w:tc>
        <w:tc>
          <w:tcPr>
            <w:tcW w:w="1134" w:type="dxa"/>
            <w:tcBorders>
              <w:top w:val="nil"/>
              <w:left w:val="nil"/>
              <w:bottom w:val="single" w:sz="4" w:space="0" w:color="auto"/>
              <w:right w:val="single" w:sz="4" w:space="0" w:color="auto"/>
            </w:tcBorders>
            <w:shd w:val="clear" w:color="auto" w:fill="auto"/>
            <w:vAlign w:val="center"/>
            <w:hideMark/>
          </w:tcPr>
          <w:p w14:paraId="7332ABC7"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16,460,000</w:t>
            </w:r>
          </w:p>
        </w:tc>
        <w:tc>
          <w:tcPr>
            <w:tcW w:w="1276" w:type="dxa"/>
            <w:tcBorders>
              <w:top w:val="nil"/>
              <w:left w:val="nil"/>
              <w:bottom w:val="single" w:sz="4" w:space="0" w:color="auto"/>
              <w:right w:val="single" w:sz="4" w:space="0" w:color="auto"/>
            </w:tcBorders>
            <w:shd w:val="clear" w:color="auto" w:fill="auto"/>
            <w:vAlign w:val="center"/>
            <w:hideMark/>
          </w:tcPr>
          <w:p w14:paraId="79F4E9D9"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15,735,221</w:t>
            </w:r>
          </w:p>
        </w:tc>
        <w:tc>
          <w:tcPr>
            <w:tcW w:w="1135" w:type="dxa"/>
            <w:tcBorders>
              <w:top w:val="nil"/>
              <w:left w:val="nil"/>
              <w:bottom w:val="single" w:sz="8" w:space="0" w:color="auto"/>
              <w:right w:val="single" w:sz="8" w:space="0" w:color="auto"/>
            </w:tcBorders>
            <w:shd w:val="clear" w:color="auto" w:fill="auto"/>
            <w:vAlign w:val="center"/>
          </w:tcPr>
          <w:p w14:paraId="3935B9FE" w14:textId="10EF0EA8" w:rsidR="00C40695" w:rsidRPr="00F77682" w:rsidRDefault="00C40695" w:rsidP="00772450">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16.049.000</w:t>
            </w:r>
          </w:p>
        </w:tc>
        <w:tc>
          <w:tcPr>
            <w:tcW w:w="1275" w:type="dxa"/>
            <w:tcBorders>
              <w:top w:val="nil"/>
              <w:left w:val="nil"/>
              <w:bottom w:val="single" w:sz="8" w:space="0" w:color="auto"/>
              <w:right w:val="single" w:sz="8" w:space="0" w:color="auto"/>
            </w:tcBorders>
            <w:shd w:val="clear" w:color="auto" w:fill="auto"/>
            <w:vAlign w:val="center"/>
          </w:tcPr>
          <w:p w14:paraId="29AA7BB9" w14:textId="3E11F9F4" w:rsidR="00C40695" w:rsidRPr="00F77682" w:rsidRDefault="00C40695" w:rsidP="00772450">
            <w:pPr>
              <w:spacing w:after="0" w:line="240" w:lineRule="auto"/>
              <w:ind w:left="-194" w:right="-105"/>
              <w:jc w:val="center"/>
              <w:rPr>
                <w:rFonts w:ascii="Times New Roman" w:eastAsia="Times New Roman" w:hAnsi="Times New Roman" w:cs="Times New Roman"/>
                <w:bCs/>
                <w:color w:val="000000"/>
                <w:sz w:val="24"/>
                <w:szCs w:val="24"/>
                <w:lang w:val="en-US"/>
              </w:rPr>
            </w:pPr>
            <w:r w:rsidRPr="00F77682">
              <w:rPr>
                <w:rFonts w:ascii="Times New Roman" w:eastAsia="Times New Roman" w:hAnsi="Times New Roman" w:cs="Times New Roman"/>
                <w:bCs/>
                <w:color w:val="000000"/>
                <w:sz w:val="24"/>
                <w:szCs w:val="24"/>
                <w:lang w:val="en-US"/>
              </w:rPr>
              <w:t>15.502.204</w:t>
            </w:r>
          </w:p>
        </w:tc>
      </w:tr>
      <w:tr w:rsidR="00C40695" w:rsidRPr="00F77682" w14:paraId="2D812093" w14:textId="0C593490" w:rsidTr="008B4D23">
        <w:trPr>
          <w:trHeight w:val="535"/>
        </w:trPr>
        <w:tc>
          <w:tcPr>
            <w:tcW w:w="710" w:type="dxa"/>
            <w:tcBorders>
              <w:top w:val="nil"/>
              <w:left w:val="single" w:sz="4" w:space="0" w:color="auto"/>
              <w:bottom w:val="single" w:sz="8" w:space="0" w:color="auto"/>
              <w:right w:val="single" w:sz="4" w:space="0" w:color="auto"/>
            </w:tcBorders>
            <w:shd w:val="clear" w:color="auto" w:fill="auto"/>
            <w:noWrap/>
            <w:vAlign w:val="center"/>
            <w:hideMark/>
          </w:tcPr>
          <w:p w14:paraId="26269BB0"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w:t>
            </w:r>
          </w:p>
        </w:tc>
        <w:tc>
          <w:tcPr>
            <w:tcW w:w="1559" w:type="dxa"/>
            <w:tcBorders>
              <w:top w:val="nil"/>
              <w:left w:val="nil"/>
              <w:bottom w:val="single" w:sz="8" w:space="0" w:color="auto"/>
              <w:right w:val="single" w:sz="4" w:space="0" w:color="auto"/>
            </w:tcBorders>
            <w:shd w:val="clear" w:color="auto" w:fill="auto"/>
            <w:vAlign w:val="center"/>
            <w:hideMark/>
          </w:tcPr>
          <w:p w14:paraId="322F8029" w14:textId="77777777" w:rsidR="00C40695" w:rsidRPr="00F77682" w:rsidRDefault="00C40695" w:rsidP="00C40695">
            <w:pPr>
              <w:spacing w:after="0" w:line="240" w:lineRule="auto"/>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TOTAL CHELTUIELI din care:</w:t>
            </w:r>
          </w:p>
        </w:tc>
        <w:tc>
          <w:tcPr>
            <w:tcW w:w="1276" w:type="dxa"/>
            <w:tcBorders>
              <w:top w:val="nil"/>
              <w:left w:val="nil"/>
              <w:bottom w:val="single" w:sz="8" w:space="0" w:color="auto"/>
              <w:right w:val="single" w:sz="4" w:space="0" w:color="auto"/>
            </w:tcBorders>
            <w:shd w:val="clear" w:color="auto" w:fill="auto"/>
            <w:vAlign w:val="center"/>
            <w:hideMark/>
          </w:tcPr>
          <w:p w14:paraId="08B3582C" w14:textId="77777777" w:rsidR="00C40695" w:rsidRPr="00F77682" w:rsidRDefault="00C40695" w:rsidP="00C40695">
            <w:pPr>
              <w:spacing w:after="0" w:line="240" w:lineRule="auto"/>
              <w:ind w:left="-113"/>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17,850,000</w:t>
            </w:r>
          </w:p>
        </w:tc>
        <w:tc>
          <w:tcPr>
            <w:tcW w:w="1417" w:type="dxa"/>
            <w:tcBorders>
              <w:top w:val="nil"/>
              <w:left w:val="nil"/>
              <w:bottom w:val="single" w:sz="8" w:space="0" w:color="auto"/>
              <w:right w:val="single" w:sz="4" w:space="0" w:color="auto"/>
            </w:tcBorders>
            <w:shd w:val="clear" w:color="auto" w:fill="auto"/>
            <w:vAlign w:val="center"/>
            <w:hideMark/>
          </w:tcPr>
          <w:p w14:paraId="634A4ABA" w14:textId="77777777" w:rsidR="00C40695" w:rsidRPr="00F77682" w:rsidRDefault="00C40695" w:rsidP="00C40695">
            <w:pPr>
              <w:spacing w:after="0" w:line="240" w:lineRule="auto"/>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16,748,236</w:t>
            </w:r>
          </w:p>
        </w:tc>
        <w:tc>
          <w:tcPr>
            <w:tcW w:w="1134" w:type="dxa"/>
            <w:tcBorders>
              <w:top w:val="nil"/>
              <w:left w:val="nil"/>
              <w:bottom w:val="single" w:sz="8" w:space="0" w:color="auto"/>
              <w:right w:val="single" w:sz="4" w:space="0" w:color="auto"/>
            </w:tcBorders>
            <w:shd w:val="clear" w:color="auto" w:fill="auto"/>
            <w:vAlign w:val="center"/>
            <w:hideMark/>
          </w:tcPr>
          <w:p w14:paraId="3421AAFF" w14:textId="77777777" w:rsidR="00C40695" w:rsidRPr="00F77682" w:rsidRDefault="00C40695" w:rsidP="00C40695">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19,660,000</w:t>
            </w:r>
          </w:p>
        </w:tc>
        <w:tc>
          <w:tcPr>
            <w:tcW w:w="1276" w:type="dxa"/>
            <w:tcBorders>
              <w:top w:val="nil"/>
              <w:left w:val="nil"/>
              <w:bottom w:val="single" w:sz="8" w:space="0" w:color="auto"/>
              <w:right w:val="single" w:sz="4" w:space="0" w:color="auto"/>
            </w:tcBorders>
            <w:shd w:val="clear" w:color="auto" w:fill="auto"/>
            <w:vAlign w:val="center"/>
            <w:hideMark/>
          </w:tcPr>
          <w:p w14:paraId="0AA9C1EC" w14:textId="77777777" w:rsidR="00C40695" w:rsidRPr="00F77682" w:rsidRDefault="00C40695" w:rsidP="00C40695">
            <w:pPr>
              <w:spacing w:after="0" w:line="240" w:lineRule="auto"/>
              <w:ind w:left="-104"/>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18,947,090</w:t>
            </w:r>
          </w:p>
        </w:tc>
        <w:tc>
          <w:tcPr>
            <w:tcW w:w="1135" w:type="dxa"/>
            <w:tcBorders>
              <w:top w:val="nil"/>
              <w:left w:val="nil"/>
              <w:bottom w:val="single" w:sz="8" w:space="0" w:color="auto"/>
              <w:right w:val="single" w:sz="8" w:space="0" w:color="auto"/>
            </w:tcBorders>
            <w:shd w:val="clear" w:color="auto" w:fill="auto"/>
            <w:vAlign w:val="center"/>
          </w:tcPr>
          <w:p w14:paraId="27C764EF" w14:textId="52AEE4F3" w:rsidR="00C40695" w:rsidRPr="00F77682" w:rsidRDefault="00C40695" w:rsidP="00772450">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19.299.000</w:t>
            </w:r>
          </w:p>
        </w:tc>
        <w:tc>
          <w:tcPr>
            <w:tcW w:w="1275" w:type="dxa"/>
            <w:tcBorders>
              <w:top w:val="nil"/>
              <w:left w:val="nil"/>
              <w:bottom w:val="single" w:sz="8" w:space="0" w:color="auto"/>
              <w:right w:val="single" w:sz="8" w:space="0" w:color="auto"/>
            </w:tcBorders>
            <w:shd w:val="clear" w:color="auto" w:fill="auto"/>
            <w:vAlign w:val="center"/>
          </w:tcPr>
          <w:p w14:paraId="55422F4F" w14:textId="1A9219EB" w:rsidR="00C40695" w:rsidRPr="00F77682" w:rsidRDefault="00C40695" w:rsidP="00772450">
            <w:pPr>
              <w:spacing w:after="0" w:line="240" w:lineRule="auto"/>
              <w:ind w:left="-194" w:right="-105"/>
              <w:jc w:val="center"/>
              <w:rPr>
                <w:rFonts w:ascii="Times New Roman" w:eastAsia="Times New Roman" w:hAnsi="Times New Roman" w:cs="Times New Roman"/>
                <w:b/>
                <w:bCs/>
                <w:color w:val="000000"/>
                <w:sz w:val="24"/>
                <w:szCs w:val="24"/>
                <w:lang w:val="en-US"/>
              </w:rPr>
            </w:pPr>
            <w:r w:rsidRPr="00F77682">
              <w:rPr>
                <w:rFonts w:ascii="Times New Roman" w:eastAsia="Times New Roman" w:hAnsi="Times New Roman" w:cs="Times New Roman"/>
                <w:b/>
                <w:bCs/>
                <w:color w:val="000000"/>
                <w:sz w:val="24"/>
                <w:szCs w:val="24"/>
                <w:lang w:val="en-US"/>
              </w:rPr>
              <w:t>18.717.412</w:t>
            </w:r>
          </w:p>
        </w:tc>
      </w:tr>
      <w:tr w:rsidR="00C40695" w:rsidRPr="00F77682" w14:paraId="53903663" w14:textId="671DCFF9" w:rsidTr="008B4D23">
        <w:trPr>
          <w:trHeight w:val="315"/>
        </w:trPr>
        <w:tc>
          <w:tcPr>
            <w:tcW w:w="7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CB76D3"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2.1</w:t>
            </w:r>
          </w:p>
        </w:tc>
        <w:tc>
          <w:tcPr>
            <w:tcW w:w="155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9A6B2D"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Cheltuieli</w:t>
            </w:r>
            <w:proofErr w:type="spellEnd"/>
            <w:r w:rsidRPr="00F77682">
              <w:rPr>
                <w:rFonts w:ascii="Times New Roman" w:eastAsia="Times New Roman" w:hAnsi="Times New Roman" w:cs="Times New Roman"/>
                <w:color w:val="000000"/>
                <w:sz w:val="24"/>
                <w:szCs w:val="24"/>
                <w:lang w:val="en-US"/>
              </w:rPr>
              <w:t xml:space="preserve"> de personal</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E3D41B"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11,941,000</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4CAF5B"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11,929,349</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4EFFB98"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19,660,000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93D647"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18,961,799</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tcPr>
          <w:p w14:paraId="3C588C25" w14:textId="71F905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13.532.000</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DC08155" w14:textId="79538FCD"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13.441.108</w:t>
            </w:r>
          </w:p>
        </w:tc>
      </w:tr>
      <w:tr w:rsidR="00C40695" w:rsidRPr="00F77682" w14:paraId="43BD16AE" w14:textId="5D2EA013" w:rsidTr="008B4D23">
        <w:trPr>
          <w:trHeight w:val="315"/>
        </w:trPr>
        <w:tc>
          <w:tcPr>
            <w:tcW w:w="71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E835093"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2.2</w:t>
            </w:r>
          </w:p>
        </w:tc>
        <w:tc>
          <w:tcPr>
            <w:tcW w:w="1559" w:type="dxa"/>
            <w:tcBorders>
              <w:top w:val="single" w:sz="8" w:space="0" w:color="auto"/>
              <w:left w:val="nil"/>
              <w:bottom w:val="single" w:sz="4" w:space="0" w:color="auto"/>
              <w:right w:val="single" w:sz="4" w:space="0" w:color="auto"/>
            </w:tcBorders>
            <w:shd w:val="clear" w:color="auto" w:fill="auto"/>
            <w:noWrap/>
            <w:vAlign w:val="center"/>
            <w:hideMark/>
          </w:tcPr>
          <w:p w14:paraId="6EB704B8"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Bunuri</w:t>
            </w:r>
            <w:proofErr w:type="spellEnd"/>
            <w:r w:rsidRPr="00F77682">
              <w:rPr>
                <w:rFonts w:ascii="Times New Roman" w:eastAsia="Times New Roman" w:hAnsi="Times New Roman" w:cs="Times New Roman"/>
                <w:color w:val="000000"/>
                <w:sz w:val="24"/>
                <w:szCs w:val="24"/>
                <w:lang w:val="en-US"/>
              </w:rPr>
              <w:t xml:space="preserve"> si </w:t>
            </w:r>
            <w:proofErr w:type="spellStart"/>
            <w:r w:rsidRPr="00F77682">
              <w:rPr>
                <w:rFonts w:ascii="Times New Roman" w:eastAsia="Times New Roman" w:hAnsi="Times New Roman" w:cs="Times New Roman"/>
                <w:color w:val="000000"/>
                <w:sz w:val="24"/>
                <w:szCs w:val="24"/>
                <w:lang w:val="en-US"/>
              </w:rPr>
              <w:t>servicii</w:t>
            </w:r>
            <w:proofErr w:type="spellEnd"/>
            <w:r w:rsidRPr="00F77682">
              <w:rPr>
                <w:rFonts w:ascii="Times New Roman" w:eastAsia="Times New Roman" w:hAnsi="Times New Roman" w:cs="Times New Roman"/>
                <w:color w:val="000000"/>
                <w:sz w:val="24"/>
                <w:szCs w:val="24"/>
                <w:lang w:val="en-US"/>
              </w:rPr>
              <w:t>, din care:</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03D9965A"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5,743,000</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4D69A3E8"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4,666,492</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68C1D15F"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6,211,000</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6E8A1E66"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6,211,000</w:t>
            </w:r>
          </w:p>
        </w:tc>
        <w:tc>
          <w:tcPr>
            <w:tcW w:w="1135" w:type="dxa"/>
            <w:tcBorders>
              <w:top w:val="single" w:sz="8" w:space="0" w:color="auto"/>
              <w:left w:val="nil"/>
              <w:bottom w:val="single" w:sz="8" w:space="0" w:color="auto"/>
              <w:right w:val="single" w:sz="8" w:space="0" w:color="auto"/>
            </w:tcBorders>
            <w:shd w:val="clear" w:color="auto" w:fill="auto"/>
            <w:vAlign w:val="center"/>
          </w:tcPr>
          <w:p w14:paraId="5F41C8DD" w14:textId="15C0A921"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5.673.000</w:t>
            </w:r>
          </w:p>
        </w:tc>
        <w:tc>
          <w:tcPr>
            <w:tcW w:w="1275" w:type="dxa"/>
            <w:tcBorders>
              <w:top w:val="single" w:sz="8" w:space="0" w:color="auto"/>
              <w:left w:val="nil"/>
              <w:bottom w:val="single" w:sz="8" w:space="0" w:color="auto"/>
              <w:right w:val="single" w:sz="8" w:space="0" w:color="auto"/>
            </w:tcBorders>
            <w:shd w:val="clear" w:color="auto" w:fill="auto"/>
            <w:vAlign w:val="center"/>
          </w:tcPr>
          <w:p w14:paraId="60BFDF07" w14:textId="1B2521FE"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5.197.945</w:t>
            </w:r>
          </w:p>
        </w:tc>
      </w:tr>
      <w:tr w:rsidR="00C40695" w:rsidRPr="00F77682" w14:paraId="3008C4AC" w14:textId="3BDBFF7D" w:rsidTr="008B4D23">
        <w:trPr>
          <w:trHeight w:val="535"/>
        </w:trPr>
        <w:tc>
          <w:tcPr>
            <w:tcW w:w="710" w:type="dxa"/>
            <w:vMerge w:val="restart"/>
            <w:tcBorders>
              <w:top w:val="nil"/>
              <w:left w:val="single" w:sz="4" w:space="0" w:color="auto"/>
              <w:bottom w:val="single" w:sz="4" w:space="0" w:color="auto"/>
              <w:right w:val="single" w:sz="4" w:space="0" w:color="auto"/>
            </w:tcBorders>
            <w:shd w:val="clear" w:color="auto" w:fill="auto"/>
            <w:vAlign w:val="center"/>
            <w:hideMark/>
          </w:tcPr>
          <w:p w14:paraId="481BF324"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2.21</w:t>
            </w:r>
          </w:p>
        </w:tc>
        <w:tc>
          <w:tcPr>
            <w:tcW w:w="1559" w:type="dxa"/>
            <w:tcBorders>
              <w:top w:val="nil"/>
              <w:left w:val="nil"/>
              <w:bottom w:val="single" w:sz="4" w:space="0" w:color="auto"/>
              <w:right w:val="single" w:sz="4" w:space="0" w:color="auto"/>
            </w:tcBorders>
            <w:shd w:val="clear" w:color="auto" w:fill="auto"/>
            <w:vAlign w:val="center"/>
            <w:hideMark/>
          </w:tcPr>
          <w:p w14:paraId="734B956D"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 xml:space="preserve">20.30.30 </w:t>
            </w:r>
            <w:proofErr w:type="spellStart"/>
            <w:r w:rsidRPr="00F77682">
              <w:rPr>
                <w:rFonts w:ascii="Times New Roman" w:eastAsia="Times New Roman" w:hAnsi="Times New Roman" w:cs="Times New Roman"/>
                <w:color w:val="000000"/>
                <w:sz w:val="24"/>
                <w:szCs w:val="24"/>
                <w:lang w:val="en-US"/>
              </w:rPr>
              <w:t>Alte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cheltuieli</w:t>
            </w:r>
            <w:proofErr w:type="spellEnd"/>
            <w:r w:rsidRPr="00F77682">
              <w:rPr>
                <w:rFonts w:ascii="Times New Roman" w:eastAsia="Times New Roman" w:hAnsi="Times New Roman" w:cs="Times New Roman"/>
                <w:color w:val="000000"/>
                <w:sz w:val="24"/>
                <w:szCs w:val="24"/>
                <w:lang w:val="en-US"/>
              </w:rPr>
              <w:t xml:space="preserve"> cu </w:t>
            </w:r>
            <w:proofErr w:type="spellStart"/>
            <w:r w:rsidRPr="00F77682">
              <w:rPr>
                <w:rFonts w:ascii="Times New Roman" w:eastAsia="Times New Roman" w:hAnsi="Times New Roman" w:cs="Times New Roman"/>
                <w:color w:val="000000"/>
                <w:sz w:val="24"/>
                <w:szCs w:val="24"/>
                <w:lang w:val="en-US"/>
              </w:rPr>
              <w:t>bunuri</w:t>
            </w:r>
            <w:proofErr w:type="spellEnd"/>
            <w:r w:rsidRPr="00F77682">
              <w:rPr>
                <w:rFonts w:ascii="Times New Roman" w:eastAsia="Times New Roman" w:hAnsi="Times New Roman" w:cs="Times New Roman"/>
                <w:color w:val="000000"/>
                <w:sz w:val="24"/>
                <w:szCs w:val="24"/>
                <w:lang w:val="en-US"/>
              </w:rPr>
              <w:t xml:space="preserve"> si </w:t>
            </w:r>
            <w:proofErr w:type="spellStart"/>
            <w:r w:rsidRPr="00F77682">
              <w:rPr>
                <w:rFonts w:ascii="Times New Roman" w:eastAsia="Times New Roman" w:hAnsi="Times New Roman" w:cs="Times New Roman"/>
                <w:color w:val="000000"/>
                <w:sz w:val="24"/>
                <w:szCs w:val="24"/>
                <w:lang w:val="en-US"/>
              </w:rPr>
              <w:t>servicii</w:t>
            </w:r>
            <w:proofErr w:type="spellEnd"/>
            <w:r w:rsidRPr="00F77682">
              <w:rPr>
                <w:rFonts w:ascii="Times New Roman" w:eastAsia="Times New Roman" w:hAnsi="Times New Roman" w:cs="Times New Roman"/>
                <w:color w:val="000000"/>
                <w:sz w:val="24"/>
                <w:szCs w:val="24"/>
                <w:lang w:val="en-US"/>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26AF2B09"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2,650,000</w:t>
            </w:r>
          </w:p>
        </w:tc>
        <w:tc>
          <w:tcPr>
            <w:tcW w:w="1417" w:type="dxa"/>
            <w:tcBorders>
              <w:top w:val="nil"/>
              <w:left w:val="nil"/>
              <w:bottom w:val="single" w:sz="4" w:space="0" w:color="auto"/>
              <w:right w:val="single" w:sz="4" w:space="0" w:color="auto"/>
            </w:tcBorders>
            <w:shd w:val="clear" w:color="auto" w:fill="auto"/>
            <w:vAlign w:val="center"/>
            <w:hideMark/>
          </w:tcPr>
          <w:p w14:paraId="2912BFD4"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2,124,161</w:t>
            </w:r>
          </w:p>
        </w:tc>
        <w:tc>
          <w:tcPr>
            <w:tcW w:w="1134" w:type="dxa"/>
            <w:tcBorders>
              <w:top w:val="nil"/>
              <w:left w:val="nil"/>
              <w:bottom w:val="single" w:sz="4" w:space="0" w:color="auto"/>
              <w:right w:val="single" w:sz="4" w:space="0" w:color="auto"/>
            </w:tcBorders>
            <w:shd w:val="clear" w:color="auto" w:fill="auto"/>
            <w:vAlign w:val="center"/>
            <w:hideMark/>
          </w:tcPr>
          <w:p w14:paraId="4F55ED66"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2,881,000</w:t>
            </w:r>
          </w:p>
        </w:tc>
        <w:tc>
          <w:tcPr>
            <w:tcW w:w="1276" w:type="dxa"/>
            <w:tcBorders>
              <w:top w:val="nil"/>
              <w:left w:val="nil"/>
              <w:bottom w:val="single" w:sz="4" w:space="0" w:color="auto"/>
              <w:right w:val="single" w:sz="4" w:space="0" w:color="auto"/>
            </w:tcBorders>
            <w:shd w:val="clear" w:color="auto" w:fill="auto"/>
            <w:vAlign w:val="center"/>
            <w:hideMark/>
          </w:tcPr>
          <w:p w14:paraId="2E81438A"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2,728,813</w:t>
            </w:r>
          </w:p>
        </w:tc>
        <w:tc>
          <w:tcPr>
            <w:tcW w:w="1135" w:type="dxa"/>
            <w:tcBorders>
              <w:top w:val="nil"/>
              <w:left w:val="nil"/>
              <w:bottom w:val="single" w:sz="8" w:space="0" w:color="auto"/>
              <w:right w:val="single" w:sz="8" w:space="0" w:color="auto"/>
            </w:tcBorders>
            <w:shd w:val="clear" w:color="auto" w:fill="auto"/>
            <w:vAlign w:val="center"/>
          </w:tcPr>
          <w:p w14:paraId="62A8E8DD" w14:textId="7A95E04A"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2.560.000</w:t>
            </w:r>
          </w:p>
        </w:tc>
        <w:tc>
          <w:tcPr>
            <w:tcW w:w="1275" w:type="dxa"/>
            <w:tcBorders>
              <w:top w:val="nil"/>
              <w:left w:val="nil"/>
              <w:bottom w:val="single" w:sz="8" w:space="0" w:color="auto"/>
              <w:right w:val="single" w:sz="8" w:space="0" w:color="auto"/>
            </w:tcBorders>
            <w:shd w:val="clear" w:color="auto" w:fill="auto"/>
            <w:vAlign w:val="center"/>
          </w:tcPr>
          <w:p w14:paraId="01E52020" w14:textId="62CA80F9"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2.372.383</w:t>
            </w:r>
          </w:p>
        </w:tc>
      </w:tr>
      <w:tr w:rsidR="00C40695" w:rsidRPr="00F77682" w14:paraId="7CECB163" w14:textId="4E0E2A90" w:rsidTr="008B4D23">
        <w:trPr>
          <w:trHeight w:val="315"/>
        </w:trPr>
        <w:tc>
          <w:tcPr>
            <w:tcW w:w="710" w:type="dxa"/>
            <w:vMerge/>
            <w:tcBorders>
              <w:top w:val="nil"/>
              <w:left w:val="single" w:sz="4" w:space="0" w:color="auto"/>
              <w:bottom w:val="single" w:sz="4" w:space="0" w:color="auto"/>
              <w:right w:val="single" w:sz="4" w:space="0" w:color="auto"/>
            </w:tcBorders>
            <w:vAlign w:val="center"/>
            <w:hideMark/>
          </w:tcPr>
          <w:p w14:paraId="5B6DD585"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
        </w:tc>
        <w:tc>
          <w:tcPr>
            <w:tcW w:w="1559" w:type="dxa"/>
            <w:tcBorders>
              <w:top w:val="nil"/>
              <w:left w:val="nil"/>
              <w:bottom w:val="single" w:sz="4" w:space="0" w:color="auto"/>
              <w:right w:val="single" w:sz="4" w:space="0" w:color="auto"/>
            </w:tcBorders>
            <w:shd w:val="clear" w:color="auto" w:fill="auto"/>
            <w:noWrap/>
            <w:vAlign w:val="center"/>
            <w:hideMark/>
          </w:tcPr>
          <w:p w14:paraId="1FA543C2"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Cheltuieli</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proiecte</w:t>
            </w:r>
            <w:proofErr w:type="spellEnd"/>
            <w:r w:rsidRPr="00F77682">
              <w:rPr>
                <w:rFonts w:ascii="Times New Roman" w:eastAsia="Times New Roman" w:hAnsi="Times New Roman" w:cs="Times New Roman"/>
                <w:color w:val="000000"/>
                <w:sz w:val="24"/>
                <w:szCs w:val="24"/>
                <w:lang w:val="en-US"/>
              </w:rPr>
              <w:t xml:space="preserve"> </w:t>
            </w:r>
            <w:proofErr w:type="spellStart"/>
            <w:r w:rsidRPr="00F77682">
              <w:rPr>
                <w:rFonts w:ascii="Times New Roman" w:eastAsia="Times New Roman" w:hAnsi="Times New Roman" w:cs="Times New Roman"/>
                <w:color w:val="000000"/>
                <w:sz w:val="24"/>
                <w:szCs w:val="24"/>
                <w:lang w:val="en-US"/>
              </w:rPr>
              <w:t>culturale</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5B59815D"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1,258,825</w:t>
            </w:r>
          </w:p>
        </w:tc>
        <w:tc>
          <w:tcPr>
            <w:tcW w:w="1417" w:type="dxa"/>
            <w:tcBorders>
              <w:top w:val="nil"/>
              <w:left w:val="nil"/>
              <w:bottom w:val="single" w:sz="4" w:space="0" w:color="auto"/>
              <w:right w:val="single" w:sz="4" w:space="0" w:color="auto"/>
            </w:tcBorders>
            <w:shd w:val="clear" w:color="auto" w:fill="auto"/>
            <w:vAlign w:val="center"/>
            <w:hideMark/>
          </w:tcPr>
          <w:p w14:paraId="13C4A85A"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1,258,825</w:t>
            </w:r>
          </w:p>
        </w:tc>
        <w:tc>
          <w:tcPr>
            <w:tcW w:w="1134" w:type="dxa"/>
            <w:tcBorders>
              <w:top w:val="nil"/>
              <w:left w:val="nil"/>
              <w:bottom w:val="single" w:sz="4" w:space="0" w:color="auto"/>
              <w:right w:val="single" w:sz="4" w:space="0" w:color="auto"/>
            </w:tcBorders>
            <w:shd w:val="clear" w:color="auto" w:fill="auto"/>
            <w:vAlign w:val="center"/>
            <w:hideMark/>
          </w:tcPr>
          <w:p w14:paraId="7A7B36D2"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1,760,218</w:t>
            </w:r>
          </w:p>
        </w:tc>
        <w:tc>
          <w:tcPr>
            <w:tcW w:w="1276" w:type="dxa"/>
            <w:tcBorders>
              <w:top w:val="nil"/>
              <w:left w:val="nil"/>
              <w:bottom w:val="single" w:sz="4" w:space="0" w:color="auto"/>
              <w:right w:val="single" w:sz="4" w:space="0" w:color="auto"/>
            </w:tcBorders>
            <w:shd w:val="clear" w:color="auto" w:fill="auto"/>
            <w:vAlign w:val="center"/>
            <w:hideMark/>
          </w:tcPr>
          <w:p w14:paraId="63F303FB"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1,760,218</w:t>
            </w:r>
          </w:p>
        </w:tc>
        <w:tc>
          <w:tcPr>
            <w:tcW w:w="1135" w:type="dxa"/>
            <w:tcBorders>
              <w:top w:val="nil"/>
              <w:left w:val="nil"/>
              <w:bottom w:val="single" w:sz="8" w:space="0" w:color="auto"/>
              <w:right w:val="single" w:sz="8" w:space="0" w:color="auto"/>
            </w:tcBorders>
            <w:shd w:val="clear" w:color="auto" w:fill="auto"/>
            <w:vAlign w:val="center"/>
          </w:tcPr>
          <w:p w14:paraId="0F91DC44" w14:textId="0DC2C7AC"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1.560.000</w:t>
            </w:r>
          </w:p>
        </w:tc>
        <w:tc>
          <w:tcPr>
            <w:tcW w:w="1275" w:type="dxa"/>
            <w:tcBorders>
              <w:top w:val="nil"/>
              <w:left w:val="nil"/>
              <w:bottom w:val="single" w:sz="8" w:space="0" w:color="auto"/>
              <w:right w:val="single" w:sz="8" w:space="0" w:color="auto"/>
            </w:tcBorders>
            <w:shd w:val="clear" w:color="auto" w:fill="auto"/>
            <w:vAlign w:val="center"/>
          </w:tcPr>
          <w:p w14:paraId="1083C656" w14:textId="0472C49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1.381.307</w:t>
            </w:r>
          </w:p>
        </w:tc>
      </w:tr>
      <w:tr w:rsidR="00C40695" w:rsidRPr="00F77682" w14:paraId="4C4769BA" w14:textId="2A5C8A90" w:rsidTr="008B4D23">
        <w:trPr>
          <w:trHeight w:val="315"/>
        </w:trPr>
        <w:tc>
          <w:tcPr>
            <w:tcW w:w="710" w:type="dxa"/>
            <w:vMerge/>
            <w:tcBorders>
              <w:top w:val="nil"/>
              <w:left w:val="single" w:sz="4" w:space="0" w:color="auto"/>
              <w:bottom w:val="single" w:sz="4" w:space="0" w:color="auto"/>
              <w:right w:val="single" w:sz="4" w:space="0" w:color="auto"/>
            </w:tcBorders>
            <w:vAlign w:val="center"/>
            <w:hideMark/>
          </w:tcPr>
          <w:p w14:paraId="1F5E10D0"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
        </w:tc>
        <w:tc>
          <w:tcPr>
            <w:tcW w:w="1559" w:type="dxa"/>
            <w:tcBorders>
              <w:top w:val="nil"/>
              <w:left w:val="nil"/>
              <w:bottom w:val="single" w:sz="4" w:space="0" w:color="auto"/>
              <w:right w:val="single" w:sz="4" w:space="0" w:color="auto"/>
            </w:tcBorders>
            <w:shd w:val="clear" w:color="auto" w:fill="auto"/>
            <w:noWrap/>
            <w:vAlign w:val="center"/>
            <w:hideMark/>
          </w:tcPr>
          <w:p w14:paraId="76B7BA20" w14:textId="77777777" w:rsidR="00C40695" w:rsidRPr="00F77682" w:rsidRDefault="00C40695" w:rsidP="00C40695">
            <w:pPr>
              <w:spacing w:after="0" w:line="240" w:lineRule="auto"/>
              <w:rPr>
                <w:rFonts w:ascii="Times New Roman" w:eastAsia="Times New Roman" w:hAnsi="Times New Roman" w:cs="Times New Roman"/>
                <w:color w:val="000000"/>
                <w:sz w:val="24"/>
                <w:szCs w:val="24"/>
                <w:lang w:val="en-US"/>
              </w:rPr>
            </w:pPr>
            <w:proofErr w:type="spellStart"/>
            <w:r w:rsidRPr="00F77682">
              <w:rPr>
                <w:rFonts w:ascii="Times New Roman" w:eastAsia="Times New Roman" w:hAnsi="Times New Roman" w:cs="Times New Roman"/>
                <w:color w:val="000000"/>
                <w:sz w:val="24"/>
                <w:szCs w:val="24"/>
                <w:lang w:val="en-US"/>
              </w:rPr>
              <w:t>Cheltuieli</w:t>
            </w:r>
            <w:proofErr w:type="spellEnd"/>
            <w:r w:rsidRPr="00F77682">
              <w:rPr>
                <w:rFonts w:ascii="Times New Roman" w:eastAsia="Times New Roman" w:hAnsi="Times New Roman" w:cs="Times New Roman"/>
                <w:color w:val="000000"/>
                <w:sz w:val="24"/>
                <w:szCs w:val="24"/>
                <w:lang w:val="en-US"/>
              </w:rPr>
              <w:t xml:space="preserve"> cu </w:t>
            </w:r>
            <w:proofErr w:type="spellStart"/>
            <w:r w:rsidRPr="00F77682">
              <w:rPr>
                <w:rFonts w:ascii="Times New Roman" w:eastAsia="Times New Roman" w:hAnsi="Times New Roman" w:cs="Times New Roman"/>
                <w:color w:val="000000"/>
                <w:sz w:val="24"/>
                <w:szCs w:val="24"/>
                <w:lang w:val="en-US"/>
              </w:rPr>
              <w:t>colaboratorii</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DE5948C" w14:textId="77777777" w:rsidR="00C40695" w:rsidRPr="00F77682" w:rsidRDefault="00C40695" w:rsidP="00C40695">
            <w:pPr>
              <w:spacing w:after="0" w:line="240" w:lineRule="auto"/>
              <w:ind w:left="-113"/>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865,336</w:t>
            </w:r>
          </w:p>
        </w:tc>
        <w:tc>
          <w:tcPr>
            <w:tcW w:w="1417" w:type="dxa"/>
            <w:tcBorders>
              <w:top w:val="nil"/>
              <w:left w:val="nil"/>
              <w:bottom w:val="single" w:sz="4" w:space="0" w:color="auto"/>
              <w:right w:val="single" w:sz="4" w:space="0" w:color="auto"/>
            </w:tcBorders>
            <w:shd w:val="clear" w:color="auto" w:fill="auto"/>
            <w:vAlign w:val="center"/>
            <w:hideMark/>
          </w:tcPr>
          <w:p w14:paraId="7B809DC1" w14:textId="77777777" w:rsidR="00C40695" w:rsidRPr="00F77682" w:rsidRDefault="00C40695" w:rsidP="00C40695">
            <w:pPr>
              <w:spacing w:after="0" w:line="240" w:lineRule="auto"/>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865,336</w:t>
            </w:r>
          </w:p>
        </w:tc>
        <w:tc>
          <w:tcPr>
            <w:tcW w:w="1134" w:type="dxa"/>
            <w:tcBorders>
              <w:top w:val="nil"/>
              <w:left w:val="nil"/>
              <w:bottom w:val="single" w:sz="4" w:space="0" w:color="auto"/>
              <w:right w:val="single" w:sz="4" w:space="0" w:color="auto"/>
            </w:tcBorders>
            <w:shd w:val="clear" w:color="auto" w:fill="auto"/>
            <w:vAlign w:val="center"/>
            <w:hideMark/>
          </w:tcPr>
          <w:p w14:paraId="1030E403" w14:textId="77777777" w:rsidR="00C40695" w:rsidRPr="00F77682" w:rsidRDefault="00C40695" w:rsidP="00C40695">
            <w:pPr>
              <w:spacing w:after="0" w:line="240" w:lineRule="auto"/>
              <w:ind w:left="-194" w:right="-105"/>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968,595</w:t>
            </w:r>
          </w:p>
        </w:tc>
        <w:tc>
          <w:tcPr>
            <w:tcW w:w="1276" w:type="dxa"/>
            <w:tcBorders>
              <w:top w:val="nil"/>
              <w:left w:val="nil"/>
              <w:bottom w:val="single" w:sz="4" w:space="0" w:color="auto"/>
              <w:right w:val="single" w:sz="4" w:space="0" w:color="auto"/>
            </w:tcBorders>
            <w:shd w:val="clear" w:color="auto" w:fill="auto"/>
            <w:vAlign w:val="center"/>
            <w:hideMark/>
          </w:tcPr>
          <w:p w14:paraId="3EA7F3F9" w14:textId="77777777"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val="en-US"/>
              </w:rPr>
              <w:t>968,595</w:t>
            </w:r>
          </w:p>
        </w:tc>
        <w:tc>
          <w:tcPr>
            <w:tcW w:w="1135" w:type="dxa"/>
            <w:tcBorders>
              <w:top w:val="nil"/>
              <w:left w:val="nil"/>
              <w:bottom w:val="single" w:sz="8" w:space="0" w:color="auto"/>
              <w:right w:val="single" w:sz="8" w:space="0" w:color="auto"/>
            </w:tcBorders>
            <w:shd w:val="clear" w:color="auto" w:fill="auto"/>
            <w:vAlign w:val="center"/>
          </w:tcPr>
          <w:p w14:paraId="65EBFDD8" w14:textId="41EC83B0"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1.000.000</w:t>
            </w:r>
          </w:p>
        </w:tc>
        <w:tc>
          <w:tcPr>
            <w:tcW w:w="1275" w:type="dxa"/>
            <w:tcBorders>
              <w:top w:val="nil"/>
              <w:left w:val="nil"/>
              <w:bottom w:val="single" w:sz="8" w:space="0" w:color="auto"/>
              <w:right w:val="single" w:sz="8" w:space="0" w:color="auto"/>
            </w:tcBorders>
            <w:shd w:val="clear" w:color="auto" w:fill="auto"/>
            <w:vAlign w:val="center"/>
          </w:tcPr>
          <w:p w14:paraId="3B3C8E6E" w14:textId="2984BE92" w:rsidR="00C40695" w:rsidRPr="00F77682" w:rsidRDefault="00C40695" w:rsidP="00C40695">
            <w:pPr>
              <w:spacing w:after="0" w:line="240" w:lineRule="auto"/>
              <w:ind w:left="-104"/>
              <w:jc w:val="center"/>
              <w:rPr>
                <w:rFonts w:ascii="Times New Roman" w:eastAsia="Times New Roman" w:hAnsi="Times New Roman" w:cs="Times New Roman"/>
                <w:color w:val="000000"/>
                <w:sz w:val="24"/>
                <w:szCs w:val="24"/>
                <w:lang w:val="en-US"/>
              </w:rPr>
            </w:pPr>
            <w:r w:rsidRPr="00F77682">
              <w:rPr>
                <w:rFonts w:ascii="Times New Roman" w:eastAsia="Times New Roman" w:hAnsi="Times New Roman" w:cs="Times New Roman"/>
                <w:color w:val="000000"/>
                <w:sz w:val="24"/>
                <w:szCs w:val="24"/>
                <w:lang w:eastAsia="ro-RO"/>
              </w:rPr>
              <w:t>991.076</w:t>
            </w:r>
          </w:p>
        </w:tc>
      </w:tr>
    </w:tbl>
    <w:p w14:paraId="4D79B650" w14:textId="77777777" w:rsidR="006530BD" w:rsidRDefault="006530BD" w:rsidP="00794A41">
      <w:pPr>
        <w:tabs>
          <w:tab w:val="left" w:pos="0"/>
        </w:tabs>
        <w:spacing w:after="0"/>
        <w:rPr>
          <w:rFonts w:ascii="Times New Roman" w:hAnsi="Times New Roman" w:cs="Times New Roman"/>
          <w:sz w:val="24"/>
          <w:szCs w:val="24"/>
        </w:rPr>
      </w:pPr>
    </w:p>
    <w:p w14:paraId="78893A0E" w14:textId="5714A138" w:rsidR="00794A41" w:rsidRPr="00F77682" w:rsidRDefault="00794A41" w:rsidP="00794A41">
      <w:pPr>
        <w:tabs>
          <w:tab w:val="left" w:pos="0"/>
        </w:tabs>
        <w:spacing w:after="0"/>
        <w:rPr>
          <w:rFonts w:ascii="Times New Roman" w:hAnsi="Times New Roman" w:cs="Times New Roman"/>
          <w:sz w:val="24"/>
          <w:szCs w:val="24"/>
        </w:rPr>
      </w:pPr>
      <w:r w:rsidRPr="00F77682">
        <w:rPr>
          <w:rFonts w:ascii="Times New Roman" w:hAnsi="Times New Roman" w:cs="Times New Roman"/>
          <w:sz w:val="24"/>
          <w:szCs w:val="24"/>
        </w:rPr>
        <w:t>* Date puse la dispoziție de către instituție</w:t>
      </w:r>
    </w:p>
    <w:p w14:paraId="6F26B265" w14:textId="1291C558" w:rsidR="001B0D5C" w:rsidRPr="00F77682" w:rsidRDefault="001B0D5C" w:rsidP="00485BAB">
      <w:pPr>
        <w:tabs>
          <w:tab w:val="left" w:pos="0"/>
        </w:tabs>
        <w:spacing w:after="0" w:line="240" w:lineRule="auto"/>
        <w:jc w:val="both"/>
        <w:rPr>
          <w:rFonts w:ascii="Times New Roman" w:hAnsi="Times New Roman" w:cs="Times New Roman"/>
          <w:sz w:val="24"/>
          <w:szCs w:val="24"/>
        </w:rPr>
      </w:pPr>
    </w:p>
    <w:p w14:paraId="6A7F00EB" w14:textId="51225439" w:rsidR="008964AE" w:rsidRPr="00F77682" w:rsidRDefault="008964AE" w:rsidP="00A14390">
      <w:pPr>
        <w:spacing w:line="16" w:lineRule="atLeast"/>
        <w:rPr>
          <w:rFonts w:ascii="Times New Roman" w:hAnsi="Times New Roman" w:cs="Times New Roman"/>
          <w:sz w:val="24"/>
          <w:szCs w:val="24"/>
        </w:rPr>
      </w:pPr>
    </w:p>
    <w:p w14:paraId="22602217" w14:textId="70D8F111" w:rsidR="00F747C0" w:rsidRPr="00F77682" w:rsidRDefault="00F747C0" w:rsidP="00794A41">
      <w:pPr>
        <w:spacing w:line="16" w:lineRule="atLeast"/>
        <w:rPr>
          <w:rFonts w:ascii="Times New Roman" w:hAnsi="Times New Roman" w:cs="Times New Roman"/>
          <w:b/>
          <w:bCs/>
          <w:sz w:val="24"/>
          <w:szCs w:val="24"/>
        </w:rPr>
      </w:pPr>
    </w:p>
    <w:p w14:paraId="4DA4FB68" w14:textId="68A5B8AC" w:rsidR="000768F8" w:rsidRPr="00F77682" w:rsidRDefault="000768F8" w:rsidP="00794A41">
      <w:pPr>
        <w:spacing w:line="16" w:lineRule="atLeast"/>
        <w:rPr>
          <w:rFonts w:ascii="Times New Roman" w:hAnsi="Times New Roman" w:cs="Times New Roman"/>
          <w:b/>
          <w:bCs/>
          <w:sz w:val="24"/>
          <w:szCs w:val="24"/>
        </w:rPr>
      </w:pPr>
    </w:p>
    <w:p w14:paraId="2D3276D8" w14:textId="52C103C1" w:rsidR="000768F8" w:rsidRPr="00F77682" w:rsidRDefault="000768F8" w:rsidP="00794A41">
      <w:pPr>
        <w:spacing w:line="16" w:lineRule="atLeast"/>
        <w:rPr>
          <w:rFonts w:ascii="Times New Roman" w:hAnsi="Times New Roman" w:cs="Times New Roman"/>
          <w:b/>
          <w:bCs/>
          <w:sz w:val="24"/>
          <w:szCs w:val="24"/>
        </w:rPr>
      </w:pPr>
    </w:p>
    <w:p w14:paraId="7523510C" w14:textId="059B5550" w:rsidR="00902A2A" w:rsidRPr="00F77682" w:rsidRDefault="00902A2A" w:rsidP="00794A41">
      <w:pPr>
        <w:spacing w:line="16" w:lineRule="atLeast"/>
        <w:rPr>
          <w:rFonts w:ascii="Times New Roman" w:hAnsi="Times New Roman" w:cs="Times New Roman"/>
          <w:b/>
          <w:bCs/>
          <w:sz w:val="24"/>
          <w:szCs w:val="24"/>
        </w:rPr>
      </w:pPr>
    </w:p>
    <w:p w14:paraId="1A7B8D3F" w14:textId="496C8448" w:rsidR="000768F8" w:rsidRPr="00F77682" w:rsidRDefault="000768F8" w:rsidP="00794A41">
      <w:pPr>
        <w:spacing w:line="16" w:lineRule="atLeast"/>
        <w:rPr>
          <w:rFonts w:ascii="Times New Roman" w:hAnsi="Times New Roman" w:cs="Times New Roman"/>
          <w:b/>
          <w:bCs/>
          <w:sz w:val="24"/>
          <w:szCs w:val="24"/>
        </w:rPr>
      </w:pPr>
    </w:p>
    <w:p w14:paraId="631B8F74" w14:textId="0495372D" w:rsidR="000768F8" w:rsidRPr="00F77682" w:rsidRDefault="000768F8" w:rsidP="00794A41">
      <w:pPr>
        <w:spacing w:line="16" w:lineRule="atLeast"/>
        <w:rPr>
          <w:rFonts w:ascii="Times New Roman" w:hAnsi="Times New Roman" w:cs="Times New Roman"/>
          <w:b/>
          <w:bCs/>
          <w:sz w:val="24"/>
          <w:szCs w:val="24"/>
        </w:rPr>
      </w:pPr>
    </w:p>
    <w:p w14:paraId="6B726D0C" w14:textId="77777777" w:rsidR="000768F8" w:rsidRPr="00F77682" w:rsidRDefault="000768F8" w:rsidP="00794A41">
      <w:pPr>
        <w:spacing w:line="16" w:lineRule="atLeast"/>
        <w:rPr>
          <w:rFonts w:ascii="Times New Roman" w:hAnsi="Times New Roman" w:cs="Times New Roman"/>
          <w:b/>
          <w:bCs/>
          <w:sz w:val="24"/>
          <w:szCs w:val="24"/>
        </w:rPr>
      </w:pPr>
    </w:p>
    <w:p w14:paraId="1DE889C8" w14:textId="77777777" w:rsidR="00F747C0" w:rsidRPr="00F77682" w:rsidRDefault="00F747C0" w:rsidP="00D315FA">
      <w:pPr>
        <w:spacing w:line="16" w:lineRule="atLeast"/>
        <w:jc w:val="right"/>
        <w:rPr>
          <w:rFonts w:ascii="Times New Roman" w:hAnsi="Times New Roman" w:cs="Times New Roman"/>
          <w:b/>
          <w:bCs/>
          <w:sz w:val="24"/>
          <w:szCs w:val="24"/>
        </w:rPr>
      </w:pPr>
    </w:p>
    <w:p w14:paraId="047FE4AF" w14:textId="54B32C92" w:rsidR="00D315FA" w:rsidRPr="00F77682" w:rsidRDefault="00D315FA" w:rsidP="00D315FA">
      <w:pPr>
        <w:spacing w:line="16" w:lineRule="atLeast"/>
        <w:jc w:val="right"/>
        <w:rPr>
          <w:rFonts w:ascii="Times New Roman" w:hAnsi="Times New Roman" w:cs="Times New Roman"/>
          <w:b/>
          <w:bCs/>
          <w:sz w:val="24"/>
          <w:szCs w:val="24"/>
        </w:rPr>
      </w:pPr>
      <w:r w:rsidRPr="00F77682">
        <w:rPr>
          <w:rFonts w:ascii="Times New Roman" w:hAnsi="Times New Roman" w:cs="Times New Roman"/>
          <w:b/>
          <w:bCs/>
          <w:sz w:val="24"/>
          <w:szCs w:val="24"/>
        </w:rPr>
        <w:t xml:space="preserve">ANEXA nr. 4 </w:t>
      </w:r>
    </w:p>
    <w:p w14:paraId="4F572F51" w14:textId="6A9B9385" w:rsidR="00575924" w:rsidRPr="00F77682" w:rsidRDefault="00D315FA" w:rsidP="006B7B26">
      <w:pPr>
        <w:spacing w:afterLines="120" w:after="288" w:line="16" w:lineRule="atLeast"/>
        <w:jc w:val="right"/>
        <w:rPr>
          <w:rFonts w:ascii="Times New Roman" w:hAnsi="Times New Roman" w:cs="Times New Roman"/>
          <w:sz w:val="24"/>
          <w:szCs w:val="24"/>
        </w:rPr>
      </w:pPr>
      <w:r w:rsidRPr="00F77682">
        <w:rPr>
          <w:rFonts w:ascii="Times New Roman" w:hAnsi="Times New Roman" w:cs="Times New Roman"/>
          <w:b/>
          <w:bCs/>
          <w:sz w:val="24"/>
          <w:szCs w:val="24"/>
        </w:rPr>
        <w:t xml:space="preserve">la Caietul de obiective - </w:t>
      </w:r>
      <w:r w:rsidR="00CC3D9C" w:rsidRPr="00F77682">
        <w:rPr>
          <w:rFonts w:ascii="Times New Roman" w:hAnsi="Times New Roman" w:cs="Times New Roman"/>
          <w:b/>
          <w:bCs/>
          <w:i/>
          <w:iCs/>
          <w:sz w:val="24"/>
          <w:szCs w:val="24"/>
        </w:rPr>
        <w:t xml:space="preserve">Teatrul de </w:t>
      </w:r>
      <w:r w:rsidR="002263FD" w:rsidRPr="00F77682">
        <w:rPr>
          <w:rFonts w:ascii="Times New Roman" w:hAnsi="Times New Roman" w:cs="Times New Roman"/>
          <w:b/>
          <w:bCs/>
          <w:i/>
          <w:iCs/>
          <w:sz w:val="24"/>
          <w:szCs w:val="24"/>
        </w:rPr>
        <w:t>Comedie</w:t>
      </w:r>
    </w:p>
    <w:p w14:paraId="389D151C" w14:textId="088A5AAA" w:rsidR="00D315FA" w:rsidRPr="00F77682" w:rsidRDefault="00D315FA" w:rsidP="00D315FA">
      <w:pPr>
        <w:spacing w:afterLines="120" w:after="288" w:line="16" w:lineRule="atLeast"/>
        <w:rPr>
          <w:rFonts w:ascii="Times New Roman" w:hAnsi="Times New Roman" w:cs="Times New Roman"/>
          <w:sz w:val="24"/>
          <w:szCs w:val="24"/>
        </w:rPr>
      </w:pPr>
    </w:p>
    <w:p w14:paraId="3EC4E275" w14:textId="169C0D06" w:rsidR="000771AE" w:rsidRPr="00F77682" w:rsidRDefault="000771AE" w:rsidP="00D315FA">
      <w:pPr>
        <w:spacing w:afterLines="120" w:after="288" w:line="16" w:lineRule="atLeast"/>
        <w:rPr>
          <w:rFonts w:ascii="Times New Roman" w:hAnsi="Times New Roman" w:cs="Times New Roman"/>
          <w:sz w:val="24"/>
          <w:szCs w:val="24"/>
        </w:rPr>
      </w:pPr>
    </w:p>
    <w:p w14:paraId="7BAC6276" w14:textId="77777777" w:rsidR="000771AE" w:rsidRPr="00F77682" w:rsidRDefault="000771AE" w:rsidP="00D315FA">
      <w:pPr>
        <w:spacing w:afterLines="120" w:after="288" w:line="16" w:lineRule="atLeast"/>
        <w:rPr>
          <w:rFonts w:ascii="Times New Roman" w:hAnsi="Times New Roman" w:cs="Times New Roman"/>
          <w:sz w:val="24"/>
          <w:szCs w:val="24"/>
        </w:rPr>
      </w:pPr>
    </w:p>
    <w:p w14:paraId="2FFB63A7" w14:textId="77777777" w:rsidR="00D21D1C" w:rsidRPr="00F77682" w:rsidRDefault="00D21D1C" w:rsidP="00D315FA">
      <w:pPr>
        <w:spacing w:afterLines="120" w:after="288" w:line="16" w:lineRule="atLeast"/>
        <w:rPr>
          <w:rFonts w:ascii="Times New Roman" w:hAnsi="Times New Roman" w:cs="Times New Roman"/>
          <w:sz w:val="24"/>
          <w:szCs w:val="24"/>
        </w:rPr>
      </w:pPr>
    </w:p>
    <w:p w14:paraId="11C7A7F6" w14:textId="77777777" w:rsidR="008D63C3" w:rsidRPr="00F77682" w:rsidRDefault="00651211" w:rsidP="00651211">
      <w:pPr>
        <w:spacing w:afterLines="120" w:after="288"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 xml:space="preserve">PROIECT DE MANAGEMENT </w:t>
      </w:r>
    </w:p>
    <w:p w14:paraId="0CE33487" w14:textId="6A7F910D" w:rsidR="006873DD" w:rsidRPr="00F77682" w:rsidRDefault="00A44BE2" w:rsidP="00651211">
      <w:pPr>
        <w:spacing w:afterLines="120" w:after="288"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AL</w:t>
      </w:r>
    </w:p>
    <w:p w14:paraId="0974E93A" w14:textId="6AEE7421" w:rsidR="00CC3D9C" w:rsidRPr="00F77682" w:rsidRDefault="00CC3D9C" w:rsidP="00CC3D9C">
      <w:pPr>
        <w:spacing w:afterLines="120" w:after="288" w:line="16" w:lineRule="atLeast"/>
        <w:jc w:val="center"/>
        <w:rPr>
          <w:rFonts w:ascii="Times New Roman" w:hAnsi="Times New Roman" w:cs="Times New Roman"/>
          <w:b/>
          <w:bCs/>
          <w:sz w:val="24"/>
          <w:szCs w:val="24"/>
        </w:rPr>
      </w:pPr>
      <w:r w:rsidRPr="00F77682">
        <w:rPr>
          <w:rFonts w:ascii="Times New Roman" w:hAnsi="Times New Roman" w:cs="Times New Roman"/>
          <w:b/>
          <w:bCs/>
          <w:sz w:val="24"/>
          <w:szCs w:val="24"/>
        </w:rPr>
        <w:t>T</w:t>
      </w:r>
      <w:r w:rsidR="0040553C" w:rsidRPr="00F77682">
        <w:rPr>
          <w:rFonts w:ascii="Times New Roman" w:hAnsi="Times New Roman" w:cs="Times New Roman"/>
          <w:b/>
          <w:bCs/>
          <w:sz w:val="24"/>
          <w:szCs w:val="24"/>
        </w:rPr>
        <w:t>EATRUL</w:t>
      </w:r>
      <w:r w:rsidR="00A44BE2" w:rsidRPr="00F77682">
        <w:rPr>
          <w:rFonts w:ascii="Times New Roman" w:hAnsi="Times New Roman" w:cs="Times New Roman"/>
          <w:b/>
          <w:bCs/>
          <w:sz w:val="24"/>
          <w:szCs w:val="24"/>
        </w:rPr>
        <w:t>UI</w:t>
      </w:r>
      <w:r w:rsidR="0040553C" w:rsidRPr="00F77682">
        <w:rPr>
          <w:rFonts w:ascii="Times New Roman" w:hAnsi="Times New Roman" w:cs="Times New Roman"/>
          <w:b/>
          <w:bCs/>
          <w:sz w:val="24"/>
          <w:szCs w:val="24"/>
        </w:rPr>
        <w:t xml:space="preserve"> DE </w:t>
      </w:r>
      <w:r w:rsidR="002263FD" w:rsidRPr="00F77682">
        <w:rPr>
          <w:rFonts w:ascii="Times New Roman" w:hAnsi="Times New Roman" w:cs="Times New Roman"/>
          <w:b/>
          <w:bCs/>
          <w:sz w:val="24"/>
          <w:szCs w:val="24"/>
        </w:rPr>
        <w:t>COMEDIE</w:t>
      </w:r>
    </w:p>
    <w:p w14:paraId="10D21101" w14:textId="013F5730" w:rsidR="00A44BE2" w:rsidRPr="00F77682" w:rsidRDefault="00367C18" w:rsidP="00A44BE2">
      <w:pPr>
        <w:pStyle w:val="Listparagraf"/>
        <w:spacing w:afterLines="120" w:after="288" w:line="16" w:lineRule="atLeast"/>
        <w:ind w:left="0"/>
        <w:jc w:val="center"/>
        <w:rPr>
          <w:rFonts w:ascii="Times New Roman" w:hAnsi="Times New Roman" w:cs="Times New Roman"/>
          <w:b/>
          <w:bCs/>
          <w:sz w:val="24"/>
          <w:szCs w:val="24"/>
        </w:rPr>
      </w:pPr>
      <w:r>
        <w:rPr>
          <w:rFonts w:ascii="Times New Roman" w:hAnsi="Times New Roman" w:cs="Times New Roman"/>
          <w:b/>
          <w:bCs/>
          <w:sz w:val="24"/>
          <w:szCs w:val="24"/>
        </w:rPr>
        <w:t>PENTRU O PERIOADĂ</w:t>
      </w:r>
      <w:r w:rsidR="00A44BE2" w:rsidRPr="00F77682">
        <w:rPr>
          <w:rFonts w:ascii="Times New Roman" w:hAnsi="Times New Roman" w:cs="Times New Roman"/>
          <w:b/>
          <w:bCs/>
          <w:sz w:val="24"/>
          <w:szCs w:val="24"/>
        </w:rPr>
        <w:t xml:space="preserve"> DE 4 ANI</w:t>
      </w:r>
    </w:p>
    <w:p w14:paraId="58EA09E7" w14:textId="77777777" w:rsidR="00A44BE2" w:rsidRPr="00F77682" w:rsidRDefault="00A44BE2" w:rsidP="00CC3D9C">
      <w:pPr>
        <w:spacing w:afterLines="120" w:after="288" w:line="16" w:lineRule="atLeast"/>
        <w:jc w:val="center"/>
        <w:rPr>
          <w:rFonts w:ascii="Times New Roman" w:hAnsi="Times New Roman" w:cs="Times New Roman"/>
          <w:sz w:val="24"/>
          <w:szCs w:val="24"/>
        </w:rPr>
      </w:pPr>
    </w:p>
    <w:p w14:paraId="58DECCAB" w14:textId="3699D1A7" w:rsidR="002B6AF9" w:rsidRPr="00F77682" w:rsidRDefault="002B6AF9" w:rsidP="00B270B5">
      <w:pPr>
        <w:spacing w:afterLines="120" w:after="288" w:line="16" w:lineRule="atLeast"/>
        <w:jc w:val="center"/>
        <w:rPr>
          <w:rFonts w:ascii="Times New Roman" w:hAnsi="Times New Roman" w:cs="Times New Roman"/>
          <w:b/>
          <w:bCs/>
          <w:sz w:val="24"/>
          <w:szCs w:val="24"/>
        </w:rPr>
      </w:pPr>
    </w:p>
    <w:p w14:paraId="460CD646" w14:textId="77777777" w:rsidR="002B6AF9" w:rsidRPr="00F77682" w:rsidRDefault="002B6AF9" w:rsidP="00B270B5">
      <w:pPr>
        <w:spacing w:afterLines="120" w:after="288" w:line="16" w:lineRule="atLeast"/>
        <w:jc w:val="center"/>
        <w:rPr>
          <w:rFonts w:ascii="Times New Roman" w:hAnsi="Times New Roman" w:cs="Times New Roman"/>
          <w:b/>
          <w:bCs/>
          <w:sz w:val="24"/>
          <w:szCs w:val="24"/>
        </w:rPr>
      </w:pPr>
    </w:p>
    <w:sectPr w:rsidR="002B6AF9" w:rsidRPr="00F77682" w:rsidSect="006D5358">
      <w:footerReference w:type="default" r:id="rId23"/>
      <w:pgSz w:w="11906" w:h="16838"/>
      <w:pgMar w:top="1134"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022A9" w14:textId="77777777" w:rsidR="00DF30DC" w:rsidRDefault="00DF30DC" w:rsidP="00196F26">
      <w:pPr>
        <w:spacing w:after="0" w:line="240" w:lineRule="auto"/>
      </w:pPr>
      <w:r>
        <w:separator/>
      </w:r>
    </w:p>
  </w:endnote>
  <w:endnote w:type="continuationSeparator" w:id="0">
    <w:p w14:paraId="7EBCE0AC" w14:textId="77777777" w:rsidR="00DF30DC" w:rsidRDefault="00DF30DC" w:rsidP="0019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20"/>
        <w:szCs w:val="20"/>
      </w:rPr>
      <w:id w:val="-369678662"/>
      <w:docPartObj>
        <w:docPartGallery w:val="Page Numbers (Bottom of Page)"/>
        <w:docPartUnique/>
      </w:docPartObj>
    </w:sdtPr>
    <w:sdtEndPr/>
    <w:sdtContent>
      <w:p w14:paraId="02A28E89" w14:textId="2E29DF26" w:rsidR="00DF30DC" w:rsidRPr="00F30670" w:rsidRDefault="00DF30DC">
        <w:pPr>
          <w:pStyle w:val="Subsol"/>
          <w:jc w:val="right"/>
          <w:rPr>
            <w:rFonts w:ascii="Lucida Sans Unicode" w:hAnsi="Lucida Sans Unicode" w:cs="Lucida Sans Unicode"/>
            <w:sz w:val="20"/>
            <w:szCs w:val="20"/>
          </w:rPr>
        </w:pPr>
        <w:r w:rsidRPr="00F30670">
          <w:rPr>
            <w:rFonts w:ascii="Lucida Sans Unicode" w:hAnsi="Lucida Sans Unicode" w:cs="Lucida Sans Unicode"/>
            <w:sz w:val="20"/>
            <w:szCs w:val="20"/>
          </w:rPr>
          <w:fldChar w:fldCharType="begin"/>
        </w:r>
        <w:r w:rsidRPr="00F30670">
          <w:rPr>
            <w:rFonts w:ascii="Lucida Sans Unicode" w:hAnsi="Lucida Sans Unicode" w:cs="Lucida Sans Unicode"/>
            <w:sz w:val="20"/>
            <w:szCs w:val="20"/>
          </w:rPr>
          <w:instrText>PAGE   \* MERGEFORMAT</w:instrText>
        </w:r>
        <w:r w:rsidRPr="00F30670">
          <w:rPr>
            <w:rFonts w:ascii="Lucida Sans Unicode" w:hAnsi="Lucida Sans Unicode" w:cs="Lucida Sans Unicode"/>
            <w:sz w:val="20"/>
            <w:szCs w:val="20"/>
          </w:rPr>
          <w:fldChar w:fldCharType="separate"/>
        </w:r>
        <w:r w:rsidR="005748CF" w:rsidRPr="005748CF">
          <w:rPr>
            <w:rFonts w:ascii="Lucida Sans Unicode" w:hAnsi="Lucida Sans Unicode" w:cs="Lucida Sans Unicode"/>
            <w:noProof/>
            <w:sz w:val="20"/>
            <w:szCs w:val="20"/>
            <w:lang w:val="ro-RO"/>
          </w:rPr>
          <w:t>28</w:t>
        </w:r>
        <w:r w:rsidRPr="00F30670">
          <w:rPr>
            <w:rFonts w:ascii="Lucida Sans Unicode" w:hAnsi="Lucida Sans Unicode" w:cs="Lucida Sans Unicode"/>
            <w:sz w:val="20"/>
            <w:szCs w:val="20"/>
          </w:rPr>
          <w:fldChar w:fldCharType="end"/>
        </w:r>
      </w:p>
    </w:sdtContent>
  </w:sdt>
  <w:p w14:paraId="3142E028" w14:textId="77777777" w:rsidR="00DF30DC" w:rsidRPr="00F30670" w:rsidRDefault="00DF30DC">
    <w:pPr>
      <w:pStyle w:val="Subsol"/>
      <w:rPr>
        <w:rFonts w:ascii="Lucida Sans Unicode" w:hAnsi="Lucida Sans Unicode" w:cs="Lucida Sans Unicod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B49A7" w14:textId="77777777" w:rsidR="00DF30DC" w:rsidRDefault="00DF30DC" w:rsidP="00196F26">
      <w:pPr>
        <w:spacing w:after="0" w:line="240" w:lineRule="auto"/>
      </w:pPr>
      <w:r>
        <w:separator/>
      </w:r>
    </w:p>
  </w:footnote>
  <w:footnote w:type="continuationSeparator" w:id="0">
    <w:p w14:paraId="05C1AAF7" w14:textId="77777777" w:rsidR="00DF30DC" w:rsidRDefault="00DF30DC" w:rsidP="00196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37F"/>
    <w:multiLevelType w:val="hybridMultilevel"/>
    <w:tmpl w:val="EF567854"/>
    <w:lvl w:ilvl="0" w:tplc="084CC4A8">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2" w15:restartNumberingAfterBreak="0">
    <w:nsid w:val="119B0BAE"/>
    <w:multiLevelType w:val="hybridMultilevel"/>
    <w:tmpl w:val="92986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4220AA"/>
    <w:multiLevelType w:val="hybridMultilevel"/>
    <w:tmpl w:val="D6DAF160"/>
    <w:lvl w:ilvl="0" w:tplc="AE22D312">
      <w:start w:val="1"/>
      <w:numFmt w:val="decimal"/>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4" w15:restartNumberingAfterBreak="0">
    <w:nsid w:val="35205071"/>
    <w:multiLevelType w:val="hybridMultilevel"/>
    <w:tmpl w:val="77846A44"/>
    <w:lvl w:ilvl="0" w:tplc="52FABD58">
      <w:start w:val="1"/>
      <w:numFmt w:val="upperRoman"/>
      <w:lvlText w:val="%1."/>
      <w:lvlJc w:val="left"/>
      <w:pPr>
        <w:ind w:left="2496" w:hanging="720"/>
      </w:pPr>
    </w:lvl>
    <w:lvl w:ilvl="1" w:tplc="04180019">
      <w:start w:val="1"/>
      <w:numFmt w:val="lowerLetter"/>
      <w:lvlText w:val="%2."/>
      <w:lvlJc w:val="left"/>
      <w:pPr>
        <w:ind w:left="2856" w:hanging="360"/>
      </w:pPr>
    </w:lvl>
    <w:lvl w:ilvl="2" w:tplc="0418001B">
      <w:start w:val="1"/>
      <w:numFmt w:val="lowerRoman"/>
      <w:lvlText w:val="%3."/>
      <w:lvlJc w:val="right"/>
      <w:pPr>
        <w:ind w:left="3576" w:hanging="180"/>
      </w:pPr>
    </w:lvl>
    <w:lvl w:ilvl="3" w:tplc="0418000F">
      <w:start w:val="1"/>
      <w:numFmt w:val="decimal"/>
      <w:lvlText w:val="%4."/>
      <w:lvlJc w:val="left"/>
      <w:pPr>
        <w:ind w:left="4296" w:hanging="360"/>
      </w:pPr>
    </w:lvl>
    <w:lvl w:ilvl="4" w:tplc="04180019">
      <w:start w:val="1"/>
      <w:numFmt w:val="lowerLetter"/>
      <w:lvlText w:val="%5."/>
      <w:lvlJc w:val="left"/>
      <w:pPr>
        <w:ind w:left="5016" w:hanging="360"/>
      </w:pPr>
    </w:lvl>
    <w:lvl w:ilvl="5" w:tplc="0418001B">
      <w:start w:val="1"/>
      <w:numFmt w:val="lowerRoman"/>
      <w:lvlText w:val="%6."/>
      <w:lvlJc w:val="right"/>
      <w:pPr>
        <w:ind w:left="5736" w:hanging="180"/>
      </w:pPr>
    </w:lvl>
    <w:lvl w:ilvl="6" w:tplc="0418000F">
      <w:start w:val="1"/>
      <w:numFmt w:val="decimal"/>
      <w:lvlText w:val="%7."/>
      <w:lvlJc w:val="left"/>
      <w:pPr>
        <w:ind w:left="6456" w:hanging="360"/>
      </w:pPr>
    </w:lvl>
    <w:lvl w:ilvl="7" w:tplc="04180019">
      <w:start w:val="1"/>
      <w:numFmt w:val="lowerLetter"/>
      <w:lvlText w:val="%8."/>
      <w:lvlJc w:val="left"/>
      <w:pPr>
        <w:ind w:left="7176" w:hanging="360"/>
      </w:pPr>
    </w:lvl>
    <w:lvl w:ilvl="8" w:tplc="0418001B">
      <w:start w:val="1"/>
      <w:numFmt w:val="lowerRoman"/>
      <w:lvlText w:val="%9."/>
      <w:lvlJc w:val="right"/>
      <w:pPr>
        <w:ind w:left="7896" w:hanging="180"/>
      </w:pPr>
    </w:lvl>
  </w:abstractNum>
  <w:abstractNum w:abstractNumId="5" w15:restartNumberingAfterBreak="0">
    <w:nsid w:val="41D84F4D"/>
    <w:multiLevelType w:val="hybridMultilevel"/>
    <w:tmpl w:val="113EF67E"/>
    <w:lvl w:ilvl="0" w:tplc="0C160842">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53BC114F"/>
    <w:multiLevelType w:val="multilevel"/>
    <w:tmpl w:val="69E29EB6"/>
    <w:lvl w:ilvl="0">
      <w:start w:val="1"/>
      <w:numFmt w:val="decimal"/>
      <w:lvlText w:val="%1."/>
      <w:lvlJc w:val="left"/>
      <w:pPr>
        <w:ind w:left="1120" w:hanging="360"/>
      </w:pPr>
      <w:rPr>
        <w:rFonts w:hint="default"/>
      </w:rPr>
    </w:lvl>
    <w:lvl w:ilvl="1">
      <w:start w:val="1"/>
      <w:numFmt w:val="decimal"/>
      <w:isLgl/>
      <w:lvlText w:val="%1.%2."/>
      <w:lvlJc w:val="left"/>
      <w:pPr>
        <w:ind w:left="148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560" w:hanging="1800"/>
      </w:pPr>
      <w:rPr>
        <w:rFonts w:hint="default"/>
      </w:rPr>
    </w:lvl>
  </w:abstractNum>
  <w:abstractNum w:abstractNumId="7" w15:restartNumberingAfterBreak="0">
    <w:nsid w:val="5B767AB2"/>
    <w:multiLevelType w:val="hybridMultilevel"/>
    <w:tmpl w:val="A070737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6A4E06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DB5110B"/>
    <w:multiLevelType w:val="multilevel"/>
    <w:tmpl w:val="5B5A26E4"/>
    <w:lvl w:ilvl="0">
      <w:start w:val="1"/>
      <w:numFmt w:val="decimal"/>
      <w:lvlText w:val="%1."/>
      <w:lvlJc w:val="left"/>
      <w:pPr>
        <w:ind w:left="1180" w:hanging="360"/>
      </w:pPr>
      <w:rPr>
        <w:rFonts w:hint="default"/>
      </w:rPr>
    </w:lvl>
    <w:lvl w:ilvl="1">
      <w:start w:val="1"/>
      <w:numFmt w:val="decimal"/>
      <w:isLgl/>
      <w:lvlText w:val="%1.%2."/>
      <w:lvlJc w:val="left"/>
      <w:pPr>
        <w:ind w:left="1540" w:hanging="72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1080"/>
      </w:pPr>
      <w:rPr>
        <w:rFonts w:hint="default"/>
      </w:rPr>
    </w:lvl>
    <w:lvl w:ilvl="4">
      <w:start w:val="1"/>
      <w:numFmt w:val="decimal"/>
      <w:isLgl/>
      <w:lvlText w:val="%1.%2.%3.%4.%5."/>
      <w:lvlJc w:val="left"/>
      <w:pPr>
        <w:ind w:left="1900" w:hanging="1080"/>
      </w:pPr>
      <w:rPr>
        <w:rFonts w:hint="default"/>
      </w:rPr>
    </w:lvl>
    <w:lvl w:ilvl="5">
      <w:start w:val="1"/>
      <w:numFmt w:val="decimal"/>
      <w:isLgl/>
      <w:lvlText w:val="%1.%2.%3.%4.%5.%6."/>
      <w:lvlJc w:val="left"/>
      <w:pPr>
        <w:ind w:left="2260" w:hanging="144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620" w:hanging="1800"/>
      </w:pPr>
      <w:rPr>
        <w:rFonts w:hint="default"/>
      </w:rPr>
    </w:lvl>
    <w:lvl w:ilvl="8">
      <w:start w:val="1"/>
      <w:numFmt w:val="decimal"/>
      <w:isLgl/>
      <w:lvlText w:val="%1.%2.%3.%4.%5.%6.%7.%8.%9."/>
      <w:lvlJc w:val="left"/>
      <w:pPr>
        <w:ind w:left="2620" w:hanging="1800"/>
      </w:pPr>
      <w:rPr>
        <w:rFonts w:hint="default"/>
      </w:rPr>
    </w:lvl>
  </w:abstractNum>
  <w:abstractNum w:abstractNumId="10" w15:restartNumberingAfterBreak="0">
    <w:nsid w:val="754E7647"/>
    <w:multiLevelType w:val="hybridMultilevel"/>
    <w:tmpl w:val="08C60682"/>
    <w:lvl w:ilvl="0" w:tplc="146A8216">
      <w:start w:val="3"/>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15:restartNumberingAfterBreak="0">
    <w:nsid w:val="7E5A1081"/>
    <w:multiLevelType w:val="hybridMultilevel"/>
    <w:tmpl w:val="2A52FC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2"/>
  </w:num>
  <w:num w:numId="5">
    <w:abstractNumId w:val="9"/>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5"/>
  </w:num>
  <w:num w:numId="11">
    <w:abstractNumId w:val="0"/>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CCB"/>
    <w:rsid w:val="00010128"/>
    <w:rsid w:val="00015052"/>
    <w:rsid w:val="00015D73"/>
    <w:rsid w:val="0001676D"/>
    <w:rsid w:val="00021AA4"/>
    <w:rsid w:val="0002691A"/>
    <w:rsid w:val="00031DA9"/>
    <w:rsid w:val="0003793B"/>
    <w:rsid w:val="00050229"/>
    <w:rsid w:val="00052B1D"/>
    <w:rsid w:val="000557C7"/>
    <w:rsid w:val="000561BC"/>
    <w:rsid w:val="0005706F"/>
    <w:rsid w:val="00057CBB"/>
    <w:rsid w:val="00060C18"/>
    <w:rsid w:val="0007158E"/>
    <w:rsid w:val="00072DAD"/>
    <w:rsid w:val="000768F8"/>
    <w:rsid w:val="000771AE"/>
    <w:rsid w:val="00080A9F"/>
    <w:rsid w:val="000820C9"/>
    <w:rsid w:val="000876CE"/>
    <w:rsid w:val="00087F93"/>
    <w:rsid w:val="000917A6"/>
    <w:rsid w:val="00093229"/>
    <w:rsid w:val="00095DC1"/>
    <w:rsid w:val="000962B6"/>
    <w:rsid w:val="000A11FC"/>
    <w:rsid w:val="000A1290"/>
    <w:rsid w:val="000A4A6B"/>
    <w:rsid w:val="000A65DD"/>
    <w:rsid w:val="000B2B41"/>
    <w:rsid w:val="000B35D4"/>
    <w:rsid w:val="000B38AF"/>
    <w:rsid w:val="000C3E68"/>
    <w:rsid w:val="000E03AD"/>
    <w:rsid w:val="000E722B"/>
    <w:rsid w:val="000F2B48"/>
    <w:rsid w:val="001002E4"/>
    <w:rsid w:val="0010672F"/>
    <w:rsid w:val="00110C9F"/>
    <w:rsid w:val="00127005"/>
    <w:rsid w:val="00144112"/>
    <w:rsid w:val="00144D5D"/>
    <w:rsid w:val="00146C81"/>
    <w:rsid w:val="00167892"/>
    <w:rsid w:val="00174104"/>
    <w:rsid w:val="00175EEA"/>
    <w:rsid w:val="00176E07"/>
    <w:rsid w:val="0018061E"/>
    <w:rsid w:val="00183FF6"/>
    <w:rsid w:val="00184EB4"/>
    <w:rsid w:val="00190A31"/>
    <w:rsid w:val="00192E8F"/>
    <w:rsid w:val="00196F26"/>
    <w:rsid w:val="001B0D5C"/>
    <w:rsid w:val="001C00D7"/>
    <w:rsid w:val="001C2E00"/>
    <w:rsid w:val="001C399F"/>
    <w:rsid w:val="001C3C26"/>
    <w:rsid w:val="001C6363"/>
    <w:rsid w:val="001D14C6"/>
    <w:rsid w:val="001D47E8"/>
    <w:rsid w:val="001D74B7"/>
    <w:rsid w:val="001D7662"/>
    <w:rsid w:val="001E0E30"/>
    <w:rsid w:val="001E12BF"/>
    <w:rsid w:val="001F5ABF"/>
    <w:rsid w:val="001F6850"/>
    <w:rsid w:val="001F7E71"/>
    <w:rsid w:val="0020003F"/>
    <w:rsid w:val="00211A70"/>
    <w:rsid w:val="002174BB"/>
    <w:rsid w:val="002233E5"/>
    <w:rsid w:val="002263FD"/>
    <w:rsid w:val="00227839"/>
    <w:rsid w:val="002278B7"/>
    <w:rsid w:val="002430CF"/>
    <w:rsid w:val="00245503"/>
    <w:rsid w:val="002519B8"/>
    <w:rsid w:val="00256DB8"/>
    <w:rsid w:val="00263E39"/>
    <w:rsid w:val="00267C48"/>
    <w:rsid w:val="00276A24"/>
    <w:rsid w:val="00276A2A"/>
    <w:rsid w:val="00284E04"/>
    <w:rsid w:val="00286414"/>
    <w:rsid w:val="002877E9"/>
    <w:rsid w:val="0029067B"/>
    <w:rsid w:val="002925D4"/>
    <w:rsid w:val="002A4784"/>
    <w:rsid w:val="002A741A"/>
    <w:rsid w:val="002B22F6"/>
    <w:rsid w:val="002B6AF9"/>
    <w:rsid w:val="002B79F0"/>
    <w:rsid w:val="002B7D49"/>
    <w:rsid w:val="002C27B7"/>
    <w:rsid w:val="002C4E58"/>
    <w:rsid w:val="002C5CE8"/>
    <w:rsid w:val="002D10F0"/>
    <w:rsid w:val="002D7F26"/>
    <w:rsid w:val="002E0641"/>
    <w:rsid w:val="002E1010"/>
    <w:rsid w:val="002E2943"/>
    <w:rsid w:val="002E5F48"/>
    <w:rsid w:val="002E6C53"/>
    <w:rsid w:val="002F4741"/>
    <w:rsid w:val="002F49CD"/>
    <w:rsid w:val="00321E23"/>
    <w:rsid w:val="003231C7"/>
    <w:rsid w:val="00332634"/>
    <w:rsid w:val="0034238D"/>
    <w:rsid w:val="00343CB7"/>
    <w:rsid w:val="003443C9"/>
    <w:rsid w:val="00346A16"/>
    <w:rsid w:val="00346B24"/>
    <w:rsid w:val="003511C1"/>
    <w:rsid w:val="00351C6B"/>
    <w:rsid w:val="0035422D"/>
    <w:rsid w:val="003561ED"/>
    <w:rsid w:val="00364EF9"/>
    <w:rsid w:val="00366586"/>
    <w:rsid w:val="00367C18"/>
    <w:rsid w:val="0038214E"/>
    <w:rsid w:val="00382577"/>
    <w:rsid w:val="003838A4"/>
    <w:rsid w:val="003958B3"/>
    <w:rsid w:val="003A0582"/>
    <w:rsid w:val="003B3C06"/>
    <w:rsid w:val="003B6A82"/>
    <w:rsid w:val="003C39C9"/>
    <w:rsid w:val="003D013D"/>
    <w:rsid w:val="003D4979"/>
    <w:rsid w:val="003F7AD4"/>
    <w:rsid w:val="00401910"/>
    <w:rsid w:val="00404E93"/>
    <w:rsid w:val="0040553C"/>
    <w:rsid w:val="00405BFE"/>
    <w:rsid w:val="004115C2"/>
    <w:rsid w:val="004259B0"/>
    <w:rsid w:val="00426880"/>
    <w:rsid w:val="00431B07"/>
    <w:rsid w:val="004320A8"/>
    <w:rsid w:val="004338CD"/>
    <w:rsid w:val="00435307"/>
    <w:rsid w:val="004414F9"/>
    <w:rsid w:val="00446702"/>
    <w:rsid w:val="0045236E"/>
    <w:rsid w:val="0045266A"/>
    <w:rsid w:val="00461BCE"/>
    <w:rsid w:val="004623FB"/>
    <w:rsid w:val="0046240C"/>
    <w:rsid w:val="00465C77"/>
    <w:rsid w:val="004662BC"/>
    <w:rsid w:val="00484A47"/>
    <w:rsid w:val="00485BAB"/>
    <w:rsid w:val="0049683B"/>
    <w:rsid w:val="004A270F"/>
    <w:rsid w:val="004A328E"/>
    <w:rsid w:val="004A4045"/>
    <w:rsid w:val="004A56D5"/>
    <w:rsid w:val="004B2D9F"/>
    <w:rsid w:val="004B67E6"/>
    <w:rsid w:val="004D0D07"/>
    <w:rsid w:val="004E16B8"/>
    <w:rsid w:val="004E29BB"/>
    <w:rsid w:val="004F6BD8"/>
    <w:rsid w:val="004F7F4A"/>
    <w:rsid w:val="005003DC"/>
    <w:rsid w:val="005008FF"/>
    <w:rsid w:val="00502ABE"/>
    <w:rsid w:val="0050394A"/>
    <w:rsid w:val="00511627"/>
    <w:rsid w:val="00515C46"/>
    <w:rsid w:val="0052017F"/>
    <w:rsid w:val="00520271"/>
    <w:rsid w:val="005206E2"/>
    <w:rsid w:val="00522832"/>
    <w:rsid w:val="00522E78"/>
    <w:rsid w:val="00532E7D"/>
    <w:rsid w:val="00540CCB"/>
    <w:rsid w:val="0055611A"/>
    <w:rsid w:val="0055696B"/>
    <w:rsid w:val="00565711"/>
    <w:rsid w:val="0056714D"/>
    <w:rsid w:val="00573A31"/>
    <w:rsid w:val="005748CF"/>
    <w:rsid w:val="00575924"/>
    <w:rsid w:val="0057734D"/>
    <w:rsid w:val="00583394"/>
    <w:rsid w:val="005863CA"/>
    <w:rsid w:val="00586ABC"/>
    <w:rsid w:val="005878B8"/>
    <w:rsid w:val="00591B49"/>
    <w:rsid w:val="005951F3"/>
    <w:rsid w:val="005B162E"/>
    <w:rsid w:val="005B3E0E"/>
    <w:rsid w:val="005B7E71"/>
    <w:rsid w:val="005C1915"/>
    <w:rsid w:val="005D06AC"/>
    <w:rsid w:val="005D0D05"/>
    <w:rsid w:val="005D0E04"/>
    <w:rsid w:val="005D1D77"/>
    <w:rsid w:val="005D5871"/>
    <w:rsid w:val="005D5FF6"/>
    <w:rsid w:val="005F257F"/>
    <w:rsid w:val="0060199E"/>
    <w:rsid w:val="00602697"/>
    <w:rsid w:val="00602EAC"/>
    <w:rsid w:val="00603CF2"/>
    <w:rsid w:val="00606D31"/>
    <w:rsid w:val="00607C1D"/>
    <w:rsid w:val="006124D8"/>
    <w:rsid w:val="006143E3"/>
    <w:rsid w:val="006149C9"/>
    <w:rsid w:val="00615217"/>
    <w:rsid w:val="00621BC0"/>
    <w:rsid w:val="006228E6"/>
    <w:rsid w:val="00623809"/>
    <w:rsid w:val="00623DD1"/>
    <w:rsid w:val="006267A6"/>
    <w:rsid w:val="00630D05"/>
    <w:rsid w:val="00646902"/>
    <w:rsid w:val="00651211"/>
    <w:rsid w:val="006530BD"/>
    <w:rsid w:val="00653E42"/>
    <w:rsid w:val="00672391"/>
    <w:rsid w:val="006812C1"/>
    <w:rsid w:val="00681A24"/>
    <w:rsid w:val="00685673"/>
    <w:rsid w:val="00686575"/>
    <w:rsid w:val="00686A80"/>
    <w:rsid w:val="006873DD"/>
    <w:rsid w:val="00687E91"/>
    <w:rsid w:val="00692D90"/>
    <w:rsid w:val="006971D7"/>
    <w:rsid w:val="006A04FE"/>
    <w:rsid w:val="006A17CC"/>
    <w:rsid w:val="006A22D8"/>
    <w:rsid w:val="006A7DCC"/>
    <w:rsid w:val="006B552B"/>
    <w:rsid w:val="006B76F0"/>
    <w:rsid w:val="006B7B26"/>
    <w:rsid w:val="006C3562"/>
    <w:rsid w:val="006C7FA2"/>
    <w:rsid w:val="006D40C9"/>
    <w:rsid w:val="006D4840"/>
    <w:rsid w:val="006D5358"/>
    <w:rsid w:val="006E0AD7"/>
    <w:rsid w:val="006E5E1F"/>
    <w:rsid w:val="006F1444"/>
    <w:rsid w:val="006F3877"/>
    <w:rsid w:val="006F563F"/>
    <w:rsid w:val="0071062D"/>
    <w:rsid w:val="0071625E"/>
    <w:rsid w:val="0073394E"/>
    <w:rsid w:val="007375CB"/>
    <w:rsid w:val="00737FA0"/>
    <w:rsid w:val="00746D86"/>
    <w:rsid w:val="00747354"/>
    <w:rsid w:val="007607B7"/>
    <w:rsid w:val="007665B8"/>
    <w:rsid w:val="00772450"/>
    <w:rsid w:val="00772A8E"/>
    <w:rsid w:val="007740A0"/>
    <w:rsid w:val="0077464C"/>
    <w:rsid w:val="00775173"/>
    <w:rsid w:val="00784BCD"/>
    <w:rsid w:val="0078639C"/>
    <w:rsid w:val="00790965"/>
    <w:rsid w:val="00794A41"/>
    <w:rsid w:val="00795FDD"/>
    <w:rsid w:val="00796126"/>
    <w:rsid w:val="007B4963"/>
    <w:rsid w:val="007B4CA8"/>
    <w:rsid w:val="007B6C8D"/>
    <w:rsid w:val="007C50AE"/>
    <w:rsid w:val="007E4137"/>
    <w:rsid w:val="007F0E23"/>
    <w:rsid w:val="007F2A9F"/>
    <w:rsid w:val="007F3222"/>
    <w:rsid w:val="00807164"/>
    <w:rsid w:val="00811545"/>
    <w:rsid w:val="008134AA"/>
    <w:rsid w:val="00825143"/>
    <w:rsid w:val="00825922"/>
    <w:rsid w:val="00835E63"/>
    <w:rsid w:val="00841353"/>
    <w:rsid w:val="008451FB"/>
    <w:rsid w:val="00862406"/>
    <w:rsid w:val="00865622"/>
    <w:rsid w:val="00870AEF"/>
    <w:rsid w:val="008844CC"/>
    <w:rsid w:val="0089259B"/>
    <w:rsid w:val="00892BF2"/>
    <w:rsid w:val="008964AE"/>
    <w:rsid w:val="008966D6"/>
    <w:rsid w:val="008968DE"/>
    <w:rsid w:val="008A164F"/>
    <w:rsid w:val="008B2D49"/>
    <w:rsid w:val="008B4341"/>
    <w:rsid w:val="008B4D23"/>
    <w:rsid w:val="008B5DA2"/>
    <w:rsid w:val="008B7465"/>
    <w:rsid w:val="008C0F24"/>
    <w:rsid w:val="008C24F2"/>
    <w:rsid w:val="008D2094"/>
    <w:rsid w:val="008D5247"/>
    <w:rsid w:val="008D63C3"/>
    <w:rsid w:val="008D645A"/>
    <w:rsid w:val="008E41C0"/>
    <w:rsid w:val="008E74C0"/>
    <w:rsid w:val="008F0576"/>
    <w:rsid w:val="008F3BBF"/>
    <w:rsid w:val="00902A2A"/>
    <w:rsid w:val="00915783"/>
    <w:rsid w:val="00921CE4"/>
    <w:rsid w:val="009406FE"/>
    <w:rsid w:val="00945E23"/>
    <w:rsid w:val="00946FE1"/>
    <w:rsid w:val="00956A20"/>
    <w:rsid w:val="00960586"/>
    <w:rsid w:val="0096133F"/>
    <w:rsid w:val="00967B22"/>
    <w:rsid w:val="00971E35"/>
    <w:rsid w:val="00976D45"/>
    <w:rsid w:val="00982399"/>
    <w:rsid w:val="009856FA"/>
    <w:rsid w:val="00987483"/>
    <w:rsid w:val="00987A6A"/>
    <w:rsid w:val="00992673"/>
    <w:rsid w:val="009A1BCA"/>
    <w:rsid w:val="009A1E8B"/>
    <w:rsid w:val="009B03BF"/>
    <w:rsid w:val="009C0627"/>
    <w:rsid w:val="009C228C"/>
    <w:rsid w:val="009C41CF"/>
    <w:rsid w:val="009C74CE"/>
    <w:rsid w:val="009D1277"/>
    <w:rsid w:val="00A04649"/>
    <w:rsid w:val="00A07F17"/>
    <w:rsid w:val="00A110D5"/>
    <w:rsid w:val="00A13499"/>
    <w:rsid w:val="00A14390"/>
    <w:rsid w:val="00A23B7D"/>
    <w:rsid w:val="00A3011C"/>
    <w:rsid w:val="00A353D0"/>
    <w:rsid w:val="00A354AA"/>
    <w:rsid w:val="00A37668"/>
    <w:rsid w:val="00A37BB3"/>
    <w:rsid w:val="00A44BE2"/>
    <w:rsid w:val="00A517B9"/>
    <w:rsid w:val="00A549E5"/>
    <w:rsid w:val="00A54E76"/>
    <w:rsid w:val="00A6075E"/>
    <w:rsid w:val="00A60EFD"/>
    <w:rsid w:val="00A61DA0"/>
    <w:rsid w:val="00A6601F"/>
    <w:rsid w:val="00A67958"/>
    <w:rsid w:val="00A7024E"/>
    <w:rsid w:val="00A7265F"/>
    <w:rsid w:val="00A73FA2"/>
    <w:rsid w:val="00A76AA3"/>
    <w:rsid w:val="00A80C1F"/>
    <w:rsid w:val="00A8582E"/>
    <w:rsid w:val="00A91D7B"/>
    <w:rsid w:val="00A97EB4"/>
    <w:rsid w:val="00AA04E0"/>
    <w:rsid w:val="00AA1915"/>
    <w:rsid w:val="00AC3D5E"/>
    <w:rsid w:val="00AC7557"/>
    <w:rsid w:val="00AD2038"/>
    <w:rsid w:val="00AD259E"/>
    <w:rsid w:val="00AD3762"/>
    <w:rsid w:val="00AD4289"/>
    <w:rsid w:val="00AE43C7"/>
    <w:rsid w:val="00AE78D7"/>
    <w:rsid w:val="00B0042C"/>
    <w:rsid w:val="00B01535"/>
    <w:rsid w:val="00B026F5"/>
    <w:rsid w:val="00B10B47"/>
    <w:rsid w:val="00B14C5C"/>
    <w:rsid w:val="00B2065F"/>
    <w:rsid w:val="00B206F0"/>
    <w:rsid w:val="00B270B5"/>
    <w:rsid w:val="00B33AB7"/>
    <w:rsid w:val="00B56019"/>
    <w:rsid w:val="00B569DB"/>
    <w:rsid w:val="00B631C9"/>
    <w:rsid w:val="00B65D48"/>
    <w:rsid w:val="00B67DE5"/>
    <w:rsid w:val="00B76BDA"/>
    <w:rsid w:val="00B81A84"/>
    <w:rsid w:val="00B94199"/>
    <w:rsid w:val="00B95B84"/>
    <w:rsid w:val="00B966CD"/>
    <w:rsid w:val="00B96B58"/>
    <w:rsid w:val="00BA6282"/>
    <w:rsid w:val="00BB0B17"/>
    <w:rsid w:val="00BB40C4"/>
    <w:rsid w:val="00BC2A23"/>
    <w:rsid w:val="00BC4111"/>
    <w:rsid w:val="00BC524F"/>
    <w:rsid w:val="00BD0668"/>
    <w:rsid w:val="00BE2D83"/>
    <w:rsid w:val="00BE64D4"/>
    <w:rsid w:val="00BF4610"/>
    <w:rsid w:val="00BF4E1C"/>
    <w:rsid w:val="00BF5017"/>
    <w:rsid w:val="00C04826"/>
    <w:rsid w:val="00C0628F"/>
    <w:rsid w:val="00C101E6"/>
    <w:rsid w:val="00C14A3C"/>
    <w:rsid w:val="00C14C46"/>
    <w:rsid w:val="00C31EAB"/>
    <w:rsid w:val="00C34BCB"/>
    <w:rsid w:val="00C34F75"/>
    <w:rsid w:val="00C3558A"/>
    <w:rsid w:val="00C362C6"/>
    <w:rsid w:val="00C40695"/>
    <w:rsid w:val="00C4167E"/>
    <w:rsid w:val="00C42D0C"/>
    <w:rsid w:val="00C43AA9"/>
    <w:rsid w:val="00C57C88"/>
    <w:rsid w:val="00C6154B"/>
    <w:rsid w:val="00C6320F"/>
    <w:rsid w:val="00C65E04"/>
    <w:rsid w:val="00C65FA4"/>
    <w:rsid w:val="00C66CBC"/>
    <w:rsid w:val="00C679A1"/>
    <w:rsid w:val="00C73CB2"/>
    <w:rsid w:val="00C752D7"/>
    <w:rsid w:val="00CA0276"/>
    <w:rsid w:val="00CA199E"/>
    <w:rsid w:val="00CB06C9"/>
    <w:rsid w:val="00CB08AA"/>
    <w:rsid w:val="00CB27F3"/>
    <w:rsid w:val="00CB477F"/>
    <w:rsid w:val="00CC0E28"/>
    <w:rsid w:val="00CC0FB0"/>
    <w:rsid w:val="00CC3D9C"/>
    <w:rsid w:val="00CC4013"/>
    <w:rsid w:val="00CC493C"/>
    <w:rsid w:val="00CC55AC"/>
    <w:rsid w:val="00CD0A08"/>
    <w:rsid w:val="00CD4094"/>
    <w:rsid w:val="00CE1F8A"/>
    <w:rsid w:val="00CE3D59"/>
    <w:rsid w:val="00CF3AF6"/>
    <w:rsid w:val="00CF53EB"/>
    <w:rsid w:val="00D04CED"/>
    <w:rsid w:val="00D05707"/>
    <w:rsid w:val="00D13BC6"/>
    <w:rsid w:val="00D15BC5"/>
    <w:rsid w:val="00D21D1C"/>
    <w:rsid w:val="00D23CEF"/>
    <w:rsid w:val="00D2631B"/>
    <w:rsid w:val="00D302CF"/>
    <w:rsid w:val="00D313C3"/>
    <w:rsid w:val="00D315FA"/>
    <w:rsid w:val="00D34BE0"/>
    <w:rsid w:val="00D52DA6"/>
    <w:rsid w:val="00D567C5"/>
    <w:rsid w:val="00D57E00"/>
    <w:rsid w:val="00D81DF0"/>
    <w:rsid w:val="00D84140"/>
    <w:rsid w:val="00D8702E"/>
    <w:rsid w:val="00D87C85"/>
    <w:rsid w:val="00D917EA"/>
    <w:rsid w:val="00D9252B"/>
    <w:rsid w:val="00DA2DD4"/>
    <w:rsid w:val="00DA3616"/>
    <w:rsid w:val="00DA44CC"/>
    <w:rsid w:val="00DB1103"/>
    <w:rsid w:val="00DB14EA"/>
    <w:rsid w:val="00DB39B4"/>
    <w:rsid w:val="00DC5756"/>
    <w:rsid w:val="00DF30DC"/>
    <w:rsid w:val="00DF415D"/>
    <w:rsid w:val="00DF7592"/>
    <w:rsid w:val="00E01AF4"/>
    <w:rsid w:val="00E03E28"/>
    <w:rsid w:val="00E066FA"/>
    <w:rsid w:val="00E0684B"/>
    <w:rsid w:val="00E07E04"/>
    <w:rsid w:val="00E1464B"/>
    <w:rsid w:val="00E17FE1"/>
    <w:rsid w:val="00E266EA"/>
    <w:rsid w:val="00E443BF"/>
    <w:rsid w:val="00E44BA7"/>
    <w:rsid w:val="00E54D98"/>
    <w:rsid w:val="00E57526"/>
    <w:rsid w:val="00E57A62"/>
    <w:rsid w:val="00E64141"/>
    <w:rsid w:val="00E65F22"/>
    <w:rsid w:val="00E8247E"/>
    <w:rsid w:val="00E96CD0"/>
    <w:rsid w:val="00E974B9"/>
    <w:rsid w:val="00EB1346"/>
    <w:rsid w:val="00EB2A89"/>
    <w:rsid w:val="00EB56EE"/>
    <w:rsid w:val="00EC1ECD"/>
    <w:rsid w:val="00ED2912"/>
    <w:rsid w:val="00EF016C"/>
    <w:rsid w:val="00EF7826"/>
    <w:rsid w:val="00F034C2"/>
    <w:rsid w:val="00F05C34"/>
    <w:rsid w:val="00F06A7F"/>
    <w:rsid w:val="00F10478"/>
    <w:rsid w:val="00F143BF"/>
    <w:rsid w:val="00F26331"/>
    <w:rsid w:val="00F2655F"/>
    <w:rsid w:val="00F26B99"/>
    <w:rsid w:val="00F30670"/>
    <w:rsid w:val="00F34FE3"/>
    <w:rsid w:val="00F35F2E"/>
    <w:rsid w:val="00F37F91"/>
    <w:rsid w:val="00F43C36"/>
    <w:rsid w:val="00F44D25"/>
    <w:rsid w:val="00F51394"/>
    <w:rsid w:val="00F53A57"/>
    <w:rsid w:val="00F55C09"/>
    <w:rsid w:val="00F57055"/>
    <w:rsid w:val="00F57E9F"/>
    <w:rsid w:val="00F640FE"/>
    <w:rsid w:val="00F72E60"/>
    <w:rsid w:val="00F7464A"/>
    <w:rsid w:val="00F747C0"/>
    <w:rsid w:val="00F77682"/>
    <w:rsid w:val="00F83F99"/>
    <w:rsid w:val="00F977DD"/>
    <w:rsid w:val="00FA15A6"/>
    <w:rsid w:val="00FB19A6"/>
    <w:rsid w:val="00FC1BD9"/>
    <w:rsid w:val="00FC5AF9"/>
    <w:rsid w:val="00FC6B98"/>
    <w:rsid w:val="00FD1652"/>
    <w:rsid w:val="00FD1B16"/>
    <w:rsid w:val="00FD3EC1"/>
    <w:rsid w:val="00FE1462"/>
    <w:rsid w:val="00FE3101"/>
    <w:rsid w:val="00FF20F4"/>
    <w:rsid w:val="00FF3DFB"/>
    <w:rsid w:val="00FF4F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C2DE"/>
  <w15:chartTrackingRefBased/>
  <w15:docId w15:val="{9D39A9BB-D6F9-4FB6-A5A0-531B6993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01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010128"/>
    <w:rPr>
      <w:rFonts w:ascii="Courier New" w:eastAsia="Times New Roman" w:hAnsi="Courier New" w:cs="Courier New"/>
      <w:sz w:val="20"/>
      <w:szCs w:val="20"/>
      <w:lang w:eastAsia="ro-RO"/>
    </w:rPr>
  </w:style>
  <w:style w:type="character" w:customStyle="1" w:styleId="panchor">
    <w:name w:val="panchor"/>
    <w:basedOn w:val="Fontdeparagrafimplicit"/>
    <w:rsid w:val="00010128"/>
  </w:style>
  <w:style w:type="paragraph" w:styleId="Listparagraf">
    <w:name w:val="List Paragraph"/>
    <w:aliases w:val="body 2,Normal bullet 2,lp1,Heading x1,List_Paragraph,Multilevel para_II,List Paragraph1"/>
    <w:basedOn w:val="Normal"/>
    <w:link w:val="ListparagrafCaracter"/>
    <w:uiPriority w:val="34"/>
    <w:qFormat/>
    <w:rsid w:val="00C101E6"/>
    <w:pPr>
      <w:ind w:left="720"/>
      <w:contextualSpacing/>
    </w:pPr>
  </w:style>
  <w:style w:type="character" w:styleId="Hyperlink">
    <w:name w:val="Hyperlink"/>
    <w:basedOn w:val="Fontdeparagrafimplicit"/>
    <w:unhideWhenUsed/>
    <w:qFormat/>
    <w:rsid w:val="00B65D48"/>
    <w:rPr>
      <w:color w:val="0563C1" w:themeColor="hyperlink"/>
      <w:u w:val="single"/>
    </w:rPr>
  </w:style>
  <w:style w:type="character" w:customStyle="1" w:styleId="UnresolvedMention1">
    <w:name w:val="Unresolved Mention1"/>
    <w:basedOn w:val="Fontdeparagrafimplicit"/>
    <w:uiPriority w:val="99"/>
    <w:semiHidden/>
    <w:unhideWhenUsed/>
    <w:rsid w:val="00B65D48"/>
    <w:rPr>
      <w:color w:val="605E5C"/>
      <w:shd w:val="clear" w:color="auto" w:fill="E1DFDD"/>
    </w:rPr>
  </w:style>
  <w:style w:type="table" w:styleId="Tabelgril">
    <w:name w:val="Table Grid"/>
    <w:basedOn w:val="TabelNormal"/>
    <w:uiPriority w:val="39"/>
    <w:qFormat/>
    <w:rsid w:val="00FD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qFormat/>
    <w:rsid w:val="000962B6"/>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US"/>
    </w:rPr>
  </w:style>
  <w:style w:type="paragraph" w:styleId="TextnBalon">
    <w:name w:val="Balloon Text"/>
    <w:basedOn w:val="Normal"/>
    <w:link w:val="TextnBalonCaracter"/>
    <w:uiPriority w:val="99"/>
    <w:semiHidden/>
    <w:unhideWhenUsed/>
    <w:qFormat/>
    <w:rsid w:val="002E0641"/>
    <w:pPr>
      <w:spacing w:after="0" w:line="240" w:lineRule="auto"/>
    </w:pPr>
    <w:rPr>
      <w:rFonts w:ascii="Tahoma" w:eastAsia="Calibri" w:hAnsi="Tahoma" w:cs="Tahoma"/>
      <w:sz w:val="16"/>
      <w:szCs w:val="16"/>
      <w:lang w:val="en-US"/>
    </w:rPr>
  </w:style>
  <w:style w:type="character" w:customStyle="1" w:styleId="TextnBalonCaracter">
    <w:name w:val="Text în Balon Caracter"/>
    <w:basedOn w:val="Fontdeparagrafimplicit"/>
    <w:link w:val="TextnBalon"/>
    <w:uiPriority w:val="99"/>
    <w:semiHidden/>
    <w:qFormat/>
    <w:rsid w:val="002E0641"/>
    <w:rPr>
      <w:rFonts w:ascii="Tahoma" w:eastAsia="Calibri" w:hAnsi="Tahoma" w:cs="Tahoma"/>
      <w:sz w:val="16"/>
      <w:szCs w:val="16"/>
      <w:lang w:val="en-US"/>
    </w:rPr>
  </w:style>
  <w:style w:type="paragraph" w:styleId="NormalWeb">
    <w:name w:val="Normal (Web)"/>
    <w:basedOn w:val="Normal"/>
    <w:link w:val="NormalWebCaracter"/>
    <w:uiPriority w:val="99"/>
    <w:qFormat/>
    <w:rsid w:val="002E0641"/>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st1">
    <w:name w:val="st1"/>
    <w:rsid w:val="002E0641"/>
    <w:rPr>
      <w:b w:val="0"/>
      <w:bCs w:val="0"/>
      <w:color w:val="444444"/>
      <w:sz w:val="27"/>
      <w:szCs w:val="27"/>
    </w:rPr>
  </w:style>
  <w:style w:type="paragraph" w:styleId="Indentcorptext">
    <w:name w:val="Body Text Indent"/>
    <w:basedOn w:val="Normal"/>
    <w:link w:val="IndentcorptextCaracter"/>
    <w:rsid w:val="002E0641"/>
    <w:pPr>
      <w:suppressAutoHyphens/>
      <w:spacing w:after="0" w:line="240" w:lineRule="auto"/>
      <w:ind w:firstLine="567"/>
      <w:jc w:val="both"/>
    </w:pPr>
    <w:rPr>
      <w:rFonts w:ascii="Times New Roman" w:eastAsia="Times New Roman" w:hAnsi="Times New Roman" w:cs="Times New Roman"/>
      <w:sz w:val="28"/>
      <w:szCs w:val="28"/>
      <w:lang w:val="en-US" w:eastAsia="ar-SA"/>
    </w:rPr>
  </w:style>
  <w:style w:type="character" w:customStyle="1" w:styleId="IndentcorptextCaracter">
    <w:name w:val="Indent corp text Caracter"/>
    <w:basedOn w:val="Fontdeparagrafimplicit"/>
    <w:link w:val="Indentcorptext"/>
    <w:rsid w:val="002E0641"/>
    <w:rPr>
      <w:rFonts w:ascii="Times New Roman" w:eastAsia="Times New Roman" w:hAnsi="Times New Roman" w:cs="Times New Roman"/>
      <w:sz w:val="28"/>
      <w:szCs w:val="28"/>
      <w:lang w:val="en-US" w:eastAsia="ar-SA"/>
    </w:rPr>
  </w:style>
  <w:style w:type="character" w:customStyle="1" w:styleId="NormalWebCaracter">
    <w:name w:val="Normal (Web) Caracter"/>
    <w:link w:val="NormalWeb"/>
    <w:uiPriority w:val="99"/>
    <w:locked/>
    <w:rsid w:val="002E0641"/>
    <w:rPr>
      <w:rFonts w:ascii="Times New Roman" w:eastAsia="Calibri" w:hAnsi="Times New Roman" w:cs="Times New Roman"/>
      <w:sz w:val="24"/>
      <w:szCs w:val="24"/>
      <w:lang w:val="en-US"/>
    </w:rPr>
  </w:style>
  <w:style w:type="character" w:customStyle="1" w:styleId="google-src-text1">
    <w:name w:val="google-src-text1"/>
    <w:qFormat/>
    <w:rsid w:val="002E0641"/>
    <w:rPr>
      <w:vanish/>
      <w:webHidden w:val="0"/>
      <w:specVanish w:val="0"/>
    </w:rPr>
  </w:style>
  <w:style w:type="character" w:customStyle="1" w:styleId="AntetCaracter">
    <w:name w:val="Antet Caracter"/>
    <w:aliases w:val=" Char7 Caracter,Char7 Caracter, Char Caracter"/>
    <w:link w:val="Antet"/>
    <w:qFormat/>
    <w:rsid w:val="002E0641"/>
    <w:rPr>
      <w:sz w:val="24"/>
      <w:szCs w:val="24"/>
      <w:lang w:val="en-US"/>
    </w:rPr>
  </w:style>
  <w:style w:type="paragraph" w:styleId="Antet">
    <w:name w:val="header"/>
    <w:aliases w:val=" Char7,Char7, Char"/>
    <w:basedOn w:val="Normal"/>
    <w:link w:val="AntetCaracter"/>
    <w:qFormat/>
    <w:rsid w:val="002E0641"/>
    <w:pPr>
      <w:tabs>
        <w:tab w:val="center" w:pos="4320"/>
        <w:tab w:val="right" w:pos="8640"/>
      </w:tabs>
      <w:spacing w:after="0" w:line="240" w:lineRule="auto"/>
    </w:pPr>
    <w:rPr>
      <w:sz w:val="24"/>
      <w:szCs w:val="24"/>
      <w:lang w:val="en-US"/>
    </w:rPr>
  </w:style>
  <w:style w:type="character" w:customStyle="1" w:styleId="HeaderChar1">
    <w:name w:val="Header Char1"/>
    <w:basedOn w:val="Fontdeparagrafimplicit"/>
    <w:uiPriority w:val="99"/>
    <w:semiHidden/>
    <w:rsid w:val="002E0641"/>
  </w:style>
  <w:style w:type="paragraph" w:styleId="Subsol">
    <w:name w:val="footer"/>
    <w:basedOn w:val="Normal"/>
    <w:link w:val="SubsolCaracter"/>
    <w:uiPriority w:val="99"/>
    <w:unhideWhenUsed/>
    <w:rsid w:val="002E0641"/>
    <w:pPr>
      <w:tabs>
        <w:tab w:val="center" w:pos="4513"/>
        <w:tab w:val="right" w:pos="9026"/>
      </w:tabs>
      <w:spacing w:after="0" w:line="240" w:lineRule="auto"/>
    </w:pPr>
    <w:rPr>
      <w:rFonts w:ascii="Times New Roman" w:eastAsia="Calibri" w:hAnsi="Times New Roman" w:cs="Times New Roman"/>
      <w:sz w:val="24"/>
      <w:szCs w:val="24"/>
      <w:lang w:val="en-US"/>
    </w:rPr>
  </w:style>
  <w:style w:type="character" w:customStyle="1" w:styleId="SubsolCaracter">
    <w:name w:val="Subsol Caracter"/>
    <w:basedOn w:val="Fontdeparagrafimplicit"/>
    <w:link w:val="Subsol"/>
    <w:uiPriority w:val="99"/>
    <w:rsid w:val="002E0641"/>
    <w:rPr>
      <w:rFonts w:ascii="Times New Roman" w:eastAsia="Calibri" w:hAnsi="Times New Roman" w:cs="Times New Roman"/>
      <w:sz w:val="24"/>
      <w:szCs w:val="24"/>
      <w:lang w:val="en-US"/>
    </w:rPr>
  </w:style>
  <w:style w:type="paragraph" w:styleId="Frspaiere">
    <w:name w:val="No Spacing"/>
    <w:uiPriority w:val="1"/>
    <w:qFormat/>
    <w:rsid w:val="002E0641"/>
    <w:pPr>
      <w:spacing w:after="0" w:line="240" w:lineRule="auto"/>
    </w:pPr>
    <w:rPr>
      <w:rFonts w:ascii="Calibri" w:eastAsia="Calibri" w:hAnsi="Calibri" w:cs="Times New Roman"/>
      <w:lang w:val="en-US"/>
    </w:rPr>
  </w:style>
  <w:style w:type="paragraph" w:customStyle="1" w:styleId="yiv4595962986ydpe415e2b4msonormal">
    <w:name w:val="yiv4595962986ydpe415e2b4msonormal"/>
    <w:basedOn w:val="Normal"/>
    <w:qFormat/>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v1msonormal">
    <w:name w:val="v1msonormal"/>
    <w:basedOn w:val="Normal"/>
    <w:rsid w:val="002E064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ccentuat">
    <w:name w:val="Emphasis"/>
    <w:uiPriority w:val="20"/>
    <w:qFormat/>
    <w:rsid w:val="002E0641"/>
    <w:rPr>
      <w:i/>
      <w:iCs/>
    </w:rPr>
  </w:style>
  <w:style w:type="paragraph" w:customStyle="1" w:styleId="gmail-msolistparagraph">
    <w:name w:val="gmail-msolistparagraph"/>
    <w:basedOn w:val="Normal"/>
    <w:rsid w:val="002E0641"/>
    <w:pPr>
      <w:spacing w:before="100" w:beforeAutospacing="1" w:after="100" w:afterAutospacing="1" w:line="240" w:lineRule="auto"/>
    </w:pPr>
    <w:rPr>
      <w:rFonts w:ascii="Calibri" w:hAnsi="Calibri" w:cs="Calibri"/>
      <w:lang w:eastAsia="ro-RO"/>
    </w:rPr>
  </w:style>
  <w:style w:type="character" w:customStyle="1" w:styleId="gmail-yiv1658742082msid951">
    <w:name w:val="gmail-yiv1658742082msid951"/>
    <w:basedOn w:val="Fontdeparagrafimplicit"/>
    <w:rsid w:val="002E0641"/>
  </w:style>
  <w:style w:type="character" w:styleId="Robust">
    <w:name w:val="Strong"/>
    <w:basedOn w:val="Fontdeparagrafimplicit"/>
    <w:uiPriority w:val="22"/>
    <w:qFormat/>
    <w:rsid w:val="002E0641"/>
    <w:rPr>
      <w:b/>
      <w:bCs/>
    </w:rPr>
  </w:style>
  <w:style w:type="character" w:styleId="HyperlinkParcurs">
    <w:name w:val="FollowedHyperlink"/>
    <w:basedOn w:val="Fontdeparagrafimplicit"/>
    <w:uiPriority w:val="99"/>
    <w:semiHidden/>
    <w:unhideWhenUsed/>
    <w:rsid w:val="00CB08AA"/>
    <w:rPr>
      <w:color w:val="954F72" w:themeColor="followedHyperlink"/>
      <w:u w:val="single"/>
    </w:rPr>
  </w:style>
  <w:style w:type="paragraph" w:customStyle="1" w:styleId="yiv1717041931msonormal">
    <w:name w:val="yiv1717041931msonormal"/>
    <w:basedOn w:val="Normal"/>
    <w:uiPriority w:val="99"/>
    <w:semiHidden/>
    <w:rsid w:val="002E2943"/>
    <w:pPr>
      <w:spacing w:before="100" w:beforeAutospacing="1" w:after="100" w:afterAutospacing="1" w:line="240" w:lineRule="auto"/>
    </w:pPr>
    <w:rPr>
      <w:rFonts w:ascii="Times New Roman" w:hAnsi="Times New Roman" w:cs="Times New Roman"/>
      <w:sz w:val="24"/>
      <w:szCs w:val="24"/>
    </w:rPr>
  </w:style>
  <w:style w:type="character" w:customStyle="1" w:styleId="UnresolvedMention2">
    <w:name w:val="Unresolved Mention2"/>
    <w:basedOn w:val="Fontdeparagrafimplicit"/>
    <w:uiPriority w:val="99"/>
    <w:semiHidden/>
    <w:unhideWhenUsed/>
    <w:rsid w:val="00B966CD"/>
    <w:rPr>
      <w:color w:val="605E5C"/>
      <w:shd w:val="clear" w:color="auto" w:fill="E1DFDD"/>
    </w:rPr>
  </w:style>
  <w:style w:type="character" w:customStyle="1" w:styleId="UnresolvedMention">
    <w:name w:val="Unresolved Mention"/>
    <w:basedOn w:val="Fontdeparagrafimplicit"/>
    <w:uiPriority w:val="99"/>
    <w:semiHidden/>
    <w:unhideWhenUsed/>
    <w:rsid w:val="00BD0668"/>
    <w:rPr>
      <w:color w:val="605E5C"/>
      <w:shd w:val="clear" w:color="auto" w:fill="E1DFDD"/>
    </w:rPr>
  </w:style>
  <w:style w:type="character" w:customStyle="1" w:styleId="color">
    <w:name w:val="color"/>
    <w:basedOn w:val="Fontdeparagrafimplicit"/>
    <w:rsid w:val="007607B7"/>
  </w:style>
  <w:style w:type="character" w:customStyle="1" w:styleId="background-color">
    <w:name w:val="background-color"/>
    <w:basedOn w:val="Fontdeparagrafimplicit"/>
    <w:rsid w:val="007607B7"/>
  </w:style>
  <w:style w:type="paragraph" w:customStyle="1" w:styleId="Textparagraf">
    <w:name w:val="Text paragraf"/>
    <w:basedOn w:val="Normal"/>
    <w:qFormat/>
    <w:rsid w:val="00A13499"/>
    <w:pPr>
      <w:spacing w:after="0" w:line="240" w:lineRule="auto"/>
      <w:jc w:val="both"/>
    </w:pPr>
    <w:rPr>
      <w:rFonts w:ascii="Arial" w:eastAsia="Times New Roman" w:hAnsi="Arial" w:cs="Times New Roman"/>
      <w:sz w:val="24"/>
      <w:szCs w:val="24"/>
      <w:lang w:val="en-GB" w:eastAsia="en-GB"/>
    </w:rPr>
  </w:style>
  <w:style w:type="paragraph" w:customStyle="1" w:styleId="TableParagraph">
    <w:name w:val="Table Paragraph"/>
    <w:basedOn w:val="Normal"/>
    <w:uiPriority w:val="1"/>
    <w:qFormat/>
    <w:rsid w:val="00A13499"/>
    <w:pPr>
      <w:widowControl w:val="0"/>
      <w:autoSpaceDE w:val="0"/>
      <w:autoSpaceDN w:val="0"/>
      <w:spacing w:after="0" w:line="240" w:lineRule="auto"/>
    </w:pPr>
    <w:rPr>
      <w:rFonts w:ascii="Arial" w:eastAsia="Arial" w:hAnsi="Arial" w:cs="Arial"/>
    </w:rPr>
  </w:style>
  <w:style w:type="paragraph" w:styleId="Textnotdesubsol">
    <w:name w:val="footnote text"/>
    <w:basedOn w:val="Normal"/>
    <w:link w:val="TextnotdesubsolCaracter"/>
    <w:uiPriority w:val="99"/>
    <w:semiHidden/>
    <w:unhideWhenUsed/>
    <w:rsid w:val="001B0D5C"/>
    <w:pPr>
      <w:spacing w:after="200" w:line="276" w:lineRule="auto"/>
    </w:pPr>
    <w:rPr>
      <w:rFonts w:ascii="Arial" w:eastAsia="Times New Roman" w:hAnsi="Arial" w:cs="Arial"/>
      <w:sz w:val="20"/>
      <w:szCs w:val="20"/>
      <w:lang w:val="en-US"/>
    </w:rPr>
  </w:style>
  <w:style w:type="character" w:customStyle="1" w:styleId="TextnotdesubsolCaracter">
    <w:name w:val="Text notă de subsol Caracter"/>
    <w:basedOn w:val="Fontdeparagrafimplicit"/>
    <w:link w:val="Textnotdesubsol"/>
    <w:uiPriority w:val="99"/>
    <w:semiHidden/>
    <w:rsid w:val="001B0D5C"/>
    <w:rPr>
      <w:rFonts w:ascii="Arial" w:eastAsia="Times New Roman" w:hAnsi="Arial" w:cs="Arial"/>
      <w:sz w:val="20"/>
      <w:szCs w:val="20"/>
      <w:lang w:val="en-US"/>
    </w:rPr>
  </w:style>
  <w:style w:type="character" w:styleId="Referinnotdesubsol">
    <w:name w:val="footnote reference"/>
    <w:uiPriority w:val="99"/>
    <w:semiHidden/>
    <w:unhideWhenUsed/>
    <w:rsid w:val="001B0D5C"/>
    <w:rPr>
      <w:vertAlign w:val="superscript"/>
    </w:rPr>
  </w:style>
  <w:style w:type="table" w:customStyle="1" w:styleId="TableGrid">
    <w:name w:val="TableGrid"/>
    <w:rsid w:val="002B6AF9"/>
    <w:pPr>
      <w:spacing w:after="0" w:line="240" w:lineRule="auto"/>
    </w:pPr>
    <w:rPr>
      <w:rFonts w:eastAsiaTheme="minorEastAsia"/>
      <w:lang w:eastAsia="ro-RO"/>
    </w:rPr>
    <w:tblPr>
      <w:tblCellMar>
        <w:top w:w="0" w:type="dxa"/>
        <w:left w:w="0" w:type="dxa"/>
        <w:bottom w:w="0" w:type="dxa"/>
        <w:right w:w="0" w:type="dxa"/>
      </w:tblCellMar>
    </w:tblPr>
  </w:style>
  <w:style w:type="character" w:customStyle="1" w:styleId="ListparagrafCaracter">
    <w:name w:val="Listă paragraf Caracter"/>
    <w:aliases w:val="body 2 Caracter,Normal bullet 2 Caracter,lp1 Caracter,Heading x1 Caracter,List_Paragraph Caracter,Multilevel para_II Caracter,List Paragraph1 Caracter"/>
    <w:link w:val="Listparagraf"/>
    <w:uiPriority w:val="34"/>
    <w:locked/>
    <w:rsid w:val="00A44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2241">
      <w:bodyDiv w:val="1"/>
      <w:marLeft w:val="0"/>
      <w:marRight w:val="0"/>
      <w:marTop w:val="0"/>
      <w:marBottom w:val="0"/>
      <w:divBdr>
        <w:top w:val="none" w:sz="0" w:space="0" w:color="auto"/>
        <w:left w:val="none" w:sz="0" w:space="0" w:color="auto"/>
        <w:bottom w:val="none" w:sz="0" w:space="0" w:color="auto"/>
        <w:right w:val="none" w:sz="0" w:space="0" w:color="auto"/>
      </w:divBdr>
    </w:div>
    <w:div w:id="52317314">
      <w:bodyDiv w:val="1"/>
      <w:marLeft w:val="0"/>
      <w:marRight w:val="0"/>
      <w:marTop w:val="0"/>
      <w:marBottom w:val="0"/>
      <w:divBdr>
        <w:top w:val="none" w:sz="0" w:space="0" w:color="auto"/>
        <w:left w:val="none" w:sz="0" w:space="0" w:color="auto"/>
        <w:bottom w:val="none" w:sz="0" w:space="0" w:color="auto"/>
        <w:right w:val="none" w:sz="0" w:space="0" w:color="auto"/>
      </w:divBdr>
    </w:div>
    <w:div w:id="53164799">
      <w:bodyDiv w:val="1"/>
      <w:marLeft w:val="0"/>
      <w:marRight w:val="0"/>
      <w:marTop w:val="0"/>
      <w:marBottom w:val="0"/>
      <w:divBdr>
        <w:top w:val="none" w:sz="0" w:space="0" w:color="auto"/>
        <w:left w:val="none" w:sz="0" w:space="0" w:color="auto"/>
        <w:bottom w:val="none" w:sz="0" w:space="0" w:color="auto"/>
        <w:right w:val="none" w:sz="0" w:space="0" w:color="auto"/>
      </w:divBdr>
    </w:div>
    <w:div w:id="67268450">
      <w:bodyDiv w:val="1"/>
      <w:marLeft w:val="0"/>
      <w:marRight w:val="0"/>
      <w:marTop w:val="0"/>
      <w:marBottom w:val="0"/>
      <w:divBdr>
        <w:top w:val="none" w:sz="0" w:space="0" w:color="auto"/>
        <w:left w:val="none" w:sz="0" w:space="0" w:color="auto"/>
        <w:bottom w:val="none" w:sz="0" w:space="0" w:color="auto"/>
        <w:right w:val="none" w:sz="0" w:space="0" w:color="auto"/>
      </w:divBdr>
    </w:div>
    <w:div w:id="155001507">
      <w:bodyDiv w:val="1"/>
      <w:marLeft w:val="0"/>
      <w:marRight w:val="0"/>
      <w:marTop w:val="0"/>
      <w:marBottom w:val="0"/>
      <w:divBdr>
        <w:top w:val="none" w:sz="0" w:space="0" w:color="auto"/>
        <w:left w:val="none" w:sz="0" w:space="0" w:color="auto"/>
        <w:bottom w:val="none" w:sz="0" w:space="0" w:color="auto"/>
        <w:right w:val="none" w:sz="0" w:space="0" w:color="auto"/>
      </w:divBdr>
    </w:div>
    <w:div w:id="262036952">
      <w:bodyDiv w:val="1"/>
      <w:marLeft w:val="0"/>
      <w:marRight w:val="0"/>
      <w:marTop w:val="0"/>
      <w:marBottom w:val="0"/>
      <w:divBdr>
        <w:top w:val="none" w:sz="0" w:space="0" w:color="auto"/>
        <w:left w:val="none" w:sz="0" w:space="0" w:color="auto"/>
        <w:bottom w:val="none" w:sz="0" w:space="0" w:color="auto"/>
        <w:right w:val="none" w:sz="0" w:space="0" w:color="auto"/>
      </w:divBdr>
      <w:divsChild>
        <w:div w:id="1489781781">
          <w:marLeft w:val="0"/>
          <w:marRight w:val="0"/>
          <w:marTop w:val="0"/>
          <w:marBottom w:val="0"/>
          <w:divBdr>
            <w:top w:val="none" w:sz="0" w:space="0" w:color="auto"/>
            <w:left w:val="none" w:sz="0" w:space="0" w:color="auto"/>
            <w:bottom w:val="none" w:sz="0" w:space="0" w:color="auto"/>
            <w:right w:val="none" w:sz="0" w:space="0" w:color="auto"/>
          </w:divBdr>
          <w:divsChild>
            <w:div w:id="290403417">
              <w:marLeft w:val="0"/>
              <w:marRight w:val="0"/>
              <w:marTop w:val="0"/>
              <w:marBottom w:val="0"/>
              <w:divBdr>
                <w:top w:val="none" w:sz="0" w:space="0" w:color="auto"/>
                <w:left w:val="none" w:sz="0" w:space="0" w:color="auto"/>
                <w:bottom w:val="none" w:sz="0" w:space="0" w:color="auto"/>
                <w:right w:val="none" w:sz="0" w:space="0" w:color="auto"/>
              </w:divBdr>
            </w:div>
          </w:divsChild>
        </w:div>
        <w:div w:id="2087337902">
          <w:marLeft w:val="0"/>
          <w:marRight w:val="0"/>
          <w:marTop w:val="0"/>
          <w:marBottom w:val="0"/>
          <w:divBdr>
            <w:top w:val="none" w:sz="0" w:space="0" w:color="auto"/>
            <w:left w:val="none" w:sz="0" w:space="0" w:color="auto"/>
            <w:bottom w:val="none" w:sz="0" w:space="0" w:color="auto"/>
            <w:right w:val="none" w:sz="0" w:space="0" w:color="auto"/>
          </w:divBdr>
        </w:div>
      </w:divsChild>
    </w:div>
    <w:div w:id="318920154">
      <w:bodyDiv w:val="1"/>
      <w:marLeft w:val="0"/>
      <w:marRight w:val="0"/>
      <w:marTop w:val="0"/>
      <w:marBottom w:val="0"/>
      <w:divBdr>
        <w:top w:val="none" w:sz="0" w:space="0" w:color="auto"/>
        <w:left w:val="none" w:sz="0" w:space="0" w:color="auto"/>
        <w:bottom w:val="none" w:sz="0" w:space="0" w:color="auto"/>
        <w:right w:val="none" w:sz="0" w:space="0" w:color="auto"/>
      </w:divBdr>
    </w:div>
    <w:div w:id="356734032">
      <w:bodyDiv w:val="1"/>
      <w:marLeft w:val="0"/>
      <w:marRight w:val="0"/>
      <w:marTop w:val="0"/>
      <w:marBottom w:val="0"/>
      <w:divBdr>
        <w:top w:val="none" w:sz="0" w:space="0" w:color="auto"/>
        <w:left w:val="none" w:sz="0" w:space="0" w:color="auto"/>
        <w:bottom w:val="none" w:sz="0" w:space="0" w:color="auto"/>
        <w:right w:val="none" w:sz="0" w:space="0" w:color="auto"/>
      </w:divBdr>
    </w:div>
    <w:div w:id="452790806">
      <w:bodyDiv w:val="1"/>
      <w:marLeft w:val="0"/>
      <w:marRight w:val="0"/>
      <w:marTop w:val="0"/>
      <w:marBottom w:val="0"/>
      <w:divBdr>
        <w:top w:val="none" w:sz="0" w:space="0" w:color="auto"/>
        <w:left w:val="none" w:sz="0" w:space="0" w:color="auto"/>
        <w:bottom w:val="none" w:sz="0" w:space="0" w:color="auto"/>
        <w:right w:val="none" w:sz="0" w:space="0" w:color="auto"/>
      </w:divBdr>
    </w:div>
    <w:div w:id="461070653">
      <w:bodyDiv w:val="1"/>
      <w:marLeft w:val="0"/>
      <w:marRight w:val="0"/>
      <w:marTop w:val="0"/>
      <w:marBottom w:val="0"/>
      <w:divBdr>
        <w:top w:val="none" w:sz="0" w:space="0" w:color="auto"/>
        <w:left w:val="none" w:sz="0" w:space="0" w:color="auto"/>
        <w:bottom w:val="none" w:sz="0" w:space="0" w:color="auto"/>
        <w:right w:val="none" w:sz="0" w:space="0" w:color="auto"/>
      </w:divBdr>
      <w:divsChild>
        <w:div w:id="110246524">
          <w:marLeft w:val="0"/>
          <w:marRight w:val="0"/>
          <w:marTop w:val="0"/>
          <w:marBottom w:val="0"/>
          <w:divBdr>
            <w:top w:val="none" w:sz="0" w:space="0" w:color="auto"/>
            <w:left w:val="none" w:sz="0" w:space="0" w:color="auto"/>
            <w:bottom w:val="none" w:sz="0" w:space="0" w:color="auto"/>
            <w:right w:val="none" w:sz="0" w:space="0" w:color="auto"/>
          </w:divBdr>
        </w:div>
        <w:div w:id="1286155368">
          <w:marLeft w:val="0"/>
          <w:marRight w:val="0"/>
          <w:marTop w:val="0"/>
          <w:marBottom w:val="0"/>
          <w:divBdr>
            <w:top w:val="none" w:sz="0" w:space="0" w:color="auto"/>
            <w:left w:val="none" w:sz="0" w:space="0" w:color="auto"/>
            <w:bottom w:val="none" w:sz="0" w:space="0" w:color="auto"/>
            <w:right w:val="none" w:sz="0" w:space="0" w:color="auto"/>
          </w:divBdr>
        </w:div>
        <w:div w:id="345863526">
          <w:marLeft w:val="0"/>
          <w:marRight w:val="0"/>
          <w:marTop w:val="0"/>
          <w:marBottom w:val="0"/>
          <w:divBdr>
            <w:top w:val="none" w:sz="0" w:space="0" w:color="auto"/>
            <w:left w:val="none" w:sz="0" w:space="0" w:color="auto"/>
            <w:bottom w:val="none" w:sz="0" w:space="0" w:color="auto"/>
            <w:right w:val="none" w:sz="0" w:space="0" w:color="auto"/>
          </w:divBdr>
        </w:div>
        <w:div w:id="1837725824">
          <w:marLeft w:val="0"/>
          <w:marRight w:val="0"/>
          <w:marTop w:val="0"/>
          <w:marBottom w:val="0"/>
          <w:divBdr>
            <w:top w:val="none" w:sz="0" w:space="0" w:color="auto"/>
            <w:left w:val="none" w:sz="0" w:space="0" w:color="auto"/>
            <w:bottom w:val="none" w:sz="0" w:space="0" w:color="auto"/>
            <w:right w:val="none" w:sz="0" w:space="0" w:color="auto"/>
          </w:divBdr>
        </w:div>
        <w:div w:id="1675180378">
          <w:marLeft w:val="0"/>
          <w:marRight w:val="0"/>
          <w:marTop w:val="0"/>
          <w:marBottom w:val="0"/>
          <w:divBdr>
            <w:top w:val="none" w:sz="0" w:space="0" w:color="auto"/>
            <w:left w:val="none" w:sz="0" w:space="0" w:color="auto"/>
            <w:bottom w:val="none" w:sz="0" w:space="0" w:color="auto"/>
            <w:right w:val="none" w:sz="0" w:space="0" w:color="auto"/>
          </w:divBdr>
        </w:div>
        <w:div w:id="1079790170">
          <w:marLeft w:val="0"/>
          <w:marRight w:val="0"/>
          <w:marTop w:val="0"/>
          <w:marBottom w:val="0"/>
          <w:divBdr>
            <w:top w:val="none" w:sz="0" w:space="0" w:color="auto"/>
            <w:left w:val="none" w:sz="0" w:space="0" w:color="auto"/>
            <w:bottom w:val="none" w:sz="0" w:space="0" w:color="auto"/>
            <w:right w:val="none" w:sz="0" w:space="0" w:color="auto"/>
          </w:divBdr>
        </w:div>
        <w:div w:id="1826816135">
          <w:marLeft w:val="0"/>
          <w:marRight w:val="0"/>
          <w:marTop w:val="0"/>
          <w:marBottom w:val="0"/>
          <w:divBdr>
            <w:top w:val="none" w:sz="0" w:space="0" w:color="auto"/>
            <w:left w:val="none" w:sz="0" w:space="0" w:color="auto"/>
            <w:bottom w:val="none" w:sz="0" w:space="0" w:color="auto"/>
            <w:right w:val="none" w:sz="0" w:space="0" w:color="auto"/>
          </w:divBdr>
        </w:div>
        <w:div w:id="993483739">
          <w:marLeft w:val="0"/>
          <w:marRight w:val="0"/>
          <w:marTop w:val="0"/>
          <w:marBottom w:val="0"/>
          <w:divBdr>
            <w:top w:val="none" w:sz="0" w:space="0" w:color="auto"/>
            <w:left w:val="none" w:sz="0" w:space="0" w:color="auto"/>
            <w:bottom w:val="none" w:sz="0" w:space="0" w:color="auto"/>
            <w:right w:val="none" w:sz="0" w:space="0" w:color="auto"/>
          </w:divBdr>
        </w:div>
        <w:div w:id="116025190">
          <w:marLeft w:val="0"/>
          <w:marRight w:val="0"/>
          <w:marTop w:val="0"/>
          <w:marBottom w:val="0"/>
          <w:divBdr>
            <w:top w:val="none" w:sz="0" w:space="0" w:color="auto"/>
            <w:left w:val="none" w:sz="0" w:space="0" w:color="auto"/>
            <w:bottom w:val="none" w:sz="0" w:space="0" w:color="auto"/>
            <w:right w:val="none" w:sz="0" w:space="0" w:color="auto"/>
          </w:divBdr>
        </w:div>
        <w:div w:id="1717924780">
          <w:marLeft w:val="0"/>
          <w:marRight w:val="0"/>
          <w:marTop w:val="0"/>
          <w:marBottom w:val="0"/>
          <w:divBdr>
            <w:top w:val="none" w:sz="0" w:space="0" w:color="auto"/>
            <w:left w:val="none" w:sz="0" w:space="0" w:color="auto"/>
            <w:bottom w:val="none" w:sz="0" w:space="0" w:color="auto"/>
            <w:right w:val="none" w:sz="0" w:space="0" w:color="auto"/>
          </w:divBdr>
        </w:div>
        <w:div w:id="1199582054">
          <w:marLeft w:val="0"/>
          <w:marRight w:val="0"/>
          <w:marTop w:val="0"/>
          <w:marBottom w:val="0"/>
          <w:divBdr>
            <w:top w:val="none" w:sz="0" w:space="0" w:color="auto"/>
            <w:left w:val="none" w:sz="0" w:space="0" w:color="auto"/>
            <w:bottom w:val="none" w:sz="0" w:space="0" w:color="auto"/>
            <w:right w:val="none" w:sz="0" w:space="0" w:color="auto"/>
          </w:divBdr>
        </w:div>
        <w:div w:id="2035810672">
          <w:marLeft w:val="0"/>
          <w:marRight w:val="0"/>
          <w:marTop w:val="0"/>
          <w:marBottom w:val="0"/>
          <w:divBdr>
            <w:top w:val="none" w:sz="0" w:space="0" w:color="auto"/>
            <w:left w:val="none" w:sz="0" w:space="0" w:color="auto"/>
            <w:bottom w:val="none" w:sz="0" w:space="0" w:color="auto"/>
            <w:right w:val="none" w:sz="0" w:space="0" w:color="auto"/>
          </w:divBdr>
        </w:div>
        <w:div w:id="800999678">
          <w:marLeft w:val="0"/>
          <w:marRight w:val="0"/>
          <w:marTop w:val="0"/>
          <w:marBottom w:val="0"/>
          <w:divBdr>
            <w:top w:val="none" w:sz="0" w:space="0" w:color="auto"/>
            <w:left w:val="none" w:sz="0" w:space="0" w:color="auto"/>
            <w:bottom w:val="none" w:sz="0" w:space="0" w:color="auto"/>
            <w:right w:val="none" w:sz="0" w:space="0" w:color="auto"/>
          </w:divBdr>
        </w:div>
        <w:div w:id="1489594994">
          <w:marLeft w:val="0"/>
          <w:marRight w:val="0"/>
          <w:marTop w:val="0"/>
          <w:marBottom w:val="0"/>
          <w:divBdr>
            <w:top w:val="none" w:sz="0" w:space="0" w:color="auto"/>
            <w:left w:val="none" w:sz="0" w:space="0" w:color="auto"/>
            <w:bottom w:val="none" w:sz="0" w:space="0" w:color="auto"/>
            <w:right w:val="none" w:sz="0" w:space="0" w:color="auto"/>
          </w:divBdr>
        </w:div>
        <w:div w:id="1134718628">
          <w:marLeft w:val="0"/>
          <w:marRight w:val="0"/>
          <w:marTop w:val="0"/>
          <w:marBottom w:val="0"/>
          <w:divBdr>
            <w:top w:val="none" w:sz="0" w:space="0" w:color="auto"/>
            <w:left w:val="none" w:sz="0" w:space="0" w:color="auto"/>
            <w:bottom w:val="none" w:sz="0" w:space="0" w:color="auto"/>
            <w:right w:val="none" w:sz="0" w:space="0" w:color="auto"/>
          </w:divBdr>
        </w:div>
        <w:div w:id="1062213796">
          <w:marLeft w:val="0"/>
          <w:marRight w:val="0"/>
          <w:marTop w:val="0"/>
          <w:marBottom w:val="0"/>
          <w:divBdr>
            <w:top w:val="none" w:sz="0" w:space="0" w:color="auto"/>
            <w:left w:val="none" w:sz="0" w:space="0" w:color="auto"/>
            <w:bottom w:val="none" w:sz="0" w:space="0" w:color="auto"/>
            <w:right w:val="none" w:sz="0" w:space="0" w:color="auto"/>
          </w:divBdr>
        </w:div>
        <w:div w:id="1728647432">
          <w:marLeft w:val="0"/>
          <w:marRight w:val="0"/>
          <w:marTop w:val="0"/>
          <w:marBottom w:val="0"/>
          <w:divBdr>
            <w:top w:val="none" w:sz="0" w:space="0" w:color="auto"/>
            <w:left w:val="none" w:sz="0" w:space="0" w:color="auto"/>
            <w:bottom w:val="none" w:sz="0" w:space="0" w:color="auto"/>
            <w:right w:val="none" w:sz="0" w:space="0" w:color="auto"/>
          </w:divBdr>
        </w:div>
        <w:div w:id="2061400238">
          <w:marLeft w:val="0"/>
          <w:marRight w:val="0"/>
          <w:marTop w:val="0"/>
          <w:marBottom w:val="0"/>
          <w:divBdr>
            <w:top w:val="none" w:sz="0" w:space="0" w:color="auto"/>
            <w:left w:val="none" w:sz="0" w:space="0" w:color="auto"/>
            <w:bottom w:val="none" w:sz="0" w:space="0" w:color="auto"/>
            <w:right w:val="none" w:sz="0" w:space="0" w:color="auto"/>
          </w:divBdr>
        </w:div>
        <w:div w:id="1173833082">
          <w:marLeft w:val="0"/>
          <w:marRight w:val="0"/>
          <w:marTop w:val="0"/>
          <w:marBottom w:val="0"/>
          <w:divBdr>
            <w:top w:val="none" w:sz="0" w:space="0" w:color="auto"/>
            <w:left w:val="none" w:sz="0" w:space="0" w:color="auto"/>
            <w:bottom w:val="none" w:sz="0" w:space="0" w:color="auto"/>
            <w:right w:val="none" w:sz="0" w:space="0" w:color="auto"/>
          </w:divBdr>
        </w:div>
        <w:div w:id="6106414">
          <w:marLeft w:val="0"/>
          <w:marRight w:val="0"/>
          <w:marTop w:val="0"/>
          <w:marBottom w:val="0"/>
          <w:divBdr>
            <w:top w:val="none" w:sz="0" w:space="0" w:color="auto"/>
            <w:left w:val="none" w:sz="0" w:space="0" w:color="auto"/>
            <w:bottom w:val="none" w:sz="0" w:space="0" w:color="auto"/>
            <w:right w:val="none" w:sz="0" w:space="0" w:color="auto"/>
          </w:divBdr>
        </w:div>
        <w:div w:id="1416442443">
          <w:marLeft w:val="0"/>
          <w:marRight w:val="0"/>
          <w:marTop w:val="0"/>
          <w:marBottom w:val="0"/>
          <w:divBdr>
            <w:top w:val="none" w:sz="0" w:space="0" w:color="auto"/>
            <w:left w:val="none" w:sz="0" w:space="0" w:color="auto"/>
            <w:bottom w:val="none" w:sz="0" w:space="0" w:color="auto"/>
            <w:right w:val="none" w:sz="0" w:space="0" w:color="auto"/>
          </w:divBdr>
        </w:div>
        <w:div w:id="119232218">
          <w:marLeft w:val="0"/>
          <w:marRight w:val="0"/>
          <w:marTop w:val="0"/>
          <w:marBottom w:val="0"/>
          <w:divBdr>
            <w:top w:val="none" w:sz="0" w:space="0" w:color="auto"/>
            <w:left w:val="none" w:sz="0" w:space="0" w:color="auto"/>
            <w:bottom w:val="none" w:sz="0" w:space="0" w:color="auto"/>
            <w:right w:val="none" w:sz="0" w:space="0" w:color="auto"/>
          </w:divBdr>
        </w:div>
        <w:div w:id="311452000">
          <w:marLeft w:val="0"/>
          <w:marRight w:val="0"/>
          <w:marTop w:val="0"/>
          <w:marBottom w:val="0"/>
          <w:divBdr>
            <w:top w:val="none" w:sz="0" w:space="0" w:color="auto"/>
            <w:left w:val="none" w:sz="0" w:space="0" w:color="auto"/>
            <w:bottom w:val="none" w:sz="0" w:space="0" w:color="auto"/>
            <w:right w:val="none" w:sz="0" w:space="0" w:color="auto"/>
          </w:divBdr>
        </w:div>
        <w:div w:id="933787749">
          <w:marLeft w:val="0"/>
          <w:marRight w:val="0"/>
          <w:marTop w:val="0"/>
          <w:marBottom w:val="0"/>
          <w:divBdr>
            <w:top w:val="none" w:sz="0" w:space="0" w:color="auto"/>
            <w:left w:val="none" w:sz="0" w:space="0" w:color="auto"/>
            <w:bottom w:val="none" w:sz="0" w:space="0" w:color="auto"/>
            <w:right w:val="none" w:sz="0" w:space="0" w:color="auto"/>
          </w:divBdr>
        </w:div>
        <w:div w:id="1758552054">
          <w:marLeft w:val="0"/>
          <w:marRight w:val="0"/>
          <w:marTop w:val="0"/>
          <w:marBottom w:val="0"/>
          <w:divBdr>
            <w:top w:val="none" w:sz="0" w:space="0" w:color="auto"/>
            <w:left w:val="none" w:sz="0" w:space="0" w:color="auto"/>
            <w:bottom w:val="none" w:sz="0" w:space="0" w:color="auto"/>
            <w:right w:val="none" w:sz="0" w:space="0" w:color="auto"/>
          </w:divBdr>
        </w:div>
        <w:div w:id="2082673887">
          <w:marLeft w:val="0"/>
          <w:marRight w:val="0"/>
          <w:marTop w:val="0"/>
          <w:marBottom w:val="0"/>
          <w:divBdr>
            <w:top w:val="none" w:sz="0" w:space="0" w:color="auto"/>
            <w:left w:val="none" w:sz="0" w:space="0" w:color="auto"/>
            <w:bottom w:val="none" w:sz="0" w:space="0" w:color="auto"/>
            <w:right w:val="none" w:sz="0" w:space="0" w:color="auto"/>
          </w:divBdr>
        </w:div>
        <w:div w:id="1265306170">
          <w:marLeft w:val="0"/>
          <w:marRight w:val="0"/>
          <w:marTop w:val="0"/>
          <w:marBottom w:val="0"/>
          <w:divBdr>
            <w:top w:val="none" w:sz="0" w:space="0" w:color="auto"/>
            <w:left w:val="none" w:sz="0" w:space="0" w:color="auto"/>
            <w:bottom w:val="none" w:sz="0" w:space="0" w:color="auto"/>
            <w:right w:val="none" w:sz="0" w:space="0" w:color="auto"/>
          </w:divBdr>
        </w:div>
        <w:div w:id="1637761604">
          <w:marLeft w:val="0"/>
          <w:marRight w:val="0"/>
          <w:marTop w:val="0"/>
          <w:marBottom w:val="0"/>
          <w:divBdr>
            <w:top w:val="none" w:sz="0" w:space="0" w:color="auto"/>
            <w:left w:val="none" w:sz="0" w:space="0" w:color="auto"/>
            <w:bottom w:val="none" w:sz="0" w:space="0" w:color="auto"/>
            <w:right w:val="none" w:sz="0" w:space="0" w:color="auto"/>
          </w:divBdr>
        </w:div>
        <w:div w:id="1355380962">
          <w:marLeft w:val="0"/>
          <w:marRight w:val="0"/>
          <w:marTop w:val="0"/>
          <w:marBottom w:val="0"/>
          <w:divBdr>
            <w:top w:val="none" w:sz="0" w:space="0" w:color="auto"/>
            <w:left w:val="none" w:sz="0" w:space="0" w:color="auto"/>
            <w:bottom w:val="none" w:sz="0" w:space="0" w:color="auto"/>
            <w:right w:val="none" w:sz="0" w:space="0" w:color="auto"/>
          </w:divBdr>
        </w:div>
        <w:div w:id="639044129">
          <w:marLeft w:val="0"/>
          <w:marRight w:val="0"/>
          <w:marTop w:val="0"/>
          <w:marBottom w:val="0"/>
          <w:divBdr>
            <w:top w:val="none" w:sz="0" w:space="0" w:color="auto"/>
            <w:left w:val="none" w:sz="0" w:space="0" w:color="auto"/>
            <w:bottom w:val="none" w:sz="0" w:space="0" w:color="auto"/>
            <w:right w:val="none" w:sz="0" w:space="0" w:color="auto"/>
          </w:divBdr>
        </w:div>
        <w:div w:id="259029360">
          <w:marLeft w:val="0"/>
          <w:marRight w:val="0"/>
          <w:marTop w:val="0"/>
          <w:marBottom w:val="0"/>
          <w:divBdr>
            <w:top w:val="none" w:sz="0" w:space="0" w:color="auto"/>
            <w:left w:val="none" w:sz="0" w:space="0" w:color="auto"/>
            <w:bottom w:val="none" w:sz="0" w:space="0" w:color="auto"/>
            <w:right w:val="none" w:sz="0" w:space="0" w:color="auto"/>
          </w:divBdr>
        </w:div>
        <w:div w:id="1796867746">
          <w:marLeft w:val="0"/>
          <w:marRight w:val="0"/>
          <w:marTop w:val="0"/>
          <w:marBottom w:val="0"/>
          <w:divBdr>
            <w:top w:val="none" w:sz="0" w:space="0" w:color="auto"/>
            <w:left w:val="none" w:sz="0" w:space="0" w:color="auto"/>
            <w:bottom w:val="none" w:sz="0" w:space="0" w:color="auto"/>
            <w:right w:val="none" w:sz="0" w:space="0" w:color="auto"/>
          </w:divBdr>
        </w:div>
        <w:div w:id="152987014">
          <w:marLeft w:val="0"/>
          <w:marRight w:val="0"/>
          <w:marTop w:val="0"/>
          <w:marBottom w:val="0"/>
          <w:divBdr>
            <w:top w:val="none" w:sz="0" w:space="0" w:color="auto"/>
            <w:left w:val="none" w:sz="0" w:space="0" w:color="auto"/>
            <w:bottom w:val="none" w:sz="0" w:space="0" w:color="auto"/>
            <w:right w:val="none" w:sz="0" w:space="0" w:color="auto"/>
          </w:divBdr>
        </w:div>
        <w:div w:id="1539778290">
          <w:marLeft w:val="0"/>
          <w:marRight w:val="0"/>
          <w:marTop w:val="0"/>
          <w:marBottom w:val="0"/>
          <w:divBdr>
            <w:top w:val="none" w:sz="0" w:space="0" w:color="auto"/>
            <w:left w:val="none" w:sz="0" w:space="0" w:color="auto"/>
            <w:bottom w:val="none" w:sz="0" w:space="0" w:color="auto"/>
            <w:right w:val="none" w:sz="0" w:space="0" w:color="auto"/>
          </w:divBdr>
        </w:div>
        <w:div w:id="437914298">
          <w:marLeft w:val="0"/>
          <w:marRight w:val="0"/>
          <w:marTop w:val="0"/>
          <w:marBottom w:val="0"/>
          <w:divBdr>
            <w:top w:val="none" w:sz="0" w:space="0" w:color="auto"/>
            <w:left w:val="none" w:sz="0" w:space="0" w:color="auto"/>
            <w:bottom w:val="none" w:sz="0" w:space="0" w:color="auto"/>
            <w:right w:val="none" w:sz="0" w:space="0" w:color="auto"/>
          </w:divBdr>
        </w:div>
        <w:div w:id="64501509">
          <w:marLeft w:val="0"/>
          <w:marRight w:val="0"/>
          <w:marTop w:val="0"/>
          <w:marBottom w:val="0"/>
          <w:divBdr>
            <w:top w:val="none" w:sz="0" w:space="0" w:color="auto"/>
            <w:left w:val="none" w:sz="0" w:space="0" w:color="auto"/>
            <w:bottom w:val="none" w:sz="0" w:space="0" w:color="auto"/>
            <w:right w:val="none" w:sz="0" w:space="0" w:color="auto"/>
          </w:divBdr>
        </w:div>
        <w:div w:id="1195388083">
          <w:marLeft w:val="0"/>
          <w:marRight w:val="0"/>
          <w:marTop w:val="0"/>
          <w:marBottom w:val="0"/>
          <w:divBdr>
            <w:top w:val="none" w:sz="0" w:space="0" w:color="auto"/>
            <w:left w:val="none" w:sz="0" w:space="0" w:color="auto"/>
            <w:bottom w:val="none" w:sz="0" w:space="0" w:color="auto"/>
            <w:right w:val="none" w:sz="0" w:space="0" w:color="auto"/>
          </w:divBdr>
        </w:div>
        <w:div w:id="1557545788">
          <w:marLeft w:val="0"/>
          <w:marRight w:val="0"/>
          <w:marTop w:val="0"/>
          <w:marBottom w:val="0"/>
          <w:divBdr>
            <w:top w:val="none" w:sz="0" w:space="0" w:color="auto"/>
            <w:left w:val="none" w:sz="0" w:space="0" w:color="auto"/>
            <w:bottom w:val="none" w:sz="0" w:space="0" w:color="auto"/>
            <w:right w:val="none" w:sz="0" w:space="0" w:color="auto"/>
          </w:divBdr>
        </w:div>
        <w:div w:id="1926303043">
          <w:marLeft w:val="0"/>
          <w:marRight w:val="0"/>
          <w:marTop w:val="0"/>
          <w:marBottom w:val="0"/>
          <w:divBdr>
            <w:top w:val="none" w:sz="0" w:space="0" w:color="auto"/>
            <w:left w:val="none" w:sz="0" w:space="0" w:color="auto"/>
            <w:bottom w:val="none" w:sz="0" w:space="0" w:color="auto"/>
            <w:right w:val="none" w:sz="0" w:space="0" w:color="auto"/>
          </w:divBdr>
        </w:div>
        <w:div w:id="1206526202">
          <w:marLeft w:val="0"/>
          <w:marRight w:val="0"/>
          <w:marTop w:val="0"/>
          <w:marBottom w:val="0"/>
          <w:divBdr>
            <w:top w:val="none" w:sz="0" w:space="0" w:color="auto"/>
            <w:left w:val="none" w:sz="0" w:space="0" w:color="auto"/>
            <w:bottom w:val="none" w:sz="0" w:space="0" w:color="auto"/>
            <w:right w:val="none" w:sz="0" w:space="0" w:color="auto"/>
          </w:divBdr>
        </w:div>
        <w:div w:id="581838241">
          <w:marLeft w:val="0"/>
          <w:marRight w:val="0"/>
          <w:marTop w:val="0"/>
          <w:marBottom w:val="0"/>
          <w:divBdr>
            <w:top w:val="none" w:sz="0" w:space="0" w:color="auto"/>
            <w:left w:val="none" w:sz="0" w:space="0" w:color="auto"/>
            <w:bottom w:val="none" w:sz="0" w:space="0" w:color="auto"/>
            <w:right w:val="none" w:sz="0" w:space="0" w:color="auto"/>
          </w:divBdr>
        </w:div>
        <w:div w:id="706949470">
          <w:marLeft w:val="0"/>
          <w:marRight w:val="0"/>
          <w:marTop w:val="0"/>
          <w:marBottom w:val="0"/>
          <w:divBdr>
            <w:top w:val="none" w:sz="0" w:space="0" w:color="auto"/>
            <w:left w:val="none" w:sz="0" w:space="0" w:color="auto"/>
            <w:bottom w:val="none" w:sz="0" w:space="0" w:color="auto"/>
            <w:right w:val="none" w:sz="0" w:space="0" w:color="auto"/>
          </w:divBdr>
        </w:div>
        <w:div w:id="52237482">
          <w:marLeft w:val="0"/>
          <w:marRight w:val="0"/>
          <w:marTop w:val="0"/>
          <w:marBottom w:val="0"/>
          <w:divBdr>
            <w:top w:val="none" w:sz="0" w:space="0" w:color="auto"/>
            <w:left w:val="none" w:sz="0" w:space="0" w:color="auto"/>
            <w:bottom w:val="none" w:sz="0" w:space="0" w:color="auto"/>
            <w:right w:val="none" w:sz="0" w:space="0" w:color="auto"/>
          </w:divBdr>
        </w:div>
        <w:div w:id="1237276252">
          <w:marLeft w:val="0"/>
          <w:marRight w:val="0"/>
          <w:marTop w:val="0"/>
          <w:marBottom w:val="0"/>
          <w:divBdr>
            <w:top w:val="none" w:sz="0" w:space="0" w:color="auto"/>
            <w:left w:val="none" w:sz="0" w:space="0" w:color="auto"/>
            <w:bottom w:val="none" w:sz="0" w:space="0" w:color="auto"/>
            <w:right w:val="none" w:sz="0" w:space="0" w:color="auto"/>
          </w:divBdr>
        </w:div>
        <w:div w:id="970480494">
          <w:marLeft w:val="0"/>
          <w:marRight w:val="0"/>
          <w:marTop w:val="0"/>
          <w:marBottom w:val="0"/>
          <w:divBdr>
            <w:top w:val="none" w:sz="0" w:space="0" w:color="auto"/>
            <w:left w:val="none" w:sz="0" w:space="0" w:color="auto"/>
            <w:bottom w:val="none" w:sz="0" w:space="0" w:color="auto"/>
            <w:right w:val="none" w:sz="0" w:space="0" w:color="auto"/>
          </w:divBdr>
        </w:div>
        <w:div w:id="854805653">
          <w:marLeft w:val="0"/>
          <w:marRight w:val="0"/>
          <w:marTop w:val="0"/>
          <w:marBottom w:val="0"/>
          <w:divBdr>
            <w:top w:val="none" w:sz="0" w:space="0" w:color="auto"/>
            <w:left w:val="none" w:sz="0" w:space="0" w:color="auto"/>
            <w:bottom w:val="none" w:sz="0" w:space="0" w:color="auto"/>
            <w:right w:val="none" w:sz="0" w:space="0" w:color="auto"/>
          </w:divBdr>
        </w:div>
        <w:div w:id="139395229">
          <w:marLeft w:val="0"/>
          <w:marRight w:val="0"/>
          <w:marTop w:val="0"/>
          <w:marBottom w:val="0"/>
          <w:divBdr>
            <w:top w:val="none" w:sz="0" w:space="0" w:color="auto"/>
            <w:left w:val="none" w:sz="0" w:space="0" w:color="auto"/>
            <w:bottom w:val="none" w:sz="0" w:space="0" w:color="auto"/>
            <w:right w:val="none" w:sz="0" w:space="0" w:color="auto"/>
          </w:divBdr>
        </w:div>
        <w:div w:id="150952172">
          <w:marLeft w:val="0"/>
          <w:marRight w:val="0"/>
          <w:marTop w:val="0"/>
          <w:marBottom w:val="0"/>
          <w:divBdr>
            <w:top w:val="none" w:sz="0" w:space="0" w:color="auto"/>
            <w:left w:val="none" w:sz="0" w:space="0" w:color="auto"/>
            <w:bottom w:val="none" w:sz="0" w:space="0" w:color="auto"/>
            <w:right w:val="none" w:sz="0" w:space="0" w:color="auto"/>
          </w:divBdr>
        </w:div>
        <w:div w:id="1828132129">
          <w:marLeft w:val="0"/>
          <w:marRight w:val="0"/>
          <w:marTop w:val="0"/>
          <w:marBottom w:val="0"/>
          <w:divBdr>
            <w:top w:val="none" w:sz="0" w:space="0" w:color="auto"/>
            <w:left w:val="none" w:sz="0" w:space="0" w:color="auto"/>
            <w:bottom w:val="none" w:sz="0" w:space="0" w:color="auto"/>
            <w:right w:val="none" w:sz="0" w:space="0" w:color="auto"/>
          </w:divBdr>
        </w:div>
        <w:div w:id="578371565">
          <w:marLeft w:val="0"/>
          <w:marRight w:val="0"/>
          <w:marTop w:val="0"/>
          <w:marBottom w:val="0"/>
          <w:divBdr>
            <w:top w:val="none" w:sz="0" w:space="0" w:color="auto"/>
            <w:left w:val="none" w:sz="0" w:space="0" w:color="auto"/>
            <w:bottom w:val="none" w:sz="0" w:space="0" w:color="auto"/>
            <w:right w:val="none" w:sz="0" w:space="0" w:color="auto"/>
          </w:divBdr>
        </w:div>
        <w:div w:id="321781885">
          <w:marLeft w:val="0"/>
          <w:marRight w:val="0"/>
          <w:marTop w:val="0"/>
          <w:marBottom w:val="0"/>
          <w:divBdr>
            <w:top w:val="none" w:sz="0" w:space="0" w:color="auto"/>
            <w:left w:val="none" w:sz="0" w:space="0" w:color="auto"/>
            <w:bottom w:val="none" w:sz="0" w:space="0" w:color="auto"/>
            <w:right w:val="none" w:sz="0" w:space="0" w:color="auto"/>
          </w:divBdr>
        </w:div>
        <w:div w:id="1364206682">
          <w:marLeft w:val="0"/>
          <w:marRight w:val="0"/>
          <w:marTop w:val="0"/>
          <w:marBottom w:val="0"/>
          <w:divBdr>
            <w:top w:val="none" w:sz="0" w:space="0" w:color="auto"/>
            <w:left w:val="none" w:sz="0" w:space="0" w:color="auto"/>
            <w:bottom w:val="none" w:sz="0" w:space="0" w:color="auto"/>
            <w:right w:val="none" w:sz="0" w:space="0" w:color="auto"/>
          </w:divBdr>
        </w:div>
        <w:div w:id="456724788">
          <w:marLeft w:val="0"/>
          <w:marRight w:val="0"/>
          <w:marTop w:val="0"/>
          <w:marBottom w:val="0"/>
          <w:divBdr>
            <w:top w:val="none" w:sz="0" w:space="0" w:color="auto"/>
            <w:left w:val="none" w:sz="0" w:space="0" w:color="auto"/>
            <w:bottom w:val="none" w:sz="0" w:space="0" w:color="auto"/>
            <w:right w:val="none" w:sz="0" w:space="0" w:color="auto"/>
          </w:divBdr>
        </w:div>
        <w:div w:id="2090880516">
          <w:marLeft w:val="0"/>
          <w:marRight w:val="0"/>
          <w:marTop w:val="0"/>
          <w:marBottom w:val="0"/>
          <w:divBdr>
            <w:top w:val="none" w:sz="0" w:space="0" w:color="auto"/>
            <w:left w:val="none" w:sz="0" w:space="0" w:color="auto"/>
            <w:bottom w:val="none" w:sz="0" w:space="0" w:color="auto"/>
            <w:right w:val="none" w:sz="0" w:space="0" w:color="auto"/>
          </w:divBdr>
        </w:div>
        <w:div w:id="228810464">
          <w:marLeft w:val="0"/>
          <w:marRight w:val="0"/>
          <w:marTop w:val="0"/>
          <w:marBottom w:val="0"/>
          <w:divBdr>
            <w:top w:val="none" w:sz="0" w:space="0" w:color="auto"/>
            <w:left w:val="none" w:sz="0" w:space="0" w:color="auto"/>
            <w:bottom w:val="none" w:sz="0" w:space="0" w:color="auto"/>
            <w:right w:val="none" w:sz="0" w:space="0" w:color="auto"/>
          </w:divBdr>
        </w:div>
        <w:div w:id="1725451160">
          <w:marLeft w:val="0"/>
          <w:marRight w:val="0"/>
          <w:marTop w:val="0"/>
          <w:marBottom w:val="0"/>
          <w:divBdr>
            <w:top w:val="none" w:sz="0" w:space="0" w:color="auto"/>
            <w:left w:val="none" w:sz="0" w:space="0" w:color="auto"/>
            <w:bottom w:val="none" w:sz="0" w:space="0" w:color="auto"/>
            <w:right w:val="none" w:sz="0" w:space="0" w:color="auto"/>
          </w:divBdr>
        </w:div>
        <w:div w:id="572737545">
          <w:marLeft w:val="0"/>
          <w:marRight w:val="0"/>
          <w:marTop w:val="0"/>
          <w:marBottom w:val="0"/>
          <w:divBdr>
            <w:top w:val="none" w:sz="0" w:space="0" w:color="auto"/>
            <w:left w:val="none" w:sz="0" w:space="0" w:color="auto"/>
            <w:bottom w:val="none" w:sz="0" w:space="0" w:color="auto"/>
            <w:right w:val="none" w:sz="0" w:space="0" w:color="auto"/>
          </w:divBdr>
        </w:div>
        <w:div w:id="816148603">
          <w:marLeft w:val="0"/>
          <w:marRight w:val="0"/>
          <w:marTop w:val="0"/>
          <w:marBottom w:val="0"/>
          <w:divBdr>
            <w:top w:val="none" w:sz="0" w:space="0" w:color="auto"/>
            <w:left w:val="none" w:sz="0" w:space="0" w:color="auto"/>
            <w:bottom w:val="none" w:sz="0" w:space="0" w:color="auto"/>
            <w:right w:val="none" w:sz="0" w:space="0" w:color="auto"/>
          </w:divBdr>
        </w:div>
        <w:div w:id="1002439980">
          <w:marLeft w:val="0"/>
          <w:marRight w:val="0"/>
          <w:marTop w:val="0"/>
          <w:marBottom w:val="0"/>
          <w:divBdr>
            <w:top w:val="none" w:sz="0" w:space="0" w:color="auto"/>
            <w:left w:val="none" w:sz="0" w:space="0" w:color="auto"/>
            <w:bottom w:val="none" w:sz="0" w:space="0" w:color="auto"/>
            <w:right w:val="none" w:sz="0" w:space="0" w:color="auto"/>
          </w:divBdr>
        </w:div>
        <w:div w:id="1634940456">
          <w:marLeft w:val="0"/>
          <w:marRight w:val="0"/>
          <w:marTop w:val="0"/>
          <w:marBottom w:val="0"/>
          <w:divBdr>
            <w:top w:val="none" w:sz="0" w:space="0" w:color="auto"/>
            <w:left w:val="none" w:sz="0" w:space="0" w:color="auto"/>
            <w:bottom w:val="none" w:sz="0" w:space="0" w:color="auto"/>
            <w:right w:val="none" w:sz="0" w:space="0" w:color="auto"/>
          </w:divBdr>
        </w:div>
        <w:div w:id="711077774">
          <w:marLeft w:val="0"/>
          <w:marRight w:val="0"/>
          <w:marTop w:val="0"/>
          <w:marBottom w:val="0"/>
          <w:divBdr>
            <w:top w:val="none" w:sz="0" w:space="0" w:color="auto"/>
            <w:left w:val="none" w:sz="0" w:space="0" w:color="auto"/>
            <w:bottom w:val="none" w:sz="0" w:space="0" w:color="auto"/>
            <w:right w:val="none" w:sz="0" w:space="0" w:color="auto"/>
          </w:divBdr>
        </w:div>
        <w:div w:id="1687707879">
          <w:marLeft w:val="0"/>
          <w:marRight w:val="0"/>
          <w:marTop w:val="0"/>
          <w:marBottom w:val="0"/>
          <w:divBdr>
            <w:top w:val="none" w:sz="0" w:space="0" w:color="auto"/>
            <w:left w:val="none" w:sz="0" w:space="0" w:color="auto"/>
            <w:bottom w:val="none" w:sz="0" w:space="0" w:color="auto"/>
            <w:right w:val="none" w:sz="0" w:space="0" w:color="auto"/>
          </w:divBdr>
        </w:div>
        <w:div w:id="635989449">
          <w:marLeft w:val="0"/>
          <w:marRight w:val="0"/>
          <w:marTop w:val="0"/>
          <w:marBottom w:val="0"/>
          <w:divBdr>
            <w:top w:val="none" w:sz="0" w:space="0" w:color="auto"/>
            <w:left w:val="none" w:sz="0" w:space="0" w:color="auto"/>
            <w:bottom w:val="none" w:sz="0" w:space="0" w:color="auto"/>
            <w:right w:val="none" w:sz="0" w:space="0" w:color="auto"/>
          </w:divBdr>
        </w:div>
        <w:div w:id="1822384835">
          <w:marLeft w:val="0"/>
          <w:marRight w:val="0"/>
          <w:marTop w:val="0"/>
          <w:marBottom w:val="0"/>
          <w:divBdr>
            <w:top w:val="none" w:sz="0" w:space="0" w:color="auto"/>
            <w:left w:val="none" w:sz="0" w:space="0" w:color="auto"/>
            <w:bottom w:val="none" w:sz="0" w:space="0" w:color="auto"/>
            <w:right w:val="none" w:sz="0" w:space="0" w:color="auto"/>
          </w:divBdr>
        </w:div>
        <w:div w:id="1834493310">
          <w:marLeft w:val="0"/>
          <w:marRight w:val="0"/>
          <w:marTop w:val="0"/>
          <w:marBottom w:val="0"/>
          <w:divBdr>
            <w:top w:val="none" w:sz="0" w:space="0" w:color="auto"/>
            <w:left w:val="none" w:sz="0" w:space="0" w:color="auto"/>
            <w:bottom w:val="none" w:sz="0" w:space="0" w:color="auto"/>
            <w:right w:val="none" w:sz="0" w:space="0" w:color="auto"/>
          </w:divBdr>
        </w:div>
        <w:div w:id="1396274222">
          <w:marLeft w:val="0"/>
          <w:marRight w:val="0"/>
          <w:marTop w:val="0"/>
          <w:marBottom w:val="0"/>
          <w:divBdr>
            <w:top w:val="none" w:sz="0" w:space="0" w:color="auto"/>
            <w:left w:val="none" w:sz="0" w:space="0" w:color="auto"/>
            <w:bottom w:val="none" w:sz="0" w:space="0" w:color="auto"/>
            <w:right w:val="none" w:sz="0" w:space="0" w:color="auto"/>
          </w:divBdr>
        </w:div>
        <w:div w:id="836313351">
          <w:marLeft w:val="0"/>
          <w:marRight w:val="0"/>
          <w:marTop w:val="0"/>
          <w:marBottom w:val="0"/>
          <w:divBdr>
            <w:top w:val="none" w:sz="0" w:space="0" w:color="auto"/>
            <w:left w:val="none" w:sz="0" w:space="0" w:color="auto"/>
            <w:bottom w:val="none" w:sz="0" w:space="0" w:color="auto"/>
            <w:right w:val="none" w:sz="0" w:space="0" w:color="auto"/>
          </w:divBdr>
        </w:div>
        <w:div w:id="342364862">
          <w:marLeft w:val="0"/>
          <w:marRight w:val="0"/>
          <w:marTop w:val="0"/>
          <w:marBottom w:val="0"/>
          <w:divBdr>
            <w:top w:val="none" w:sz="0" w:space="0" w:color="auto"/>
            <w:left w:val="none" w:sz="0" w:space="0" w:color="auto"/>
            <w:bottom w:val="none" w:sz="0" w:space="0" w:color="auto"/>
            <w:right w:val="none" w:sz="0" w:space="0" w:color="auto"/>
          </w:divBdr>
        </w:div>
        <w:div w:id="2115784904">
          <w:marLeft w:val="0"/>
          <w:marRight w:val="0"/>
          <w:marTop w:val="0"/>
          <w:marBottom w:val="0"/>
          <w:divBdr>
            <w:top w:val="none" w:sz="0" w:space="0" w:color="auto"/>
            <w:left w:val="none" w:sz="0" w:space="0" w:color="auto"/>
            <w:bottom w:val="none" w:sz="0" w:space="0" w:color="auto"/>
            <w:right w:val="none" w:sz="0" w:space="0" w:color="auto"/>
          </w:divBdr>
        </w:div>
        <w:div w:id="462650308">
          <w:marLeft w:val="0"/>
          <w:marRight w:val="0"/>
          <w:marTop w:val="0"/>
          <w:marBottom w:val="0"/>
          <w:divBdr>
            <w:top w:val="none" w:sz="0" w:space="0" w:color="auto"/>
            <w:left w:val="none" w:sz="0" w:space="0" w:color="auto"/>
            <w:bottom w:val="none" w:sz="0" w:space="0" w:color="auto"/>
            <w:right w:val="none" w:sz="0" w:space="0" w:color="auto"/>
          </w:divBdr>
        </w:div>
        <w:div w:id="963149346">
          <w:marLeft w:val="0"/>
          <w:marRight w:val="0"/>
          <w:marTop w:val="0"/>
          <w:marBottom w:val="0"/>
          <w:divBdr>
            <w:top w:val="none" w:sz="0" w:space="0" w:color="auto"/>
            <w:left w:val="none" w:sz="0" w:space="0" w:color="auto"/>
            <w:bottom w:val="none" w:sz="0" w:space="0" w:color="auto"/>
            <w:right w:val="none" w:sz="0" w:space="0" w:color="auto"/>
          </w:divBdr>
        </w:div>
        <w:div w:id="2055538513">
          <w:marLeft w:val="0"/>
          <w:marRight w:val="0"/>
          <w:marTop w:val="0"/>
          <w:marBottom w:val="0"/>
          <w:divBdr>
            <w:top w:val="none" w:sz="0" w:space="0" w:color="auto"/>
            <w:left w:val="none" w:sz="0" w:space="0" w:color="auto"/>
            <w:bottom w:val="none" w:sz="0" w:space="0" w:color="auto"/>
            <w:right w:val="none" w:sz="0" w:space="0" w:color="auto"/>
          </w:divBdr>
        </w:div>
        <w:div w:id="992367174">
          <w:marLeft w:val="0"/>
          <w:marRight w:val="0"/>
          <w:marTop w:val="0"/>
          <w:marBottom w:val="0"/>
          <w:divBdr>
            <w:top w:val="none" w:sz="0" w:space="0" w:color="auto"/>
            <w:left w:val="none" w:sz="0" w:space="0" w:color="auto"/>
            <w:bottom w:val="none" w:sz="0" w:space="0" w:color="auto"/>
            <w:right w:val="none" w:sz="0" w:space="0" w:color="auto"/>
          </w:divBdr>
        </w:div>
        <w:div w:id="2009365000">
          <w:marLeft w:val="0"/>
          <w:marRight w:val="0"/>
          <w:marTop w:val="0"/>
          <w:marBottom w:val="0"/>
          <w:divBdr>
            <w:top w:val="none" w:sz="0" w:space="0" w:color="auto"/>
            <w:left w:val="none" w:sz="0" w:space="0" w:color="auto"/>
            <w:bottom w:val="none" w:sz="0" w:space="0" w:color="auto"/>
            <w:right w:val="none" w:sz="0" w:space="0" w:color="auto"/>
          </w:divBdr>
        </w:div>
        <w:div w:id="742067855">
          <w:marLeft w:val="0"/>
          <w:marRight w:val="0"/>
          <w:marTop w:val="0"/>
          <w:marBottom w:val="0"/>
          <w:divBdr>
            <w:top w:val="none" w:sz="0" w:space="0" w:color="auto"/>
            <w:left w:val="none" w:sz="0" w:space="0" w:color="auto"/>
            <w:bottom w:val="none" w:sz="0" w:space="0" w:color="auto"/>
            <w:right w:val="none" w:sz="0" w:space="0" w:color="auto"/>
          </w:divBdr>
        </w:div>
        <w:div w:id="258098200">
          <w:marLeft w:val="0"/>
          <w:marRight w:val="0"/>
          <w:marTop w:val="0"/>
          <w:marBottom w:val="0"/>
          <w:divBdr>
            <w:top w:val="none" w:sz="0" w:space="0" w:color="auto"/>
            <w:left w:val="none" w:sz="0" w:space="0" w:color="auto"/>
            <w:bottom w:val="none" w:sz="0" w:space="0" w:color="auto"/>
            <w:right w:val="none" w:sz="0" w:space="0" w:color="auto"/>
          </w:divBdr>
        </w:div>
        <w:div w:id="2048096926">
          <w:marLeft w:val="0"/>
          <w:marRight w:val="0"/>
          <w:marTop w:val="0"/>
          <w:marBottom w:val="0"/>
          <w:divBdr>
            <w:top w:val="none" w:sz="0" w:space="0" w:color="auto"/>
            <w:left w:val="none" w:sz="0" w:space="0" w:color="auto"/>
            <w:bottom w:val="none" w:sz="0" w:space="0" w:color="auto"/>
            <w:right w:val="none" w:sz="0" w:space="0" w:color="auto"/>
          </w:divBdr>
        </w:div>
        <w:div w:id="832648864">
          <w:marLeft w:val="0"/>
          <w:marRight w:val="0"/>
          <w:marTop w:val="0"/>
          <w:marBottom w:val="0"/>
          <w:divBdr>
            <w:top w:val="none" w:sz="0" w:space="0" w:color="auto"/>
            <w:left w:val="none" w:sz="0" w:space="0" w:color="auto"/>
            <w:bottom w:val="none" w:sz="0" w:space="0" w:color="auto"/>
            <w:right w:val="none" w:sz="0" w:space="0" w:color="auto"/>
          </w:divBdr>
        </w:div>
        <w:div w:id="526215456">
          <w:marLeft w:val="0"/>
          <w:marRight w:val="0"/>
          <w:marTop w:val="0"/>
          <w:marBottom w:val="0"/>
          <w:divBdr>
            <w:top w:val="none" w:sz="0" w:space="0" w:color="auto"/>
            <w:left w:val="none" w:sz="0" w:space="0" w:color="auto"/>
            <w:bottom w:val="none" w:sz="0" w:space="0" w:color="auto"/>
            <w:right w:val="none" w:sz="0" w:space="0" w:color="auto"/>
          </w:divBdr>
        </w:div>
        <w:div w:id="683899058">
          <w:marLeft w:val="0"/>
          <w:marRight w:val="0"/>
          <w:marTop w:val="0"/>
          <w:marBottom w:val="0"/>
          <w:divBdr>
            <w:top w:val="none" w:sz="0" w:space="0" w:color="auto"/>
            <w:left w:val="none" w:sz="0" w:space="0" w:color="auto"/>
            <w:bottom w:val="none" w:sz="0" w:space="0" w:color="auto"/>
            <w:right w:val="none" w:sz="0" w:space="0" w:color="auto"/>
          </w:divBdr>
        </w:div>
        <w:div w:id="1883012553">
          <w:marLeft w:val="0"/>
          <w:marRight w:val="0"/>
          <w:marTop w:val="0"/>
          <w:marBottom w:val="0"/>
          <w:divBdr>
            <w:top w:val="none" w:sz="0" w:space="0" w:color="auto"/>
            <w:left w:val="none" w:sz="0" w:space="0" w:color="auto"/>
            <w:bottom w:val="none" w:sz="0" w:space="0" w:color="auto"/>
            <w:right w:val="none" w:sz="0" w:space="0" w:color="auto"/>
          </w:divBdr>
        </w:div>
        <w:div w:id="988947652">
          <w:marLeft w:val="0"/>
          <w:marRight w:val="0"/>
          <w:marTop w:val="0"/>
          <w:marBottom w:val="0"/>
          <w:divBdr>
            <w:top w:val="none" w:sz="0" w:space="0" w:color="auto"/>
            <w:left w:val="none" w:sz="0" w:space="0" w:color="auto"/>
            <w:bottom w:val="none" w:sz="0" w:space="0" w:color="auto"/>
            <w:right w:val="none" w:sz="0" w:space="0" w:color="auto"/>
          </w:divBdr>
        </w:div>
        <w:div w:id="238638653">
          <w:marLeft w:val="0"/>
          <w:marRight w:val="0"/>
          <w:marTop w:val="0"/>
          <w:marBottom w:val="0"/>
          <w:divBdr>
            <w:top w:val="none" w:sz="0" w:space="0" w:color="auto"/>
            <w:left w:val="none" w:sz="0" w:space="0" w:color="auto"/>
            <w:bottom w:val="none" w:sz="0" w:space="0" w:color="auto"/>
            <w:right w:val="none" w:sz="0" w:space="0" w:color="auto"/>
          </w:divBdr>
        </w:div>
        <w:div w:id="181286874">
          <w:marLeft w:val="0"/>
          <w:marRight w:val="0"/>
          <w:marTop w:val="0"/>
          <w:marBottom w:val="0"/>
          <w:divBdr>
            <w:top w:val="none" w:sz="0" w:space="0" w:color="auto"/>
            <w:left w:val="none" w:sz="0" w:space="0" w:color="auto"/>
            <w:bottom w:val="none" w:sz="0" w:space="0" w:color="auto"/>
            <w:right w:val="none" w:sz="0" w:space="0" w:color="auto"/>
          </w:divBdr>
        </w:div>
        <w:div w:id="944071105">
          <w:marLeft w:val="0"/>
          <w:marRight w:val="0"/>
          <w:marTop w:val="0"/>
          <w:marBottom w:val="0"/>
          <w:divBdr>
            <w:top w:val="none" w:sz="0" w:space="0" w:color="auto"/>
            <w:left w:val="none" w:sz="0" w:space="0" w:color="auto"/>
            <w:bottom w:val="none" w:sz="0" w:space="0" w:color="auto"/>
            <w:right w:val="none" w:sz="0" w:space="0" w:color="auto"/>
          </w:divBdr>
        </w:div>
        <w:div w:id="1472794095">
          <w:marLeft w:val="0"/>
          <w:marRight w:val="0"/>
          <w:marTop w:val="0"/>
          <w:marBottom w:val="0"/>
          <w:divBdr>
            <w:top w:val="none" w:sz="0" w:space="0" w:color="auto"/>
            <w:left w:val="none" w:sz="0" w:space="0" w:color="auto"/>
            <w:bottom w:val="none" w:sz="0" w:space="0" w:color="auto"/>
            <w:right w:val="none" w:sz="0" w:space="0" w:color="auto"/>
          </w:divBdr>
        </w:div>
      </w:divsChild>
    </w:div>
    <w:div w:id="545139905">
      <w:bodyDiv w:val="1"/>
      <w:marLeft w:val="0"/>
      <w:marRight w:val="0"/>
      <w:marTop w:val="0"/>
      <w:marBottom w:val="0"/>
      <w:divBdr>
        <w:top w:val="none" w:sz="0" w:space="0" w:color="auto"/>
        <w:left w:val="none" w:sz="0" w:space="0" w:color="auto"/>
        <w:bottom w:val="none" w:sz="0" w:space="0" w:color="auto"/>
        <w:right w:val="none" w:sz="0" w:space="0" w:color="auto"/>
      </w:divBdr>
    </w:div>
    <w:div w:id="580454898">
      <w:bodyDiv w:val="1"/>
      <w:marLeft w:val="0"/>
      <w:marRight w:val="0"/>
      <w:marTop w:val="0"/>
      <w:marBottom w:val="0"/>
      <w:divBdr>
        <w:top w:val="none" w:sz="0" w:space="0" w:color="auto"/>
        <w:left w:val="none" w:sz="0" w:space="0" w:color="auto"/>
        <w:bottom w:val="none" w:sz="0" w:space="0" w:color="auto"/>
        <w:right w:val="none" w:sz="0" w:space="0" w:color="auto"/>
      </w:divBdr>
    </w:div>
    <w:div w:id="587083308">
      <w:bodyDiv w:val="1"/>
      <w:marLeft w:val="0"/>
      <w:marRight w:val="0"/>
      <w:marTop w:val="0"/>
      <w:marBottom w:val="0"/>
      <w:divBdr>
        <w:top w:val="none" w:sz="0" w:space="0" w:color="auto"/>
        <w:left w:val="none" w:sz="0" w:space="0" w:color="auto"/>
        <w:bottom w:val="none" w:sz="0" w:space="0" w:color="auto"/>
        <w:right w:val="none" w:sz="0" w:space="0" w:color="auto"/>
      </w:divBdr>
    </w:div>
    <w:div w:id="660353013">
      <w:bodyDiv w:val="1"/>
      <w:marLeft w:val="0"/>
      <w:marRight w:val="0"/>
      <w:marTop w:val="0"/>
      <w:marBottom w:val="0"/>
      <w:divBdr>
        <w:top w:val="none" w:sz="0" w:space="0" w:color="auto"/>
        <w:left w:val="none" w:sz="0" w:space="0" w:color="auto"/>
        <w:bottom w:val="none" w:sz="0" w:space="0" w:color="auto"/>
        <w:right w:val="none" w:sz="0" w:space="0" w:color="auto"/>
      </w:divBdr>
    </w:div>
    <w:div w:id="724254322">
      <w:bodyDiv w:val="1"/>
      <w:marLeft w:val="0"/>
      <w:marRight w:val="0"/>
      <w:marTop w:val="0"/>
      <w:marBottom w:val="0"/>
      <w:divBdr>
        <w:top w:val="none" w:sz="0" w:space="0" w:color="auto"/>
        <w:left w:val="none" w:sz="0" w:space="0" w:color="auto"/>
        <w:bottom w:val="none" w:sz="0" w:space="0" w:color="auto"/>
        <w:right w:val="none" w:sz="0" w:space="0" w:color="auto"/>
      </w:divBdr>
      <w:divsChild>
        <w:div w:id="1091661796">
          <w:marLeft w:val="0"/>
          <w:marRight w:val="0"/>
          <w:marTop w:val="0"/>
          <w:marBottom w:val="0"/>
          <w:divBdr>
            <w:top w:val="none" w:sz="0" w:space="0" w:color="auto"/>
            <w:left w:val="none" w:sz="0" w:space="0" w:color="auto"/>
            <w:bottom w:val="none" w:sz="0" w:space="0" w:color="auto"/>
            <w:right w:val="none" w:sz="0" w:space="0" w:color="auto"/>
          </w:divBdr>
          <w:divsChild>
            <w:div w:id="1432437136">
              <w:marLeft w:val="0"/>
              <w:marRight w:val="0"/>
              <w:marTop w:val="0"/>
              <w:marBottom w:val="0"/>
              <w:divBdr>
                <w:top w:val="none" w:sz="0" w:space="0" w:color="auto"/>
                <w:left w:val="none" w:sz="0" w:space="0" w:color="auto"/>
                <w:bottom w:val="none" w:sz="0" w:space="0" w:color="auto"/>
                <w:right w:val="none" w:sz="0" w:space="0" w:color="auto"/>
              </w:divBdr>
              <w:divsChild>
                <w:div w:id="1485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624">
      <w:bodyDiv w:val="1"/>
      <w:marLeft w:val="0"/>
      <w:marRight w:val="0"/>
      <w:marTop w:val="0"/>
      <w:marBottom w:val="0"/>
      <w:divBdr>
        <w:top w:val="none" w:sz="0" w:space="0" w:color="auto"/>
        <w:left w:val="none" w:sz="0" w:space="0" w:color="auto"/>
        <w:bottom w:val="none" w:sz="0" w:space="0" w:color="auto"/>
        <w:right w:val="none" w:sz="0" w:space="0" w:color="auto"/>
      </w:divBdr>
    </w:div>
    <w:div w:id="871848013">
      <w:bodyDiv w:val="1"/>
      <w:marLeft w:val="0"/>
      <w:marRight w:val="0"/>
      <w:marTop w:val="0"/>
      <w:marBottom w:val="0"/>
      <w:divBdr>
        <w:top w:val="none" w:sz="0" w:space="0" w:color="auto"/>
        <w:left w:val="none" w:sz="0" w:space="0" w:color="auto"/>
        <w:bottom w:val="none" w:sz="0" w:space="0" w:color="auto"/>
        <w:right w:val="none" w:sz="0" w:space="0" w:color="auto"/>
      </w:divBdr>
      <w:divsChild>
        <w:div w:id="20520102">
          <w:marLeft w:val="0"/>
          <w:marRight w:val="0"/>
          <w:marTop w:val="0"/>
          <w:marBottom w:val="0"/>
          <w:divBdr>
            <w:top w:val="none" w:sz="0" w:space="0" w:color="auto"/>
            <w:left w:val="none" w:sz="0" w:space="0" w:color="auto"/>
            <w:bottom w:val="none" w:sz="0" w:space="0" w:color="auto"/>
            <w:right w:val="none" w:sz="0" w:space="0" w:color="auto"/>
          </w:divBdr>
        </w:div>
        <w:div w:id="730616506">
          <w:marLeft w:val="0"/>
          <w:marRight w:val="0"/>
          <w:marTop w:val="0"/>
          <w:marBottom w:val="0"/>
          <w:divBdr>
            <w:top w:val="none" w:sz="0" w:space="0" w:color="auto"/>
            <w:left w:val="none" w:sz="0" w:space="0" w:color="auto"/>
            <w:bottom w:val="none" w:sz="0" w:space="0" w:color="auto"/>
            <w:right w:val="none" w:sz="0" w:space="0" w:color="auto"/>
          </w:divBdr>
        </w:div>
        <w:div w:id="1278873809">
          <w:marLeft w:val="0"/>
          <w:marRight w:val="0"/>
          <w:marTop w:val="0"/>
          <w:marBottom w:val="0"/>
          <w:divBdr>
            <w:top w:val="none" w:sz="0" w:space="0" w:color="auto"/>
            <w:left w:val="none" w:sz="0" w:space="0" w:color="auto"/>
            <w:bottom w:val="none" w:sz="0" w:space="0" w:color="auto"/>
            <w:right w:val="none" w:sz="0" w:space="0" w:color="auto"/>
          </w:divBdr>
        </w:div>
        <w:div w:id="994920831">
          <w:marLeft w:val="0"/>
          <w:marRight w:val="0"/>
          <w:marTop w:val="0"/>
          <w:marBottom w:val="0"/>
          <w:divBdr>
            <w:top w:val="none" w:sz="0" w:space="0" w:color="auto"/>
            <w:left w:val="none" w:sz="0" w:space="0" w:color="auto"/>
            <w:bottom w:val="none" w:sz="0" w:space="0" w:color="auto"/>
            <w:right w:val="none" w:sz="0" w:space="0" w:color="auto"/>
          </w:divBdr>
        </w:div>
        <w:div w:id="615716112">
          <w:marLeft w:val="0"/>
          <w:marRight w:val="0"/>
          <w:marTop w:val="0"/>
          <w:marBottom w:val="0"/>
          <w:divBdr>
            <w:top w:val="none" w:sz="0" w:space="0" w:color="auto"/>
            <w:left w:val="none" w:sz="0" w:space="0" w:color="auto"/>
            <w:bottom w:val="none" w:sz="0" w:space="0" w:color="auto"/>
            <w:right w:val="none" w:sz="0" w:space="0" w:color="auto"/>
          </w:divBdr>
        </w:div>
        <w:div w:id="614794942">
          <w:marLeft w:val="0"/>
          <w:marRight w:val="0"/>
          <w:marTop w:val="0"/>
          <w:marBottom w:val="0"/>
          <w:divBdr>
            <w:top w:val="none" w:sz="0" w:space="0" w:color="auto"/>
            <w:left w:val="none" w:sz="0" w:space="0" w:color="auto"/>
            <w:bottom w:val="none" w:sz="0" w:space="0" w:color="auto"/>
            <w:right w:val="none" w:sz="0" w:space="0" w:color="auto"/>
          </w:divBdr>
        </w:div>
        <w:div w:id="539510368">
          <w:marLeft w:val="0"/>
          <w:marRight w:val="0"/>
          <w:marTop w:val="0"/>
          <w:marBottom w:val="0"/>
          <w:divBdr>
            <w:top w:val="none" w:sz="0" w:space="0" w:color="auto"/>
            <w:left w:val="none" w:sz="0" w:space="0" w:color="auto"/>
            <w:bottom w:val="none" w:sz="0" w:space="0" w:color="auto"/>
            <w:right w:val="none" w:sz="0" w:space="0" w:color="auto"/>
          </w:divBdr>
        </w:div>
        <w:div w:id="2038849008">
          <w:marLeft w:val="0"/>
          <w:marRight w:val="0"/>
          <w:marTop w:val="0"/>
          <w:marBottom w:val="0"/>
          <w:divBdr>
            <w:top w:val="none" w:sz="0" w:space="0" w:color="auto"/>
            <w:left w:val="none" w:sz="0" w:space="0" w:color="auto"/>
            <w:bottom w:val="none" w:sz="0" w:space="0" w:color="auto"/>
            <w:right w:val="none" w:sz="0" w:space="0" w:color="auto"/>
          </w:divBdr>
        </w:div>
        <w:div w:id="1594627375">
          <w:marLeft w:val="0"/>
          <w:marRight w:val="0"/>
          <w:marTop w:val="0"/>
          <w:marBottom w:val="0"/>
          <w:divBdr>
            <w:top w:val="none" w:sz="0" w:space="0" w:color="auto"/>
            <w:left w:val="none" w:sz="0" w:space="0" w:color="auto"/>
            <w:bottom w:val="none" w:sz="0" w:space="0" w:color="auto"/>
            <w:right w:val="none" w:sz="0" w:space="0" w:color="auto"/>
          </w:divBdr>
        </w:div>
        <w:div w:id="1092238973">
          <w:marLeft w:val="0"/>
          <w:marRight w:val="0"/>
          <w:marTop w:val="0"/>
          <w:marBottom w:val="0"/>
          <w:divBdr>
            <w:top w:val="none" w:sz="0" w:space="0" w:color="auto"/>
            <w:left w:val="none" w:sz="0" w:space="0" w:color="auto"/>
            <w:bottom w:val="none" w:sz="0" w:space="0" w:color="auto"/>
            <w:right w:val="none" w:sz="0" w:space="0" w:color="auto"/>
          </w:divBdr>
        </w:div>
        <w:div w:id="1784960750">
          <w:marLeft w:val="0"/>
          <w:marRight w:val="0"/>
          <w:marTop w:val="0"/>
          <w:marBottom w:val="0"/>
          <w:divBdr>
            <w:top w:val="none" w:sz="0" w:space="0" w:color="auto"/>
            <w:left w:val="none" w:sz="0" w:space="0" w:color="auto"/>
            <w:bottom w:val="none" w:sz="0" w:space="0" w:color="auto"/>
            <w:right w:val="none" w:sz="0" w:space="0" w:color="auto"/>
          </w:divBdr>
        </w:div>
        <w:div w:id="344864869">
          <w:marLeft w:val="0"/>
          <w:marRight w:val="0"/>
          <w:marTop w:val="0"/>
          <w:marBottom w:val="0"/>
          <w:divBdr>
            <w:top w:val="none" w:sz="0" w:space="0" w:color="auto"/>
            <w:left w:val="none" w:sz="0" w:space="0" w:color="auto"/>
            <w:bottom w:val="none" w:sz="0" w:space="0" w:color="auto"/>
            <w:right w:val="none" w:sz="0" w:space="0" w:color="auto"/>
          </w:divBdr>
        </w:div>
        <w:div w:id="72825607">
          <w:marLeft w:val="0"/>
          <w:marRight w:val="0"/>
          <w:marTop w:val="0"/>
          <w:marBottom w:val="0"/>
          <w:divBdr>
            <w:top w:val="none" w:sz="0" w:space="0" w:color="auto"/>
            <w:left w:val="none" w:sz="0" w:space="0" w:color="auto"/>
            <w:bottom w:val="none" w:sz="0" w:space="0" w:color="auto"/>
            <w:right w:val="none" w:sz="0" w:space="0" w:color="auto"/>
          </w:divBdr>
        </w:div>
        <w:div w:id="620765546">
          <w:marLeft w:val="0"/>
          <w:marRight w:val="0"/>
          <w:marTop w:val="0"/>
          <w:marBottom w:val="0"/>
          <w:divBdr>
            <w:top w:val="none" w:sz="0" w:space="0" w:color="auto"/>
            <w:left w:val="none" w:sz="0" w:space="0" w:color="auto"/>
            <w:bottom w:val="none" w:sz="0" w:space="0" w:color="auto"/>
            <w:right w:val="none" w:sz="0" w:space="0" w:color="auto"/>
          </w:divBdr>
        </w:div>
        <w:div w:id="2011715889">
          <w:marLeft w:val="0"/>
          <w:marRight w:val="0"/>
          <w:marTop w:val="0"/>
          <w:marBottom w:val="0"/>
          <w:divBdr>
            <w:top w:val="none" w:sz="0" w:space="0" w:color="auto"/>
            <w:left w:val="none" w:sz="0" w:space="0" w:color="auto"/>
            <w:bottom w:val="none" w:sz="0" w:space="0" w:color="auto"/>
            <w:right w:val="none" w:sz="0" w:space="0" w:color="auto"/>
          </w:divBdr>
        </w:div>
        <w:div w:id="1357006622">
          <w:marLeft w:val="0"/>
          <w:marRight w:val="0"/>
          <w:marTop w:val="0"/>
          <w:marBottom w:val="0"/>
          <w:divBdr>
            <w:top w:val="none" w:sz="0" w:space="0" w:color="auto"/>
            <w:left w:val="none" w:sz="0" w:space="0" w:color="auto"/>
            <w:bottom w:val="none" w:sz="0" w:space="0" w:color="auto"/>
            <w:right w:val="none" w:sz="0" w:space="0" w:color="auto"/>
          </w:divBdr>
        </w:div>
        <w:div w:id="1902013650">
          <w:marLeft w:val="0"/>
          <w:marRight w:val="0"/>
          <w:marTop w:val="0"/>
          <w:marBottom w:val="0"/>
          <w:divBdr>
            <w:top w:val="none" w:sz="0" w:space="0" w:color="auto"/>
            <w:left w:val="none" w:sz="0" w:space="0" w:color="auto"/>
            <w:bottom w:val="none" w:sz="0" w:space="0" w:color="auto"/>
            <w:right w:val="none" w:sz="0" w:space="0" w:color="auto"/>
          </w:divBdr>
        </w:div>
        <w:div w:id="1540976378">
          <w:marLeft w:val="0"/>
          <w:marRight w:val="0"/>
          <w:marTop w:val="0"/>
          <w:marBottom w:val="0"/>
          <w:divBdr>
            <w:top w:val="none" w:sz="0" w:space="0" w:color="auto"/>
            <w:left w:val="none" w:sz="0" w:space="0" w:color="auto"/>
            <w:bottom w:val="none" w:sz="0" w:space="0" w:color="auto"/>
            <w:right w:val="none" w:sz="0" w:space="0" w:color="auto"/>
          </w:divBdr>
        </w:div>
        <w:div w:id="513343552">
          <w:marLeft w:val="0"/>
          <w:marRight w:val="0"/>
          <w:marTop w:val="0"/>
          <w:marBottom w:val="0"/>
          <w:divBdr>
            <w:top w:val="none" w:sz="0" w:space="0" w:color="auto"/>
            <w:left w:val="none" w:sz="0" w:space="0" w:color="auto"/>
            <w:bottom w:val="none" w:sz="0" w:space="0" w:color="auto"/>
            <w:right w:val="none" w:sz="0" w:space="0" w:color="auto"/>
          </w:divBdr>
        </w:div>
        <w:div w:id="589774727">
          <w:marLeft w:val="0"/>
          <w:marRight w:val="0"/>
          <w:marTop w:val="0"/>
          <w:marBottom w:val="0"/>
          <w:divBdr>
            <w:top w:val="none" w:sz="0" w:space="0" w:color="auto"/>
            <w:left w:val="none" w:sz="0" w:space="0" w:color="auto"/>
            <w:bottom w:val="none" w:sz="0" w:space="0" w:color="auto"/>
            <w:right w:val="none" w:sz="0" w:space="0" w:color="auto"/>
          </w:divBdr>
        </w:div>
        <w:div w:id="1079449110">
          <w:marLeft w:val="0"/>
          <w:marRight w:val="0"/>
          <w:marTop w:val="0"/>
          <w:marBottom w:val="0"/>
          <w:divBdr>
            <w:top w:val="none" w:sz="0" w:space="0" w:color="auto"/>
            <w:left w:val="none" w:sz="0" w:space="0" w:color="auto"/>
            <w:bottom w:val="none" w:sz="0" w:space="0" w:color="auto"/>
            <w:right w:val="none" w:sz="0" w:space="0" w:color="auto"/>
          </w:divBdr>
        </w:div>
        <w:div w:id="1400900037">
          <w:marLeft w:val="0"/>
          <w:marRight w:val="0"/>
          <w:marTop w:val="0"/>
          <w:marBottom w:val="0"/>
          <w:divBdr>
            <w:top w:val="none" w:sz="0" w:space="0" w:color="auto"/>
            <w:left w:val="none" w:sz="0" w:space="0" w:color="auto"/>
            <w:bottom w:val="none" w:sz="0" w:space="0" w:color="auto"/>
            <w:right w:val="none" w:sz="0" w:space="0" w:color="auto"/>
          </w:divBdr>
        </w:div>
        <w:div w:id="1414085225">
          <w:marLeft w:val="0"/>
          <w:marRight w:val="0"/>
          <w:marTop w:val="0"/>
          <w:marBottom w:val="0"/>
          <w:divBdr>
            <w:top w:val="none" w:sz="0" w:space="0" w:color="auto"/>
            <w:left w:val="none" w:sz="0" w:space="0" w:color="auto"/>
            <w:bottom w:val="none" w:sz="0" w:space="0" w:color="auto"/>
            <w:right w:val="none" w:sz="0" w:space="0" w:color="auto"/>
          </w:divBdr>
        </w:div>
        <w:div w:id="1958950229">
          <w:marLeft w:val="0"/>
          <w:marRight w:val="0"/>
          <w:marTop w:val="0"/>
          <w:marBottom w:val="0"/>
          <w:divBdr>
            <w:top w:val="none" w:sz="0" w:space="0" w:color="auto"/>
            <w:left w:val="none" w:sz="0" w:space="0" w:color="auto"/>
            <w:bottom w:val="none" w:sz="0" w:space="0" w:color="auto"/>
            <w:right w:val="none" w:sz="0" w:space="0" w:color="auto"/>
          </w:divBdr>
        </w:div>
        <w:div w:id="612177680">
          <w:marLeft w:val="0"/>
          <w:marRight w:val="0"/>
          <w:marTop w:val="0"/>
          <w:marBottom w:val="0"/>
          <w:divBdr>
            <w:top w:val="none" w:sz="0" w:space="0" w:color="auto"/>
            <w:left w:val="none" w:sz="0" w:space="0" w:color="auto"/>
            <w:bottom w:val="none" w:sz="0" w:space="0" w:color="auto"/>
            <w:right w:val="none" w:sz="0" w:space="0" w:color="auto"/>
          </w:divBdr>
        </w:div>
        <w:div w:id="1628703403">
          <w:marLeft w:val="0"/>
          <w:marRight w:val="0"/>
          <w:marTop w:val="0"/>
          <w:marBottom w:val="0"/>
          <w:divBdr>
            <w:top w:val="none" w:sz="0" w:space="0" w:color="auto"/>
            <w:left w:val="none" w:sz="0" w:space="0" w:color="auto"/>
            <w:bottom w:val="none" w:sz="0" w:space="0" w:color="auto"/>
            <w:right w:val="none" w:sz="0" w:space="0" w:color="auto"/>
          </w:divBdr>
        </w:div>
        <w:div w:id="1304895419">
          <w:marLeft w:val="0"/>
          <w:marRight w:val="0"/>
          <w:marTop w:val="0"/>
          <w:marBottom w:val="0"/>
          <w:divBdr>
            <w:top w:val="none" w:sz="0" w:space="0" w:color="auto"/>
            <w:left w:val="none" w:sz="0" w:space="0" w:color="auto"/>
            <w:bottom w:val="none" w:sz="0" w:space="0" w:color="auto"/>
            <w:right w:val="none" w:sz="0" w:space="0" w:color="auto"/>
          </w:divBdr>
        </w:div>
        <w:div w:id="1309702272">
          <w:marLeft w:val="0"/>
          <w:marRight w:val="0"/>
          <w:marTop w:val="0"/>
          <w:marBottom w:val="0"/>
          <w:divBdr>
            <w:top w:val="none" w:sz="0" w:space="0" w:color="auto"/>
            <w:left w:val="none" w:sz="0" w:space="0" w:color="auto"/>
            <w:bottom w:val="none" w:sz="0" w:space="0" w:color="auto"/>
            <w:right w:val="none" w:sz="0" w:space="0" w:color="auto"/>
          </w:divBdr>
        </w:div>
        <w:div w:id="1884512926">
          <w:marLeft w:val="0"/>
          <w:marRight w:val="0"/>
          <w:marTop w:val="0"/>
          <w:marBottom w:val="0"/>
          <w:divBdr>
            <w:top w:val="none" w:sz="0" w:space="0" w:color="auto"/>
            <w:left w:val="none" w:sz="0" w:space="0" w:color="auto"/>
            <w:bottom w:val="none" w:sz="0" w:space="0" w:color="auto"/>
            <w:right w:val="none" w:sz="0" w:space="0" w:color="auto"/>
          </w:divBdr>
        </w:div>
        <w:div w:id="1571647236">
          <w:marLeft w:val="0"/>
          <w:marRight w:val="0"/>
          <w:marTop w:val="0"/>
          <w:marBottom w:val="0"/>
          <w:divBdr>
            <w:top w:val="none" w:sz="0" w:space="0" w:color="auto"/>
            <w:left w:val="none" w:sz="0" w:space="0" w:color="auto"/>
            <w:bottom w:val="none" w:sz="0" w:space="0" w:color="auto"/>
            <w:right w:val="none" w:sz="0" w:space="0" w:color="auto"/>
          </w:divBdr>
        </w:div>
        <w:div w:id="237979195">
          <w:marLeft w:val="0"/>
          <w:marRight w:val="0"/>
          <w:marTop w:val="0"/>
          <w:marBottom w:val="0"/>
          <w:divBdr>
            <w:top w:val="none" w:sz="0" w:space="0" w:color="auto"/>
            <w:left w:val="none" w:sz="0" w:space="0" w:color="auto"/>
            <w:bottom w:val="none" w:sz="0" w:space="0" w:color="auto"/>
            <w:right w:val="none" w:sz="0" w:space="0" w:color="auto"/>
          </w:divBdr>
        </w:div>
        <w:div w:id="1751612651">
          <w:marLeft w:val="0"/>
          <w:marRight w:val="0"/>
          <w:marTop w:val="0"/>
          <w:marBottom w:val="0"/>
          <w:divBdr>
            <w:top w:val="none" w:sz="0" w:space="0" w:color="auto"/>
            <w:left w:val="none" w:sz="0" w:space="0" w:color="auto"/>
            <w:bottom w:val="none" w:sz="0" w:space="0" w:color="auto"/>
            <w:right w:val="none" w:sz="0" w:space="0" w:color="auto"/>
          </w:divBdr>
        </w:div>
        <w:div w:id="2057391834">
          <w:marLeft w:val="0"/>
          <w:marRight w:val="0"/>
          <w:marTop w:val="0"/>
          <w:marBottom w:val="0"/>
          <w:divBdr>
            <w:top w:val="none" w:sz="0" w:space="0" w:color="auto"/>
            <w:left w:val="none" w:sz="0" w:space="0" w:color="auto"/>
            <w:bottom w:val="none" w:sz="0" w:space="0" w:color="auto"/>
            <w:right w:val="none" w:sz="0" w:space="0" w:color="auto"/>
          </w:divBdr>
        </w:div>
        <w:div w:id="240415147">
          <w:marLeft w:val="0"/>
          <w:marRight w:val="0"/>
          <w:marTop w:val="0"/>
          <w:marBottom w:val="0"/>
          <w:divBdr>
            <w:top w:val="none" w:sz="0" w:space="0" w:color="auto"/>
            <w:left w:val="none" w:sz="0" w:space="0" w:color="auto"/>
            <w:bottom w:val="none" w:sz="0" w:space="0" w:color="auto"/>
            <w:right w:val="none" w:sz="0" w:space="0" w:color="auto"/>
          </w:divBdr>
        </w:div>
        <w:div w:id="1493981006">
          <w:marLeft w:val="0"/>
          <w:marRight w:val="0"/>
          <w:marTop w:val="0"/>
          <w:marBottom w:val="0"/>
          <w:divBdr>
            <w:top w:val="none" w:sz="0" w:space="0" w:color="auto"/>
            <w:left w:val="none" w:sz="0" w:space="0" w:color="auto"/>
            <w:bottom w:val="none" w:sz="0" w:space="0" w:color="auto"/>
            <w:right w:val="none" w:sz="0" w:space="0" w:color="auto"/>
          </w:divBdr>
        </w:div>
        <w:div w:id="1623346271">
          <w:marLeft w:val="0"/>
          <w:marRight w:val="0"/>
          <w:marTop w:val="0"/>
          <w:marBottom w:val="0"/>
          <w:divBdr>
            <w:top w:val="none" w:sz="0" w:space="0" w:color="auto"/>
            <w:left w:val="none" w:sz="0" w:space="0" w:color="auto"/>
            <w:bottom w:val="none" w:sz="0" w:space="0" w:color="auto"/>
            <w:right w:val="none" w:sz="0" w:space="0" w:color="auto"/>
          </w:divBdr>
        </w:div>
        <w:div w:id="1822768032">
          <w:marLeft w:val="0"/>
          <w:marRight w:val="0"/>
          <w:marTop w:val="0"/>
          <w:marBottom w:val="0"/>
          <w:divBdr>
            <w:top w:val="none" w:sz="0" w:space="0" w:color="auto"/>
            <w:left w:val="none" w:sz="0" w:space="0" w:color="auto"/>
            <w:bottom w:val="none" w:sz="0" w:space="0" w:color="auto"/>
            <w:right w:val="none" w:sz="0" w:space="0" w:color="auto"/>
          </w:divBdr>
        </w:div>
        <w:div w:id="107048730">
          <w:marLeft w:val="0"/>
          <w:marRight w:val="0"/>
          <w:marTop w:val="0"/>
          <w:marBottom w:val="0"/>
          <w:divBdr>
            <w:top w:val="none" w:sz="0" w:space="0" w:color="auto"/>
            <w:left w:val="none" w:sz="0" w:space="0" w:color="auto"/>
            <w:bottom w:val="none" w:sz="0" w:space="0" w:color="auto"/>
            <w:right w:val="none" w:sz="0" w:space="0" w:color="auto"/>
          </w:divBdr>
        </w:div>
        <w:div w:id="1468474740">
          <w:marLeft w:val="0"/>
          <w:marRight w:val="0"/>
          <w:marTop w:val="0"/>
          <w:marBottom w:val="0"/>
          <w:divBdr>
            <w:top w:val="none" w:sz="0" w:space="0" w:color="auto"/>
            <w:left w:val="none" w:sz="0" w:space="0" w:color="auto"/>
            <w:bottom w:val="none" w:sz="0" w:space="0" w:color="auto"/>
            <w:right w:val="none" w:sz="0" w:space="0" w:color="auto"/>
          </w:divBdr>
        </w:div>
        <w:div w:id="1868106286">
          <w:marLeft w:val="0"/>
          <w:marRight w:val="0"/>
          <w:marTop w:val="0"/>
          <w:marBottom w:val="0"/>
          <w:divBdr>
            <w:top w:val="none" w:sz="0" w:space="0" w:color="auto"/>
            <w:left w:val="none" w:sz="0" w:space="0" w:color="auto"/>
            <w:bottom w:val="none" w:sz="0" w:space="0" w:color="auto"/>
            <w:right w:val="none" w:sz="0" w:space="0" w:color="auto"/>
          </w:divBdr>
        </w:div>
        <w:div w:id="375349437">
          <w:marLeft w:val="0"/>
          <w:marRight w:val="0"/>
          <w:marTop w:val="0"/>
          <w:marBottom w:val="0"/>
          <w:divBdr>
            <w:top w:val="none" w:sz="0" w:space="0" w:color="auto"/>
            <w:left w:val="none" w:sz="0" w:space="0" w:color="auto"/>
            <w:bottom w:val="none" w:sz="0" w:space="0" w:color="auto"/>
            <w:right w:val="none" w:sz="0" w:space="0" w:color="auto"/>
          </w:divBdr>
        </w:div>
        <w:div w:id="1215195963">
          <w:marLeft w:val="0"/>
          <w:marRight w:val="0"/>
          <w:marTop w:val="0"/>
          <w:marBottom w:val="0"/>
          <w:divBdr>
            <w:top w:val="none" w:sz="0" w:space="0" w:color="auto"/>
            <w:left w:val="none" w:sz="0" w:space="0" w:color="auto"/>
            <w:bottom w:val="none" w:sz="0" w:space="0" w:color="auto"/>
            <w:right w:val="none" w:sz="0" w:space="0" w:color="auto"/>
          </w:divBdr>
        </w:div>
        <w:div w:id="1797601277">
          <w:marLeft w:val="0"/>
          <w:marRight w:val="0"/>
          <w:marTop w:val="0"/>
          <w:marBottom w:val="0"/>
          <w:divBdr>
            <w:top w:val="none" w:sz="0" w:space="0" w:color="auto"/>
            <w:left w:val="none" w:sz="0" w:space="0" w:color="auto"/>
            <w:bottom w:val="none" w:sz="0" w:space="0" w:color="auto"/>
            <w:right w:val="none" w:sz="0" w:space="0" w:color="auto"/>
          </w:divBdr>
        </w:div>
        <w:div w:id="1843082504">
          <w:marLeft w:val="0"/>
          <w:marRight w:val="0"/>
          <w:marTop w:val="0"/>
          <w:marBottom w:val="0"/>
          <w:divBdr>
            <w:top w:val="none" w:sz="0" w:space="0" w:color="auto"/>
            <w:left w:val="none" w:sz="0" w:space="0" w:color="auto"/>
            <w:bottom w:val="none" w:sz="0" w:space="0" w:color="auto"/>
            <w:right w:val="none" w:sz="0" w:space="0" w:color="auto"/>
          </w:divBdr>
        </w:div>
        <w:div w:id="69233079">
          <w:marLeft w:val="0"/>
          <w:marRight w:val="0"/>
          <w:marTop w:val="0"/>
          <w:marBottom w:val="0"/>
          <w:divBdr>
            <w:top w:val="none" w:sz="0" w:space="0" w:color="auto"/>
            <w:left w:val="none" w:sz="0" w:space="0" w:color="auto"/>
            <w:bottom w:val="none" w:sz="0" w:space="0" w:color="auto"/>
            <w:right w:val="none" w:sz="0" w:space="0" w:color="auto"/>
          </w:divBdr>
        </w:div>
        <w:div w:id="825127187">
          <w:marLeft w:val="0"/>
          <w:marRight w:val="0"/>
          <w:marTop w:val="0"/>
          <w:marBottom w:val="0"/>
          <w:divBdr>
            <w:top w:val="none" w:sz="0" w:space="0" w:color="auto"/>
            <w:left w:val="none" w:sz="0" w:space="0" w:color="auto"/>
            <w:bottom w:val="none" w:sz="0" w:space="0" w:color="auto"/>
            <w:right w:val="none" w:sz="0" w:space="0" w:color="auto"/>
          </w:divBdr>
        </w:div>
        <w:div w:id="527375791">
          <w:marLeft w:val="0"/>
          <w:marRight w:val="0"/>
          <w:marTop w:val="0"/>
          <w:marBottom w:val="0"/>
          <w:divBdr>
            <w:top w:val="none" w:sz="0" w:space="0" w:color="auto"/>
            <w:left w:val="none" w:sz="0" w:space="0" w:color="auto"/>
            <w:bottom w:val="none" w:sz="0" w:space="0" w:color="auto"/>
            <w:right w:val="none" w:sz="0" w:space="0" w:color="auto"/>
          </w:divBdr>
        </w:div>
        <w:div w:id="1476213688">
          <w:marLeft w:val="0"/>
          <w:marRight w:val="0"/>
          <w:marTop w:val="0"/>
          <w:marBottom w:val="0"/>
          <w:divBdr>
            <w:top w:val="none" w:sz="0" w:space="0" w:color="auto"/>
            <w:left w:val="none" w:sz="0" w:space="0" w:color="auto"/>
            <w:bottom w:val="none" w:sz="0" w:space="0" w:color="auto"/>
            <w:right w:val="none" w:sz="0" w:space="0" w:color="auto"/>
          </w:divBdr>
        </w:div>
        <w:div w:id="227568985">
          <w:marLeft w:val="0"/>
          <w:marRight w:val="0"/>
          <w:marTop w:val="0"/>
          <w:marBottom w:val="0"/>
          <w:divBdr>
            <w:top w:val="none" w:sz="0" w:space="0" w:color="auto"/>
            <w:left w:val="none" w:sz="0" w:space="0" w:color="auto"/>
            <w:bottom w:val="none" w:sz="0" w:space="0" w:color="auto"/>
            <w:right w:val="none" w:sz="0" w:space="0" w:color="auto"/>
          </w:divBdr>
        </w:div>
        <w:div w:id="364209345">
          <w:marLeft w:val="0"/>
          <w:marRight w:val="0"/>
          <w:marTop w:val="0"/>
          <w:marBottom w:val="0"/>
          <w:divBdr>
            <w:top w:val="none" w:sz="0" w:space="0" w:color="auto"/>
            <w:left w:val="none" w:sz="0" w:space="0" w:color="auto"/>
            <w:bottom w:val="none" w:sz="0" w:space="0" w:color="auto"/>
            <w:right w:val="none" w:sz="0" w:space="0" w:color="auto"/>
          </w:divBdr>
        </w:div>
        <w:div w:id="1964070389">
          <w:marLeft w:val="0"/>
          <w:marRight w:val="0"/>
          <w:marTop w:val="0"/>
          <w:marBottom w:val="0"/>
          <w:divBdr>
            <w:top w:val="none" w:sz="0" w:space="0" w:color="auto"/>
            <w:left w:val="none" w:sz="0" w:space="0" w:color="auto"/>
            <w:bottom w:val="none" w:sz="0" w:space="0" w:color="auto"/>
            <w:right w:val="none" w:sz="0" w:space="0" w:color="auto"/>
          </w:divBdr>
        </w:div>
        <w:div w:id="924416442">
          <w:marLeft w:val="0"/>
          <w:marRight w:val="0"/>
          <w:marTop w:val="0"/>
          <w:marBottom w:val="0"/>
          <w:divBdr>
            <w:top w:val="none" w:sz="0" w:space="0" w:color="auto"/>
            <w:left w:val="none" w:sz="0" w:space="0" w:color="auto"/>
            <w:bottom w:val="none" w:sz="0" w:space="0" w:color="auto"/>
            <w:right w:val="none" w:sz="0" w:space="0" w:color="auto"/>
          </w:divBdr>
        </w:div>
        <w:div w:id="247277742">
          <w:marLeft w:val="0"/>
          <w:marRight w:val="0"/>
          <w:marTop w:val="0"/>
          <w:marBottom w:val="0"/>
          <w:divBdr>
            <w:top w:val="none" w:sz="0" w:space="0" w:color="auto"/>
            <w:left w:val="none" w:sz="0" w:space="0" w:color="auto"/>
            <w:bottom w:val="none" w:sz="0" w:space="0" w:color="auto"/>
            <w:right w:val="none" w:sz="0" w:space="0" w:color="auto"/>
          </w:divBdr>
        </w:div>
        <w:div w:id="698745183">
          <w:marLeft w:val="0"/>
          <w:marRight w:val="0"/>
          <w:marTop w:val="0"/>
          <w:marBottom w:val="0"/>
          <w:divBdr>
            <w:top w:val="none" w:sz="0" w:space="0" w:color="auto"/>
            <w:left w:val="none" w:sz="0" w:space="0" w:color="auto"/>
            <w:bottom w:val="none" w:sz="0" w:space="0" w:color="auto"/>
            <w:right w:val="none" w:sz="0" w:space="0" w:color="auto"/>
          </w:divBdr>
        </w:div>
        <w:div w:id="554509024">
          <w:marLeft w:val="0"/>
          <w:marRight w:val="0"/>
          <w:marTop w:val="0"/>
          <w:marBottom w:val="0"/>
          <w:divBdr>
            <w:top w:val="none" w:sz="0" w:space="0" w:color="auto"/>
            <w:left w:val="none" w:sz="0" w:space="0" w:color="auto"/>
            <w:bottom w:val="none" w:sz="0" w:space="0" w:color="auto"/>
            <w:right w:val="none" w:sz="0" w:space="0" w:color="auto"/>
          </w:divBdr>
        </w:div>
        <w:div w:id="2094430701">
          <w:marLeft w:val="0"/>
          <w:marRight w:val="0"/>
          <w:marTop w:val="0"/>
          <w:marBottom w:val="0"/>
          <w:divBdr>
            <w:top w:val="none" w:sz="0" w:space="0" w:color="auto"/>
            <w:left w:val="none" w:sz="0" w:space="0" w:color="auto"/>
            <w:bottom w:val="none" w:sz="0" w:space="0" w:color="auto"/>
            <w:right w:val="none" w:sz="0" w:space="0" w:color="auto"/>
          </w:divBdr>
        </w:div>
        <w:div w:id="941954045">
          <w:marLeft w:val="0"/>
          <w:marRight w:val="0"/>
          <w:marTop w:val="0"/>
          <w:marBottom w:val="0"/>
          <w:divBdr>
            <w:top w:val="none" w:sz="0" w:space="0" w:color="auto"/>
            <w:left w:val="none" w:sz="0" w:space="0" w:color="auto"/>
            <w:bottom w:val="none" w:sz="0" w:space="0" w:color="auto"/>
            <w:right w:val="none" w:sz="0" w:space="0" w:color="auto"/>
          </w:divBdr>
        </w:div>
        <w:div w:id="1875073115">
          <w:marLeft w:val="0"/>
          <w:marRight w:val="0"/>
          <w:marTop w:val="0"/>
          <w:marBottom w:val="0"/>
          <w:divBdr>
            <w:top w:val="none" w:sz="0" w:space="0" w:color="auto"/>
            <w:left w:val="none" w:sz="0" w:space="0" w:color="auto"/>
            <w:bottom w:val="none" w:sz="0" w:space="0" w:color="auto"/>
            <w:right w:val="none" w:sz="0" w:space="0" w:color="auto"/>
          </w:divBdr>
        </w:div>
        <w:div w:id="1306083295">
          <w:marLeft w:val="0"/>
          <w:marRight w:val="0"/>
          <w:marTop w:val="0"/>
          <w:marBottom w:val="0"/>
          <w:divBdr>
            <w:top w:val="none" w:sz="0" w:space="0" w:color="auto"/>
            <w:left w:val="none" w:sz="0" w:space="0" w:color="auto"/>
            <w:bottom w:val="none" w:sz="0" w:space="0" w:color="auto"/>
            <w:right w:val="none" w:sz="0" w:space="0" w:color="auto"/>
          </w:divBdr>
        </w:div>
        <w:div w:id="1913998868">
          <w:marLeft w:val="0"/>
          <w:marRight w:val="0"/>
          <w:marTop w:val="0"/>
          <w:marBottom w:val="0"/>
          <w:divBdr>
            <w:top w:val="none" w:sz="0" w:space="0" w:color="auto"/>
            <w:left w:val="none" w:sz="0" w:space="0" w:color="auto"/>
            <w:bottom w:val="none" w:sz="0" w:space="0" w:color="auto"/>
            <w:right w:val="none" w:sz="0" w:space="0" w:color="auto"/>
          </w:divBdr>
        </w:div>
        <w:div w:id="1689401878">
          <w:marLeft w:val="0"/>
          <w:marRight w:val="0"/>
          <w:marTop w:val="0"/>
          <w:marBottom w:val="0"/>
          <w:divBdr>
            <w:top w:val="none" w:sz="0" w:space="0" w:color="auto"/>
            <w:left w:val="none" w:sz="0" w:space="0" w:color="auto"/>
            <w:bottom w:val="none" w:sz="0" w:space="0" w:color="auto"/>
            <w:right w:val="none" w:sz="0" w:space="0" w:color="auto"/>
          </w:divBdr>
        </w:div>
        <w:div w:id="1762094336">
          <w:marLeft w:val="0"/>
          <w:marRight w:val="0"/>
          <w:marTop w:val="0"/>
          <w:marBottom w:val="0"/>
          <w:divBdr>
            <w:top w:val="none" w:sz="0" w:space="0" w:color="auto"/>
            <w:left w:val="none" w:sz="0" w:space="0" w:color="auto"/>
            <w:bottom w:val="none" w:sz="0" w:space="0" w:color="auto"/>
            <w:right w:val="none" w:sz="0" w:space="0" w:color="auto"/>
          </w:divBdr>
        </w:div>
        <w:div w:id="864053682">
          <w:marLeft w:val="0"/>
          <w:marRight w:val="0"/>
          <w:marTop w:val="0"/>
          <w:marBottom w:val="0"/>
          <w:divBdr>
            <w:top w:val="none" w:sz="0" w:space="0" w:color="auto"/>
            <w:left w:val="none" w:sz="0" w:space="0" w:color="auto"/>
            <w:bottom w:val="none" w:sz="0" w:space="0" w:color="auto"/>
            <w:right w:val="none" w:sz="0" w:space="0" w:color="auto"/>
          </w:divBdr>
        </w:div>
        <w:div w:id="1725562921">
          <w:marLeft w:val="0"/>
          <w:marRight w:val="0"/>
          <w:marTop w:val="0"/>
          <w:marBottom w:val="0"/>
          <w:divBdr>
            <w:top w:val="none" w:sz="0" w:space="0" w:color="auto"/>
            <w:left w:val="none" w:sz="0" w:space="0" w:color="auto"/>
            <w:bottom w:val="none" w:sz="0" w:space="0" w:color="auto"/>
            <w:right w:val="none" w:sz="0" w:space="0" w:color="auto"/>
          </w:divBdr>
        </w:div>
        <w:div w:id="738869660">
          <w:marLeft w:val="0"/>
          <w:marRight w:val="0"/>
          <w:marTop w:val="0"/>
          <w:marBottom w:val="0"/>
          <w:divBdr>
            <w:top w:val="none" w:sz="0" w:space="0" w:color="auto"/>
            <w:left w:val="none" w:sz="0" w:space="0" w:color="auto"/>
            <w:bottom w:val="none" w:sz="0" w:space="0" w:color="auto"/>
            <w:right w:val="none" w:sz="0" w:space="0" w:color="auto"/>
          </w:divBdr>
        </w:div>
        <w:div w:id="561982502">
          <w:marLeft w:val="0"/>
          <w:marRight w:val="0"/>
          <w:marTop w:val="0"/>
          <w:marBottom w:val="0"/>
          <w:divBdr>
            <w:top w:val="none" w:sz="0" w:space="0" w:color="auto"/>
            <w:left w:val="none" w:sz="0" w:space="0" w:color="auto"/>
            <w:bottom w:val="none" w:sz="0" w:space="0" w:color="auto"/>
            <w:right w:val="none" w:sz="0" w:space="0" w:color="auto"/>
          </w:divBdr>
        </w:div>
        <w:div w:id="1295793832">
          <w:marLeft w:val="0"/>
          <w:marRight w:val="0"/>
          <w:marTop w:val="0"/>
          <w:marBottom w:val="0"/>
          <w:divBdr>
            <w:top w:val="none" w:sz="0" w:space="0" w:color="auto"/>
            <w:left w:val="none" w:sz="0" w:space="0" w:color="auto"/>
            <w:bottom w:val="none" w:sz="0" w:space="0" w:color="auto"/>
            <w:right w:val="none" w:sz="0" w:space="0" w:color="auto"/>
          </w:divBdr>
        </w:div>
        <w:div w:id="1394350686">
          <w:marLeft w:val="0"/>
          <w:marRight w:val="0"/>
          <w:marTop w:val="0"/>
          <w:marBottom w:val="0"/>
          <w:divBdr>
            <w:top w:val="none" w:sz="0" w:space="0" w:color="auto"/>
            <w:left w:val="none" w:sz="0" w:space="0" w:color="auto"/>
            <w:bottom w:val="none" w:sz="0" w:space="0" w:color="auto"/>
            <w:right w:val="none" w:sz="0" w:space="0" w:color="auto"/>
          </w:divBdr>
        </w:div>
        <w:div w:id="375399923">
          <w:marLeft w:val="0"/>
          <w:marRight w:val="0"/>
          <w:marTop w:val="0"/>
          <w:marBottom w:val="0"/>
          <w:divBdr>
            <w:top w:val="none" w:sz="0" w:space="0" w:color="auto"/>
            <w:left w:val="none" w:sz="0" w:space="0" w:color="auto"/>
            <w:bottom w:val="none" w:sz="0" w:space="0" w:color="auto"/>
            <w:right w:val="none" w:sz="0" w:space="0" w:color="auto"/>
          </w:divBdr>
        </w:div>
        <w:div w:id="2010788506">
          <w:marLeft w:val="0"/>
          <w:marRight w:val="0"/>
          <w:marTop w:val="0"/>
          <w:marBottom w:val="0"/>
          <w:divBdr>
            <w:top w:val="none" w:sz="0" w:space="0" w:color="auto"/>
            <w:left w:val="none" w:sz="0" w:space="0" w:color="auto"/>
            <w:bottom w:val="none" w:sz="0" w:space="0" w:color="auto"/>
            <w:right w:val="none" w:sz="0" w:space="0" w:color="auto"/>
          </w:divBdr>
        </w:div>
        <w:div w:id="1415249995">
          <w:marLeft w:val="0"/>
          <w:marRight w:val="0"/>
          <w:marTop w:val="0"/>
          <w:marBottom w:val="0"/>
          <w:divBdr>
            <w:top w:val="none" w:sz="0" w:space="0" w:color="auto"/>
            <w:left w:val="none" w:sz="0" w:space="0" w:color="auto"/>
            <w:bottom w:val="none" w:sz="0" w:space="0" w:color="auto"/>
            <w:right w:val="none" w:sz="0" w:space="0" w:color="auto"/>
          </w:divBdr>
        </w:div>
        <w:div w:id="1190220463">
          <w:marLeft w:val="0"/>
          <w:marRight w:val="0"/>
          <w:marTop w:val="0"/>
          <w:marBottom w:val="0"/>
          <w:divBdr>
            <w:top w:val="none" w:sz="0" w:space="0" w:color="auto"/>
            <w:left w:val="none" w:sz="0" w:space="0" w:color="auto"/>
            <w:bottom w:val="none" w:sz="0" w:space="0" w:color="auto"/>
            <w:right w:val="none" w:sz="0" w:space="0" w:color="auto"/>
          </w:divBdr>
        </w:div>
        <w:div w:id="659699700">
          <w:marLeft w:val="0"/>
          <w:marRight w:val="0"/>
          <w:marTop w:val="0"/>
          <w:marBottom w:val="0"/>
          <w:divBdr>
            <w:top w:val="none" w:sz="0" w:space="0" w:color="auto"/>
            <w:left w:val="none" w:sz="0" w:space="0" w:color="auto"/>
            <w:bottom w:val="none" w:sz="0" w:space="0" w:color="auto"/>
            <w:right w:val="none" w:sz="0" w:space="0" w:color="auto"/>
          </w:divBdr>
        </w:div>
        <w:div w:id="322587345">
          <w:marLeft w:val="0"/>
          <w:marRight w:val="0"/>
          <w:marTop w:val="0"/>
          <w:marBottom w:val="0"/>
          <w:divBdr>
            <w:top w:val="none" w:sz="0" w:space="0" w:color="auto"/>
            <w:left w:val="none" w:sz="0" w:space="0" w:color="auto"/>
            <w:bottom w:val="none" w:sz="0" w:space="0" w:color="auto"/>
            <w:right w:val="none" w:sz="0" w:space="0" w:color="auto"/>
          </w:divBdr>
        </w:div>
        <w:div w:id="1119958751">
          <w:marLeft w:val="0"/>
          <w:marRight w:val="0"/>
          <w:marTop w:val="0"/>
          <w:marBottom w:val="0"/>
          <w:divBdr>
            <w:top w:val="none" w:sz="0" w:space="0" w:color="auto"/>
            <w:left w:val="none" w:sz="0" w:space="0" w:color="auto"/>
            <w:bottom w:val="none" w:sz="0" w:space="0" w:color="auto"/>
            <w:right w:val="none" w:sz="0" w:space="0" w:color="auto"/>
          </w:divBdr>
        </w:div>
        <w:div w:id="660275528">
          <w:marLeft w:val="0"/>
          <w:marRight w:val="0"/>
          <w:marTop w:val="0"/>
          <w:marBottom w:val="0"/>
          <w:divBdr>
            <w:top w:val="none" w:sz="0" w:space="0" w:color="auto"/>
            <w:left w:val="none" w:sz="0" w:space="0" w:color="auto"/>
            <w:bottom w:val="none" w:sz="0" w:space="0" w:color="auto"/>
            <w:right w:val="none" w:sz="0" w:space="0" w:color="auto"/>
          </w:divBdr>
        </w:div>
        <w:div w:id="796292297">
          <w:marLeft w:val="0"/>
          <w:marRight w:val="0"/>
          <w:marTop w:val="0"/>
          <w:marBottom w:val="0"/>
          <w:divBdr>
            <w:top w:val="none" w:sz="0" w:space="0" w:color="auto"/>
            <w:left w:val="none" w:sz="0" w:space="0" w:color="auto"/>
            <w:bottom w:val="none" w:sz="0" w:space="0" w:color="auto"/>
            <w:right w:val="none" w:sz="0" w:space="0" w:color="auto"/>
          </w:divBdr>
        </w:div>
        <w:div w:id="1797335538">
          <w:marLeft w:val="0"/>
          <w:marRight w:val="0"/>
          <w:marTop w:val="0"/>
          <w:marBottom w:val="0"/>
          <w:divBdr>
            <w:top w:val="none" w:sz="0" w:space="0" w:color="auto"/>
            <w:left w:val="none" w:sz="0" w:space="0" w:color="auto"/>
            <w:bottom w:val="none" w:sz="0" w:space="0" w:color="auto"/>
            <w:right w:val="none" w:sz="0" w:space="0" w:color="auto"/>
          </w:divBdr>
        </w:div>
        <w:div w:id="907424175">
          <w:marLeft w:val="0"/>
          <w:marRight w:val="0"/>
          <w:marTop w:val="0"/>
          <w:marBottom w:val="0"/>
          <w:divBdr>
            <w:top w:val="none" w:sz="0" w:space="0" w:color="auto"/>
            <w:left w:val="none" w:sz="0" w:space="0" w:color="auto"/>
            <w:bottom w:val="none" w:sz="0" w:space="0" w:color="auto"/>
            <w:right w:val="none" w:sz="0" w:space="0" w:color="auto"/>
          </w:divBdr>
        </w:div>
        <w:div w:id="606499356">
          <w:marLeft w:val="0"/>
          <w:marRight w:val="0"/>
          <w:marTop w:val="0"/>
          <w:marBottom w:val="0"/>
          <w:divBdr>
            <w:top w:val="none" w:sz="0" w:space="0" w:color="auto"/>
            <w:left w:val="none" w:sz="0" w:space="0" w:color="auto"/>
            <w:bottom w:val="none" w:sz="0" w:space="0" w:color="auto"/>
            <w:right w:val="none" w:sz="0" w:space="0" w:color="auto"/>
          </w:divBdr>
        </w:div>
        <w:div w:id="1308437917">
          <w:marLeft w:val="0"/>
          <w:marRight w:val="0"/>
          <w:marTop w:val="0"/>
          <w:marBottom w:val="0"/>
          <w:divBdr>
            <w:top w:val="none" w:sz="0" w:space="0" w:color="auto"/>
            <w:left w:val="none" w:sz="0" w:space="0" w:color="auto"/>
            <w:bottom w:val="none" w:sz="0" w:space="0" w:color="auto"/>
            <w:right w:val="none" w:sz="0" w:space="0" w:color="auto"/>
          </w:divBdr>
        </w:div>
        <w:div w:id="1980378949">
          <w:marLeft w:val="0"/>
          <w:marRight w:val="0"/>
          <w:marTop w:val="0"/>
          <w:marBottom w:val="0"/>
          <w:divBdr>
            <w:top w:val="none" w:sz="0" w:space="0" w:color="auto"/>
            <w:left w:val="none" w:sz="0" w:space="0" w:color="auto"/>
            <w:bottom w:val="none" w:sz="0" w:space="0" w:color="auto"/>
            <w:right w:val="none" w:sz="0" w:space="0" w:color="auto"/>
          </w:divBdr>
        </w:div>
        <w:div w:id="2083913749">
          <w:marLeft w:val="0"/>
          <w:marRight w:val="0"/>
          <w:marTop w:val="0"/>
          <w:marBottom w:val="0"/>
          <w:divBdr>
            <w:top w:val="none" w:sz="0" w:space="0" w:color="auto"/>
            <w:left w:val="none" w:sz="0" w:space="0" w:color="auto"/>
            <w:bottom w:val="none" w:sz="0" w:space="0" w:color="auto"/>
            <w:right w:val="none" w:sz="0" w:space="0" w:color="auto"/>
          </w:divBdr>
        </w:div>
        <w:div w:id="563368958">
          <w:marLeft w:val="0"/>
          <w:marRight w:val="0"/>
          <w:marTop w:val="0"/>
          <w:marBottom w:val="0"/>
          <w:divBdr>
            <w:top w:val="none" w:sz="0" w:space="0" w:color="auto"/>
            <w:left w:val="none" w:sz="0" w:space="0" w:color="auto"/>
            <w:bottom w:val="none" w:sz="0" w:space="0" w:color="auto"/>
            <w:right w:val="none" w:sz="0" w:space="0" w:color="auto"/>
          </w:divBdr>
        </w:div>
        <w:div w:id="1606228227">
          <w:marLeft w:val="0"/>
          <w:marRight w:val="0"/>
          <w:marTop w:val="0"/>
          <w:marBottom w:val="0"/>
          <w:divBdr>
            <w:top w:val="none" w:sz="0" w:space="0" w:color="auto"/>
            <w:left w:val="none" w:sz="0" w:space="0" w:color="auto"/>
            <w:bottom w:val="none" w:sz="0" w:space="0" w:color="auto"/>
            <w:right w:val="none" w:sz="0" w:space="0" w:color="auto"/>
          </w:divBdr>
        </w:div>
        <w:div w:id="416945545">
          <w:marLeft w:val="0"/>
          <w:marRight w:val="0"/>
          <w:marTop w:val="0"/>
          <w:marBottom w:val="0"/>
          <w:divBdr>
            <w:top w:val="none" w:sz="0" w:space="0" w:color="auto"/>
            <w:left w:val="none" w:sz="0" w:space="0" w:color="auto"/>
            <w:bottom w:val="none" w:sz="0" w:space="0" w:color="auto"/>
            <w:right w:val="none" w:sz="0" w:space="0" w:color="auto"/>
          </w:divBdr>
        </w:div>
      </w:divsChild>
    </w:div>
    <w:div w:id="932325736">
      <w:bodyDiv w:val="1"/>
      <w:marLeft w:val="0"/>
      <w:marRight w:val="0"/>
      <w:marTop w:val="0"/>
      <w:marBottom w:val="0"/>
      <w:divBdr>
        <w:top w:val="none" w:sz="0" w:space="0" w:color="auto"/>
        <w:left w:val="none" w:sz="0" w:space="0" w:color="auto"/>
        <w:bottom w:val="none" w:sz="0" w:space="0" w:color="auto"/>
        <w:right w:val="none" w:sz="0" w:space="0" w:color="auto"/>
      </w:divBdr>
    </w:div>
    <w:div w:id="943145659">
      <w:bodyDiv w:val="1"/>
      <w:marLeft w:val="0"/>
      <w:marRight w:val="0"/>
      <w:marTop w:val="0"/>
      <w:marBottom w:val="0"/>
      <w:divBdr>
        <w:top w:val="none" w:sz="0" w:space="0" w:color="auto"/>
        <w:left w:val="none" w:sz="0" w:space="0" w:color="auto"/>
        <w:bottom w:val="none" w:sz="0" w:space="0" w:color="auto"/>
        <w:right w:val="none" w:sz="0" w:space="0" w:color="auto"/>
      </w:divBdr>
      <w:divsChild>
        <w:div w:id="1445734531">
          <w:marLeft w:val="0"/>
          <w:marRight w:val="0"/>
          <w:marTop w:val="0"/>
          <w:marBottom w:val="0"/>
          <w:divBdr>
            <w:top w:val="none" w:sz="0" w:space="0" w:color="auto"/>
            <w:left w:val="none" w:sz="0" w:space="0" w:color="auto"/>
            <w:bottom w:val="none" w:sz="0" w:space="0" w:color="auto"/>
            <w:right w:val="none" w:sz="0" w:space="0" w:color="auto"/>
          </w:divBdr>
          <w:divsChild>
            <w:div w:id="1434863833">
              <w:marLeft w:val="0"/>
              <w:marRight w:val="0"/>
              <w:marTop w:val="0"/>
              <w:marBottom w:val="0"/>
              <w:divBdr>
                <w:top w:val="none" w:sz="0" w:space="0" w:color="auto"/>
                <w:left w:val="none" w:sz="0" w:space="0" w:color="auto"/>
                <w:bottom w:val="none" w:sz="0" w:space="0" w:color="auto"/>
                <w:right w:val="none" w:sz="0" w:space="0" w:color="auto"/>
              </w:divBdr>
              <w:divsChild>
                <w:div w:id="191138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71191">
      <w:bodyDiv w:val="1"/>
      <w:marLeft w:val="0"/>
      <w:marRight w:val="0"/>
      <w:marTop w:val="0"/>
      <w:marBottom w:val="0"/>
      <w:divBdr>
        <w:top w:val="none" w:sz="0" w:space="0" w:color="auto"/>
        <w:left w:val="none" w:sz="0" w:space="0" w:color="auto"/>
        <w:bottom w:val="none" w:sz="0" w:space="0" w:color="auto"/>
        <w:right w:val="none" w:sz="0" w:space="0" w:color="auto"/>
      </w:divBdr>
    </w:div>
    <w:div w:id="1098719759">
      <w:bodyDiv w:val="1"/>
      <w:marLeft w:val="0"/>
      <w:marRight w:val="0"/>
      <w:marTop w:val="0"/>
      <w:marBottom w:val="0"/>
      <w:divBdr>
        <w:top w:val="none" w:sz="0" w:space="0" w:color="auto"/>
        <w:left w:val="none" w:sz="0" w:space="0" w:color="auto"/>
        <w:bottom w:val="none" w:sz="0" w:space="0" w:color="auto"/>
        <w:right w:val="none" w:sz="0" w:space="0" w:color="auto"/>
      </w:divBdr>
      <w:divsChild>
        <w:div w:id="1146556979">
          <w:marLeft w:val="0"/>
          <w:marRight w:val="0"/>
          <w:marTop w:val="0"/>
          <w:marBottom w:val="0"/>
          <w:divBdr>
            <w:top w:val="none" w:sz="0" w:space="0" w:color="auto"/>
            <w:left w:val="none" w:sz="0" w:space="0" w:color="auto"/>
            <w:bottom w:val="none" w:sz="0" w:space="0" w:color="auto"/>
            <w:right w:val="none" w:sz="0" w:space="0" w:color="auto"/>
          </w:divBdr>
          <w:divsChild>
            <w:div w:id="1673726551">
              <w:marLeft w:val="0"/>
              <w:marRight w:val="0"/>
              <w:marTop w:val="0"/>
              <w:marBottom w:val="0"/>
              <w:divBdr>
                <w:top w:val="none" w:sz="0" w:space="0" w:color="auto"/>
                <w:left w:val="none" w:sz="0" w:space="0" w:color="auto"/>
                <w:bottom w:val="none" w:sz="0" w:space="0" w:color="auto"/>
                <w:right w:val="none" w:sz="0" w:space="0" w:color="auto"/>
              </w:divBdr>
              <w:divsChild>
                <w:div w:id="719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82925">
      <w:bodyDiv w:val="1"/>
      <w:marLeft w:val="0"/>
      <w:marRight w:val="0"/>
      <w:marTop w:val="0"/>
      <w:marBottom w:val="0"/>
      <w:divBdr>
        <w:top w:val="none" w:sz="0" w:space="0" w:color="auto"/>
        <w:left w:val="none" w:sz="0" w:space="0" w:color="auto"/>
        <w:bottom w:val="none" w:sz="0" w:space="0" w:color="auto"/>
        <w:right w:val="none" w:sz="0" w:space="0" w:color="auto"/>
      </w:divBdr>
    </w:div>
    <w:div w:id="1110004608">
      <w:bodyDiv w:val="1"/>
      <w:marLeft w:val="0"/>
      <w:marRight w:val="0"/>
      <w:marTop w:val="0"/>
      <w:marBottom w:val="0"/>
      <w:divBdr>
        <w:top w:val="none" w:sz="0" w:space="0" w:color="auto"/>
        <w:left w:val="none" w:sz="0" w:space="0" w:color="auto"/>
        <w:bottom w:val="none" w:sz="0" w:space="0" w:color="auto"/>
        <w:right w:val="none" w:sz="0" w:space="0" w:color="auto"/>
      </w:divBdr>
    </w:div>
    <w:div w:id="1160659750">
      <w:bodyDiv w:val="1"/>
      <w:marLeft w:val="0"/>
      <w:marRight w:val="0"/>
      <w:marTop w:val="0"/>
      <w:marBottom w:val="0"/>
      <w:divBdr>
        <w:top w:val="none" w:sz="0" w:space="0" w:color="auto"/>
        <w:left w:val="none" w:sz="0" w:space="0" w:color="auto"/>
        <w:bottom w:val="none" w:sz="0" w:space="0" w:color="auto"/>
        <w:right w:val="none" w:sz="0" w:space="0" w:color="auto"/>
      </w:divBdr>
      <w:divsChild>
        <w:div w:id="883373408">
          <w:marLeft w:val="0"/>
          <w:marRight w:val="0"/>
          <w:marTop w:val="0"/>
          <w:marBottom w:val="0"/>
          <w:divBdr>
            <w:top w:val="none" w:sz="0" w:space="0" w:color="auto"/>
            <w:left w:val="none" w:sz="0" w:space="0" w:color="auto"/>
            <w:bottom w:val="none" w:sz="0" w:space="0" w:color="auto"/>
            <w:right w:val="none" w:sz="0" w:space="0" w:color="auto"/>
          </w:divBdr>
          <w:divsChild>
            <w:div w:id="1524900250">
              <w:marLeft w:val="0"/>
              <w:marRight w:val="0"/>
              <w:marTop w:val="0"/>
              <w:marBottom w:val="0"/>
              <w:divBdr>
                <w:top w:val="none" w:sz="0" w:space="0" w:color="auto"/>
                <w:left w:val="none" w:sz="0" w:space="0" w:color="auto"/>
                <w:bottom w:val="none" w:sz="0" w:space="0" w:color="auto"/>
                <w:right w:val="none" w:sz="0" w:space="0" w:color="auto"/>
              </w:divBdr>
              <w:divsChild>
                <w:div w:id="8620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235074">
      <w:bodyDiv w:val="1"/>
      <w:marLeft w:val="0"/>
      <w:marRight w:val="0"/>
      <w:marTop w:val="0"/>
      <w:marBottom w:val="0"/>
      <w:divBdr>
        <w:top w:val="none" w:sz="0" w:space="0" w:color="auto"/>
        <w:left w:val="none" w:sz="0" w:space="0" w:color="auto"/>
        <w:bottom w:val="none" w:sz="0" w:space="0" w:color="auto"/>
        <w:right w:val="none" w:sz="0" w:space="0" w:color="auto"/>
      </w:divBdr>
    </w:div>
    <w:div w:id="1365519564">
      <w:bodyDiv w:val="1"/>
      <w:marLeft w:val="0"/>
      <w:marRight w:val="0"/>
      <w:marTop w:val="0"/>
      <w:marBottom w:val="0"/>
      <w:divBdr>
        <w:top w:val="none" w:sz="0" w:space="0" w:color="auto"/>
        <w:left w:val="none" w:sz="0" w:space="0" w:color="auto"/>
        <w:bottom w:val="none" w:sz="0" w:space="0" w:color="auto"/>
        <w:right w:val="none" w:sz="0" w:space="0" w:color="auto"/>
      </w:divBdr>
    </w:div>
    <w:div w:id="1413157574">
      <w:bodyDiv w:val="1"/>
      <w:marLeft w:val="0"/>
      <w:marRight w:val="0"/>
      <w:marTop w:val="0"/>
      <w:marBottom w:val="0"/>
      <w:divBdr>
        <w:top w:val="none" w:sz="0" w:space="0" w:color="auto"/>
        <w:left w:val="none" w:sz="0" w:space="0" w:color="auto"/>
        <w:bottom w:val="none" w:sz="0" w:space="0" w:color="auto"/>
        <w:right w:val="none" w:sz="0" w:space="0" w:color="auto"/>
      </w:divBdr>
      <w:divsChild>
        <w:div w:id="540435666">
          <w:marLeft w:val="0"/>
          <w:marRight w:val="0"/>
          <w:marTop w:val="0"/>
          <w:marBottom w:val="0"/>
          <w:divBdr>
            <w:top w:val="none" w:sz="0" w:space="0" w:color="auto"/>
            <w:left w:val="none" w:sz="0" w:space="0" w:color="auto"/>
            <w:bottom w:val="none" w:sz="0" w:space="0" w:color="auto"/>
            <w:right w:val="none" w:sz="0" w:space="0" w:color="auto"/>
          </w:divBdr>
          <w:divsChild>
            <w:div w:id="1138691491">
              <w:marLeft w:val="0"/>
              <w:marRight w:val="0"/>
              <w:marTop w:val="0"/>
              <w:marBottom w:val="0"/>
              <w:divBdr>
                <w:top w:val="none" w:sz="0" w:space="0" w:color="auto"/>
                <w:left w:val="none" w:sz="0" w:space="0" w:color="auto"/>
                <w:bottom w:val="none" w:sz="0" w:space="0" w:color="auto"/>
                <w:right w:val="none" w:sz="0" w:space="0" w:color="auto"/>
              </w:divBdr>
            </w:div>
          </w:divsChild>
        </w:div>
        <w:div w:id="2003073855">
          <w:marLeft w:val="0"/>
          <w:marRight w:val="0"/>
          <w:marTop w:val="0"/>
          <w:marBottom w:val="0"/>
          <w:divBdr>
            <w:top w:val="none" w:sz="0" w:space="0" w:color="auto"/>
            <w:left w:val="none" w:sz="0" w:space="0" w:color="auto"/>
            <w:bottom w:val="none" w:sz="0" w:space="0" w:color="auto"/>
            <w:right w:val="none" w:sz="0" w:space="0" w:color="auto"/>
          </w:divBdr>
        </w:div>
      </w:divsChild>
    </w:div>
    <w:div w:id="1512908824">
      <w:bodyDiv w:val="1"/>
      <w:marLeft w:val="0"/>
      <w:marRight w:val="0"/>
      <w:marTop w:val="0"/>
      <w:marBottom w:val="0"/>
      <w:divBdr>
        <w:top w:val="none" w:sz="0" w:space="0" w:color="auto"/>
        <w:left w:val="none" w:sz="0" w:space="0" w:color="auto"/>
        <w:bottom w:val="none" w:sz="0" w:space="0" w:color="auto"/>
        <w:right w:val="none" w:sz="0" w:space="0" w:color="auto"/>
      </w:divBdr>
    </w:div>
    <w:div w:id="1768307861">
      <w:bodyDiv w:val="1"/>
      <w:marLeft w:val="0"/>
      <w:marRight w:val="0"/>
      <w:marTop w:val="0"/>
      <w:marBottom w:val="0"/>
      <w:divBdr>
        <w:top w:val="none" w:sz="0" w:space="0" w:color="auto"/>
        <w:left w:val="none" w:sz="0" w:space="0" w:color="auto"/>
        <w:bottom w:val="none" w:sz="0" w:space="0" w:color="auto"/>
        <w:right w:val="none" w:sz="0" w:space="0" w:color="auto"/>
      </w:divBdr>
    </w:div>
    <w:div w:id="1771730202">
      <w:bodyDiv w:val="1"/>
      <w:marLeft w:val="0"/>
      <w:marRight w:val="0"/>
      <w:marTop w:val="0"/>
      <w:marBottom w:val="0"/>
      <w:divBdr>
        <w:top w:val="none" w:sz="0" w:space="0" w:color="auto"/>
        <w:left w:val="none" w:sz="0" w:space="0" w:color="auto"/>
        <w:bottom w:val="none" w:sz="0" w:space="0" w:color="auto"/>
        <w:right w:val="none" w:sz="0" w:space="0" w:color="auto"/>
      </w:divBdr>
    </w:div>
    <w:div w:id="1800755403">
      <w:bodyDiv w:val="1"/>
      <w:marLeft w:val="0"/>
      <w:marRight w:val="0"/>
      <w:marTop w:val="0"/>
      <w:marBottom w:val="0"/>
      <w:divBdr>
        <w:top w:val="none" w:sz="0" w:space="0" w:color="auto"/>
        <w:left w:val="none" w:sz="0" w:space="0" w:color="auto"/>
        <w:bottom w:val="none" w:sz="0" w:space="0" w:color="auto"/>
        <w:right w:val="none" w:sz="0" w:space="0" w:color="auto"/>
      </w:divBdr>
    </w:div>
    <w:div w:id="1832259832">
      <w:bodyDiv w:val="1"/>
      <w:marLeft w:val="0"/>
      <w:marRight w:val="0"/>
      <w:marTop w:val="0"/>
      <w:marBottom w:val="0"/>
      <w:divBdr>
        <w:top w:val="none" w:sz="0" w:space="0" w:color="auto"/>
        <w:left w:val="none" w:sz="0" w:space="0" w:color="auto"/>
        <w:bottom w:val="none" w:sz="0" w:space="0" w:color="auto"/>
        <w:right w:val="none" w:sz="0" w:space="0" w:color="auto"/>
      </w:divBdr>
    </w:div>
    <w:div w:id="1953126952">
      <w:bodyDiv w:val="1"/>
      <w:marLeft w:val="0"/>
      <w:marRight w:val="0"/>
      <w:marTop w:val="0"/>
      <w:marBottom w:val="0"/>
      <w:divBdr>
        <w:top w:val="none" w:sz="0" w:space="0" w:color="auto"/>
        <w:left w:val="none" w:sz="0" w:space="0" w:color="auto"/>
        <w:bottom w:val="none" w:sz="0" w:space="0" w:color="auto"/>
        <w:right w:val="none" w:sz="0" w:space="0" w:color="auto"/>
      </w:divBdr>
    </w:div>
    <w:div w:id="20555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pmb.ro" TargetMode="External"/><Relationship Id="rId3" Type="http://schemas.openxmlformats.org/officeDocument/2006/relationships/styles" Target="styles.xml"/><Relationship Id="rId21" Type="http://schemas.openxmlformats.org/officeDocument/2006/relationships/hyperlink" Target="http://www.pmb.ro"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cultura@pmb.r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mb.ro/" TargetMode="External"/><Relationship Id="rId20" Type="http://schemas.openxmlformats.org/officeDocument/2006/relationships/hyperlink" Target="https://comedie.ro/wp-content/uploads/2023/01/REGULAMENT-INTERN-mi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B472A.8FAE127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ulturadata.ro"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doc.pmb.ro/legis/acteinterne/2024/45776/anexah200_24.pdf" TargetMode="External"/><Relationship Id="rId4" Type="http://schemas.openxmlformats.org/officeDocument/2006/relationships/settings" Target="settings.xml"/><Relationship Id="rId9" Type="http://schemas.openxmlformats.org/officeDocument/2006/relationships/image" Target="cid:image001.png@01DB472A.8FAE1270" TargetMode="External"/><Relationship Id="rId14" Type="http://schemas.openxmlformats.org/officeDocument/2006/relationships/image" Target="media/image5.png"/><Relationship Id="rId22" Type="http://schemas.openxmlformats.org/officeDocument/2006/relationships/hyperlink" Target="https://doc.pmb.ro/legis/acteinterne/2024/45776/anexah200_24.pdf"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477F4-3FE3-4759-9744-33F0E1FC0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29</Pages>
  <Words>9236</Words>
  <Characters>53574</Characters>
  <Application>Microsoft Office Word</Application>
  <DocSecurity>0</DocSecurity>
  <Lines>446</Lines>
  <Paragraphs>125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Alexandrescu</dc:creator>
  <cp:keywords/>
  <dc:description/>
  <cp:lastModifiedBy>Pompilia Stan</cp:lastModifiedBy>
  <cp:revision>101</cp:revision>
  <cp:lastPrinted>2022-08-10T06:07:00Z</cp:lastPrinted>
  <dcterms:created xsi:type="dcterms:W3CDTF">2025-01-17T13:13:00Z</dcterms:created>
  <dcterms:modified xsi:type="dcterms:W3CDTF">2026-10-13T08:11:00Z</dcterms:modified>
</cp:coreProperties>
</file>