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AF" w:rsidRPr="00036237" w:rsidRDefault="00BE60AF" w:rsidP="00BE60AF">
      <w:pPr>
        <w:spacing w:after="0" w:line="240" w:lineRule="auto"/>
        <w:outlineLvl w:val="0"/>
        <w:rPr>
          <w:b/>
          <w:bCs/>
          <w:sz w:val="24"/>
          <w:szCs w:val="24"/>
          <w:u w:val="single"/>
        </w:rPr>
      </w:pPr>
      <w:bookmarkStart w:id="0" w:name="_GoBack"/>
      <w:bookmarkEnd w:id="0"/>
    </w:p>
    <w:p w:rsidR="00BE60AF" w:rsidRPr="00817ACD" w:rsidRDefault="00BE60AF" w:rsidP="00BE60AF">
      <w:pPr>
        <w:spacing w:after="0" w:line="240" w:lineRule="auto"/>
        <w:jc w:val="center"/>
        <w:outlineLvl w:val="0"/>
        <w:rPr>
          <w:b/>
          <w:bCs/>
          <w:sz w:val="24"/>
          <w:szCs w:val="24"/>
          <w:lang w:val="ro-RO"/>
        </w:rPr>
      </w:pPr>
    </w:p>
    <w:p w:rsidR="00BE60AF" w:rsidRDefault="00BE60AF" w:rsidP="00BE60AF">
      <w:pPr>
        <w:spacing w:after="0" w:line="240" w:lineRule="auto"/>
        <w:ind w:left="540"/>
        <w:jc w:val="center"/>
        <w:rPr>
          <w:b/>
          <w:sz w:val="24"/>
          <w:szCs w:val="24"/>
          <w:u w:val="single"/>
          <w:lang w:val="ro-RO"/>
        </w:rPr>
      </w:pPr>
      <w:r w:rsidRPr="00817ACD">
        <w:rPr>
          <w:b/>
          <w:sz w:val="24"/>
          <w:szCs w:val="24"/>
          <w:u w:val="single"/>
          <w:lang w:val="ro-RO"/>
        </w:rPr>
        <w:t>LISTA CUPRINZÂND DOCUMENTELE DE INTERES PUBLIC</w:t>
      </w:r>
    </w:p>
    <w:p w:rsidR="00BE60AF" w:rsidRPr="00817ACD" w:rsidRDefault="00BE60AF" w:rsidP="00BE60AF">
      <w:pPr>
        <w:spacing w:after="0" w:line="240" w:lineRule="auto"/>
        <w:ind w:left="540"/>
        <w:jc w:val="center"/>
        <w:rPr>
          <w:b/>
          <w:sz w:val="24"/>
          <w:szCs w:val="24"/>
          <w:u w:val="single"/>
          <w:lang w:val="ro-RO"/>
        </w:rPr>
      </w:pPr>
    </w:p>
    <w:p w:rsidR="00BE60AF" w:rsidRPr="00817ACD" w:rsidRDefault="00BE60AF" w:rsidP="00BE60AF">
      <w:pPr>
        <w:spacing w:after="0" w:line="240" w:lineRule="auto"/>
        <w:ind w:left="540"/>
        <w:jc w:val="center"/>
        <w:rPr>
          <w:sz w:val="24"/>
          <w:szCs w:val="24"/>
          <w:u w:val="single"/>
          <w:lang w:val="ro-R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85"/>
        <w:gridCol w:w="6729"/>
      </w:tblGrid>
      <w:tr w:rsidR="00BE60AF" w:rsidRPr="00817ACD" w:rsidTr="00960BEE">
        <w:tc>
          <w:tcPr>
            <w:tcW w:w="1242" w:type="dxa"/>
          </w:tcPr>
          <w:p w:rsidR="00BE60AF" w:rsidRPr="00817ACD" w:rsidRDefault="00BE60AF" w:rsidP="00960BEE">
            <w:pPr>
              <w:spacing w:after="0" w:line="240" w:lineRule="auto"/>
              <w:jc w:val="center"/>
              <w:rPr>
                <w:b/>
                <w:sz w:val="24"/>
                <w:szCs w:val="24"/>
                <w:lang w:val="ro-RO"/>
              </w:rPr>
            </w:pPr>
            <w:r w:rsidRPr="00817ACD">
              <w:rPr>
                <w:b/>
                <w:sz w:val="24"/>
                <w:szCs w:val="24"/>
                <w:lang w:val="ro-RO"/>
              </w:rPr>
              <w:t>NR.</w:t>
            </w:r>
          </w:p>
          <w:p w:rsidR="00BE60AF" w:rsidRPr="00817ACD" w:rsidRDefault="00BE60AF" w:rsidP="00960BEE">
            <w:pPr>
              <w:spacing w:after="0" w:line="240" w:lineRule="auto"/>
              <w:jc w:val="center"/>
              <w:rPr>
                <w:b/>
                <w:sz w:val="24"/>
                <w:szCs w:val="24"/>
                <w:lang w:val="ro-RO"/>
              </w:rPr>
            </w:pPr>
            <w:r w:rsidRPr="00817ACD">
              <w:rPr>
                <w:b/>
                <w:sz w:val="24"/>
                <w:szCs w:val="24"/>
                <w:lang w:val="ro-RO"/>
              </w:rPr>
              <w:t>CRT.</w:t>
            </w:r>
          </w:p>
        </w:tc>
        <w:tc>
          <w:tcPr>
            <w:tcW w:w="2485" w:type="dxa"/>
          </w:tcPr>
          <w:p w:rsidR="00BE60AF" w:rsidRPr="00817ACD" w:rsidRDefault="00BE60AF" w:rsidP="00960BEE">
            <w:pPr>
              <w:spacing w:after="0" w:line="240" w:lineRule="auto"/>
              <w:jc w:val="center"/>
              <w:rPr>
                <w:b/>
                <w:sz w:val="24"/>
                <w:szCs w:val="24"/>
                <w:lang w:val="ro-RO"/>
              </w:rPr>
            </w:pPr>
            <w:r w:rsidRPr="00817ACD">
              <w:rPr>
                <w:b/>
                <w:sz w:val="24"/>
                <w:szCs w:val="24"/>
                <w:lang w:val="ro-RO"/>
              </w:rPr>
              <w:t>DIRECŢIA</w:t>
            </w:r>
          </w:p>
        </w:tc>
        <w:tc>
          <w:tcPr>
            <w:tcW w:w="6729" w:type="dxa"/>
          </w:tcPr>
          <w:p w:rsidR="00BE60AF" w:rsidRPr="00817ACD" w:rsidRDefault="00BE60AF" w:rsidP="00960BEE">
            <w:pPr>
              <w:spacing w:after="0" w:line="240" w:lineRule="auto"/>
              <w:jc w:val="center"/>
              <w:rPr>
                <w:b/>
                <w:sz w:val="24"/>
                <w:szCs w:val="24"/>
                <w:lang w:val="ro-RO"/>
              </w:rPr>
            </w:pPr>
            <w:r w:rsidRPr="00817ACD">
              <w:rPr>
                <w:b/>
                <w:sz w:val="24"/>
                <w:szCs w:val="24"/>
                <w:lang w:val="ro-RO"/>
              </w:rPr>
              <w:t>DOCUMENTE</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17ACD" w:rsidRDefault="00BE60AF" w:rsidP="00960BEE">
            <w:pPr>
              <w:spacing w:after="0" w:line="240" w:lineRule="auto"/>
              <w:jc w:val="center"/>
              <w:rPr>
                <w:b/>
                <w:sz w:val="24"/>
                <w:szCs w:val="24"/>
                <w:lang w:val="ro-RO"/>
              </w:rPr>
            </w:pPr>
            <w:r w:rsidRPr="00817ACD">
              <w:rPr>
                <w:b/>
                <w:sz w:val="24"/>
                <w:szCs w:val="24"/>
                <w:lang w:val="ro-RO"/>
              </w:rPr>
              <w:t xml:space="preserve">DIRECŢIA </w:t>
            </w:r>
          </w:p>
          <w:p w:rsidR="00BE60AF" w:rsidRPr="00817ACD" w:rsidRDefault="00BE60AF" w:rsidP="00960BEE">
            <w:pPr>
              <w:spacing w:after="0" w:line="240" w:lineRule="auto"/>
              <w:jc w:val="center"/>
              <w:rPr>
                <w:b/>
                <w:sz w:val="24"/>
                <w:szCs w:val="24"/>
                <w:lang w:val="ro-RO"/>
              </w:rPr>
            </w:pPr>
            <w:r w:rsidRPr="00817ACD">
              <w:rPr>
                <w:b/>
                <w:sz w:val="24"/>
                <w:szCs w:val="24"/>
                <w:lang w:val="ro-RO"/>
              </w:rPr>
              <w:t>RELAŢII CU PUBLICUL ȘI REGISTRATURĂ</w:t>
            </w:r>
          </w:p>
        </w:tc>
        <w:tc>
          <w:tcPr>
            <w:tcW w:w="6729" w:type="dxa"/>
          </w:tcPr>
          <w:p w:rsidR="00BE60AF" w:rsidRPr="00817ACD" w:rsidRDefault="00BE60AF" w:rsidP="00960BEE">
            <w:pPr>
              <w:spacing w:after="0" w:line="240" w:lineRule="auto"/>
              <w:jc w:val="center"/>
              <w:rPr>
                <w:sz w:val="24"/>
                <w:szCs w:val="24"/>
                <w:lang w:val="ro-RO"/>
              </w:rPr>
            </w:pPr>
            <w:r>
              <w:rPr>
                <w:sz w:val="24"/>
                <w:szCs w:val="24"/>
                <w:lang w:val="ro-RO"/>
              </w:rPr>
              <w:t>-</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 xml:space="preserve">DIRECŢIA </w:t>
            </w:r>
          </w:p>
          <w:p w:rsidR="00BE60AF" w:rsidRPr="00817ACD" w:rsidRDefault="00BE60AF" w:rsidP="00960BEE">
            <w:pPr>
              <w:spacing w:after="0" w:line="240" w:lineRule="auto"/>
              <w:jc w:val="center"/>
              <w:rPr>
                <w:b/>
                <w:sz w:val="24"/>
                <w:szCs w:val="24"/>
                <w:lang w:val="ro-RO"/>
              </w:rPr>
            </w:pPr>
            <w:r w:rsidRPr="00817ACD">
              <w:rPr>
                <w:b/>
                <w:sz w:val="24"/>
                <w:szCs w:val="24"/>
                <w:lang w:val="ro-RO"/>
              </w:rPr>
              <w:t>GENERALĂ LOGISTICĂ</w:t>
            </w:r>
          </w:p>
          <w:p w:rsidR="00BE60AF" w:rsidRPr="00817ACD" w:rsidRDefault="00BE60AF" w:rsidP="00960BEE">
            <w:pPr>
              <w:spacing w:after="0" w:line="240" w:lineRule="auto"/>
              <w:jc w:val="center"/>
              <w:rPr>
                <w:b/>
                <w:sz w:val="24"/>
                <w:szCs w:val="24"/>
                <w:lang w:val="ro-RO"/>
              </w:rPr>
            </w:pPr>
            <w:r w:rsidRPr="00817ACD">
              <w:rPr>
                <w:b/>
                <w:sz w:val="24"/>
                <w:szCs w:val="24"/>
                <w:lang w:val="ro-RO"/>
              </w:rPr>
              <w:t>DIRECŢIA INFORMATICĂ</w:t>
            </w:r>
          </w:p>
        </w:tc>
        <w:tc>
          <w:tcPr>
            <w:tcW w:w="6729" w:type="dxa"/>
          </w:tcPr>
          <w:p w:rsidR="00BE60AF" w:rsidRPr="00C201AD" w:rsidRDefault="00BE60AF" w:rsidP="00960BEE">
            <w:pPr>
              <w:pStyle w:val="Listparagraf"/>
              <w:numPr>
                <w:ilvl w:val="0"/>
                <w:numId w:val="15"/>
              </w:numPr>
              <w:spacing w:after="0" w:line="240" w:lineRule="auto"/>
              <w:ind w:left="243" w:hanging="243"/>
              <w:rPr>
                <w:bCs/>
                <w:sz w:val="24"/>
                <w:szCs w:val="24"/>
                <w:lang w:val="ro-RO"/>
              </w:rPr>
            </w:pPr>
            <w:r w:rsidRPr="00C201AD">
              <w:rPr>
                <w:bCs/>
                <w:sz w:val="24"/>
                <w:szCs w:val="24"/>
                <w:lang w:val="ro-RO"/>
              </w:rPr>
              <w:t>Strategia de informatizare.</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AUDITUL ŞI MANAGEMENTUL CALITĂŢII</w:t>
            </w:r>
          </w:p>
        </w:tc>
        <w:tc>
          <w:tcPr>
            <w:tcW w:w="6729" w:type="dxa"/>
          </w:tcPr>
          <w:p w:rsidR="00BE60AF" w:rsidRPr="00CA274C" w:rsidRDefault="00BE60AF" w:rsidP="00960BEE">
            <w:pPr>
              <w:pStyle w:val="Listparagraf"/>
              <w:numPr>
                <w:ilvl w:val="0"/>
                <w:numId w:val="2"/>
              </w:numPr>
              <w:spacing w:after="0" w:line="240" w:lineRule="auto"/>
              <w:ind w:left="250" w:hanging="250"/>
              <w:jc w:val="both"/>
              <w:rPr>
                <w:sz w:val="24"/>
                <w:szCs w:val="24"/>
                <w:lang w:val="ro-RO"/>
              </w:rPr>
            </w:pPr>
            <w:r w:rsidRPr="00CA274C">
              <w:rPr>
                <w:sz w:val="24"/>
                <w:szCs w:val="24"/>
                <w:lang w:val="ro-RO"/>
              </w:rPr>
              <w:t>Certificat de aprobare al conformităţii sistemului de management al calităţii în baza standardului SR ISO 9001:2015</w:t>
            </w:r>
          </w:p>
          <w:p w:rsidR="00BE60AF" w:rsidRPr="00CA274C" w:rsidRDefault="00BE60AF" w:rsidP="00960BEE">
            <w:pPr>
              <w:pStyle w:val="Listparagraf"/>
              <w:numPr>
                <w:ilvl w:val="0"/>
                <w:numId w:val="2"/>
              </w:numPr>
              <w:spacing w:after="0" w:line="240" w:lineRule="auto"/>
              <w:ind w:left="250" w:hanging="250"/>
              <w:jc w:val="both"/>
              <w:rPr>
                <w:sz w:val="24"/>
                <w:szCs w:val="24"/>
                <w:lang w:val="ro-RO"/>
              </w:rPr>
            </w:pPr>
            <w:r w:rsidRPr="00CA274C">
              <w:rPr>
                <w:sz w:val="24"/>
                <w:szCs w:val="24"/>
                <w:lang w:val="ro-RO"/>
              </w:rPr>
              <w:t>Certificat de aprobare al conformităţii sistemului de management de mediu în baza standardului SR ISO14001:2005</w:t>
            </w:r>
          </w:p>
          <w:p w:rsidR="00BE60AF" w:rsidRPr="00EF3CB1" w:rsidRDefault="00BE60AF" w:rsidP="00960BEE">
            <w:pPr>
              <w:pStyle w:val="Listparagraf"/>
              <w:numPr>
                <w:ilvl w:val="0"/>
                <w:numId w:val="2"/>
              </w:numPr>
              <w:spacing w:after="0" w:line="240" w:lineRule="auto"/>
              <w:ind w:left="250" w:hanging="250"/>
              <w:jc w:val="both"/>
              <w:rPr>
                <w:sz w:val="24"/>
                <w:szCs w:val="24"/>
                <w:lang w:val="ro-RO"/>
              </w:rPr>
            </w:pPr>
            <w:r w:rsidRPr="00CA274C">
              <w:rPr>
                <w:sz w:val="24"/>
                <w:szCs w:val="24"/>
                <w:lang w:val="ro-RO"/>
              </w:rPr>
              <w:t>Declaraţia şi angajamentul Primarului General al municipiului Bucureşti în domeniul     calităţii şi mediului.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TRANSPORTURI</w:t>
            </w:r>
          </w:p>
        </w:tc>
        <w:tc>
          <w:tcPr>
            <w:tcW w:w="6729" w:type="dxa"/>
          </w:tcPr>
          <w:p w:rsidR="00BE60AF" w:rsidRPr="00EF3CB1" w:rsidRDefault="00BE60AF" w:rsidP="00960BEE">
            <w:pPr>
              <w:pStyle w:val="Listparagraf"/>
              <w:numPr>
                <w:ilvl w:val="0"/>
                <w:numId w:val="6"/>
              </w:numPr>
              <w:spacing w:after="0" w:line="240" w:lineRule="auto"/>
              <w:ind w:left="243" w:hanging="243"/>
              <w:jc w:val="both"/>
              <w:rPr>
                <w:sz w:val="24"/>
                <w:szCs w:val="24"/>
                <w:lang w:val="ro-RO"/>
              </w:rPr>
            </w:pPr>
            <w:r>
              <w:rPr>
                <w:sz w:val="24"/>
                <w:szCs w:val="24"/>
                <w:lang w:val="ro-RO"/>
              </w:rPr>
              <w:t xml:space="preserve">Situaţia </w:t>
            </w:r>
            <w:r w:rsidRPr="00EF3CB1">
              <w:rPr>
                <w:sz w:val="24"/>
                <w:szCs w:val="24"/>
                <w:lang w:val="ro-RO"/>
              </w:rPr>
              <w:t>autorizațiilor de taxi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DIRECȚIA SERVICII PUBLICE</w:t>
            </w: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Management Deşeuri, Salubritate</w:t>
            </w:r>
          </w:p>
        </w:tc>
        <w:tc>
          <w:tcPr>
            <w:tcW w:w="6729" w:type="dxa"/>
          </w:tcPr>
          <w:p w:rsidR="00BE60AF" w:rsidRPr="002216E1" w:rsidRDefault="00BE60AF" w:rsidP="00BE60AF">
            <w:pPr>
              <w:pStyle w:val="Listparagraf"/>
              <w:numPr>
                <w:ilvl w:val="0"/>
                <w:numId w:val="34"/>
              </w:numPr>
              <w:spacing w:after="0" w:line="240" w:lineRule="auto"/>
              <w:ind w:left="250" w:hanging="250"/>
              <w:jc w:val="both"/>
              <w:rPr>
                <w:sz w:val="24"/>
                <w:szCs w:val="24"/>
              </w:rPr>
            </w:pPr>
            <w:r w:rsidRPr="002216E1">
              <w:rPr>
                <w:sz w:val="24"/>
                <w:szCs w:val="24"/>
              </w:rPr>
              <w:t>Regulamentul de organizare şi funcţionare a serviciilor publice de salubrizare în municipiul Bucureşti,</w:t>
            </w:r>
          </w:p>
          <w:p w:rsidR="00BE60AF" w:rsidRPr="002216E1" w:rsidRDefault="00BE60AF" w:rsidP="00BE60AF">
            <w:pPr>
              <w:pStyle w:val="Listparagraf"/>
              <w:numPr>
                <w:ilvl w:val="0"/>
                <w:numId w:val="34"/>
              </w:numPr>
              <w:spacing w:after="0" w:line="240" w:lineRule="auto"/>
              <w:ind w:left="250" w:hanging="250"/>
              <w:jc w:val="both"/>
              <w:rPr>
                <w:sz w:val="24"/>
                <w:szCs w:val="24"/>
              </w:rPr>
            </w:pPr>
            <w:r w:rsidRPr="002216E1">
              <w:rPr>
                <w:sz w:val="24"/>
                <w:szCs w:val="24"/>
              </w:rPr>
              <w:t>Strategia de dezvoltare şi funcţionare pe termen mediu şi lung a serviciului public de salubrizare în municipiul Bucureşti,</w:t>
            </w:r>
          </w:p>
          <w:p w:rsidR="00BE60AF" w:rsidRPr="002216E1" w:rsidRDefault="00BE60AF" w:rsidP="00BE60AF">
            <w:pPr>
              <w:pStyle w:val="Listparagraf"/>
              <w:numPr>
                <w:ilvl w:val="0"/>
                <w:numId w:val="34"/>
              </w:numPr>
              <w:spacing w:after="0" w:line="240" w:lineRule="auto"/>
              <w:ind w:left="250" w:hanging="250"/>
              <w:jc w:val="both"/>
              <w:rPr>
                <w:vanish/>
                <w:sz w:val="24"/>
                <w:szCs w:val="24"/>
              </w:rPr>
            </w:pPr>
            <w:r w:rsidRPr="002216E1">
              <w:rPr>
                <w:sz w:val="24"/>
                <w:szCs w:val="24"/>
              </w:rPr>
              <w:t>-</w:t>
            </w:r>
            <w:r w:rsidRPr="002216E1">
              <w:rPr>
                <w:sz w:val="24"/>
                <w:szCs w:val="24"/>
              </w:rPr>
              <w:tab/>
              <w:t>Master Planul pentru sistemul de management integrat al deșeurilor la nivelul municipiul București.</w:t>
            </w:r>
            <w:r w:rsidRPr="002216E1">
              <w:rPr>
                <w:vanish/>
                <w:sz w:val="24"/>
                <w:szCs w:val="24"/>
              </w:rPr>
              <w:t>-</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PUBLICE</w:t>
            </w: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Iluminat Public</w:t>
            </w:r>
          </w:p>
        </w:tc>
        <w:tc>
          <w:tcPr>
            <w:tcW w:w="6729" w:type="dxa"/>
          </w:tcPr>
          <w:p w:rsidR="00BE60AF" w:rsidRPr="00691099" w:rsidRDefault="00BE60AF" w:rsidP="00960BEE">
            <w:pPr>
              <w:pStyle w:val="Listparagraf"/>
              <w:numPr>
                <w:ilvl w:val="0"/>
                <w:numId w:val="16"/>
              </w:numPr>
              <w:spacing w:after="0" w:line="240" w:lineRule="auto"/>
              <w:ind w:left="250" w:hanging="250"/>
              <w:jc w:val="both"/>
              <w:rPr>
                <w:rFonts w:eastAsia="MS Mincho"/>
                <w:sz w:val="24"/>
                <w:szCs w:val="24"/>
                <w:lang w:val="ro-RO" w:eastAsia="ro-RO"/>
              </w:rPr>
            </w:pPr>
            <w:r w:rsidRPr="00691099">
              <w:rPr>
                <w:rFonts w:eastAsia="MS Mincho"/>
                <w:sz w:val="24"/>
                <w:szCs w:val="24"/>
                <w:lang w:val="ro-RO" w:eastAsia="ro-RO"/>
              </w:rPr>
              <w:t>Regulamentul Serviciului de Iluminat Public în Municipiul București, aprobat prin HCGMB nr. 25/29.01.2020,</w:t>
            </w:r>
          </w:p>
          <w:p w:rsidR="00BE60AF" w:rsidRPr="00691099" w:rsidRDefault="00BE60AF" w:rsidP="00960BEE">
            <w:pPr>
              <w:pStyle w:val="Listparagraf"/>
              <w:numPr>
                <w:ilvl w:val="0"/>
                <w:numId w:val="16"/>
              </w:numPr>
              <w:spacing w:after="0" w:line="240" w:lineRule="auto"/>
              <w:ind w:left="250" w:hanging="250"/>
              <w:jc w:val="both"/>
              <w:rPr>
                <w:rFonts w:eastAsia="MS Mincho"/>
                <w:sz w:val="24"/>
                <w:szCs w:val="24"/>
                <w:lang w:val="ro-RO" w:eastAsia="ro-RO"/>
              </w:rPr>
            </w:pPr>
            <w:r w:rsidRPr="00691099">
              <w:rPr>
                <w:rFonts w:eastAsia="MS Mincho"/>
                <w:sz w:val="24"/>
                <w:szCs w:val="24"/>
                <w:lang w:val="ro-RO" w:eastAsia="ro-RO"/>
              </w:rPr>
              <w:t>Contractul de delegare a serviciului de iluminat public.</w:t>
            </w:r>
          </w:p>
          <w:p w:rsidR="00BE60AF" w:rsidRPr="00A232A0" w:rsidRDefault="00BE60AF" w:rsidP="00960BEE">
            <w:pPr>
              <w:pStyle w:val="Listparagraf"/>
              <w:spacing w:after="0" w:line="240" w:lineRule="auto"/>
              <w:ind w:left="110"/>
              <w:jc w:val="both"/>
              <w:rPr>
                <w:rFonts w:eastAsia="MS Mincho"/>
                <w:sz w:val="24"/>
                <w:szCs w:val="24"/>
                <w:lang w:val="ro-RO" w:eastAsia="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PUBLICE</w:t>
            </w: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Dezinsecţie, Deratizare, Dezinfecţie</w:t>
            </w:r>
          </w:p>
        </w:tc>
        <w:tc>
          <w:tcPr>
            <w:tcW w:w="6729" w:type="dxa"/>
          </w:tcPr>
          <w:p w:rsidR="00BE60AF" w:rsidRPr="00B02FE6" w:rsidRDefault="00BE60AF" w:rsidP="00960BEE">
            <w:pPr>
              <w:pStyle w:val="Listparagraf"/>
              <w:numPr>
                <w:ilvl w:val="0"/>
                <w:numId w:val="17"/>
              </w:numPr>
              <w:shd w:val="clear" w:color="auto" w:fill="FFFFFF"/>
              <w:spacing w:after="0" w:line="240" w:lineRule="auto"/>
              <w:ind w:left="109" w:hanging="109"/>
              <w:jc w:val="both"/>
              <w:rPr>
                <w:sz w:val="24"/>
                <w:szCs w:val="24"/>
                <w:lang w:val="ro-RO"/>
              </w:rPr>
            </w:pPr>
            <w:r w:rsidRPr="00B02FE6">
              <w:rPr>
                <w:sz w:val="24"/>
                <w:szCs w:val="24"/>
                <w:lang w:val="ro-RO"/>
              </w:rPr>
              <w:t>Contract de servicii nr. 584/14.06.2019 pentru prestarea serviciului public de salubrizare - activitățile de deratizare, dezinsecție și dezinfecție în municipiul București încheiat cu S.C. Compania Municipală Eco Igienizare București S.A.,</w:t>
            </w:r>
          </w:p>
          <w:p w:rsidR="00BE60AF" w:rsidRPr="00B02FE6" w:rsidRDefault="00BE60AF" w:rsidP="00960BEE">
            <w:pPr>
              <w:pStyle w:val="Listparagraf"/>
              <w:numPr>
                <w:ilvl w:val="0"/>
                <w:numId w:val="17"/>
              </w:numPr>
              <w:shd w:val="clear" w:color="auto" w:fill="FFFFFF"/>
              <w:spacing w:after="0" w:line="240" w:lineRule="auto"/>
              <w:ind w:left="109" w:hanging="109"/>
              <w:jc w:val="both"/>
              <w:rPr>
                <w:sz w:val="24"/>
                <w:szCs w:val="24"/>
                <w:lang w:val="ro-RO"/>
              </w:rPr>
            </w:pPr>
            <w:r w:rsidRPr="00B02FE6">
              <w:rPr>
                <w:sz w:val="24"/>
                <w:szCs w:val="24"/>
                <w:lang w:val="ro-RO"/>
              </w:rPr>
              <w:t xml:space="preserve">Contract nr. 1/2/04.01.2019 de delegare a gestiunii serviciului de salubrizare – activitățile de deratizare, dezinsecție și dezinfecție la nivelul municipiului București, comunei Chiajna și comunei Snagov, încheiat cu S.C. </w:t>
            </w:r>
            <w:r w:rsidRPr="00B02FE6">
              <w:rPr>
                <w:sz w:val="24"/>
                <w:szCs w:val="24"/>
                <w:lang w:val="ro-RO"/>
              </w:rPr>
              <w:lastRenderedPageBreak/>
              <w:t>Compania Municipală Eco Igienizare București S.A.,</w:t>
            </w:r>
          </w:p>
          <w:p w:rsidR="00BE60AF" w:rsidRPr="00B02FE6" w:rsidRDefault="00BE60AF" w:rsidP="00960BEE">
            <w:pPr>
              <w:pStyle w:val="Listparagraf"/>
              <w:numPr>
                <w:ilvl w:val="0"/>
                <w:numId w:val="17"/>
              </w:numPr>
              <w:shd w:val="clear" w:color="auto" w:fill="FFFFFF"/>
              <w:spacing w:after="0" w:line="240" w:lineRule="auto"/>
              <w:ind w:left="109" w:hanging="109"/>
              <w:jc w:val="both"/>
              <w:rPr>
                <w:sz w:val="24"/>
                <w:szCs w:val="24"/>
                <w:lang w:val="ro-RO"/>
              </w:rPr>
            </w:pPr>
            <w:r w:rsidRPr="00B02FE6">
              <w:rPr>
                <w:sz w:val="24"/>
                <w:szCs w:val="24"/>
                <w:lang w:val="ro-RO"/>
              </w:rPr>
              <w:t>Autorizațiile pentru prestarea serviciilor de dezinsecție, dezinfecție și deratizare, pe teritoriul municipiului București.</w:t>
            </w:r>
          </w:p>
          <w:p w:rsidR="00BE60AF" w:rsidRPr="008E79EE" w:rsidRDefault="00BE60AF" w:rsidP="00960BEE">
            <w:pPr>
              <w:spacing w:after="0" w:line="240" w:lineRule="auto"/>
              <w:contextualSpacing/>
              <w:jc w:val="both"/>
              <w:rPr>
                <w:rFonts w:eastAsia="MS Mincho"/>
                <w:sz w:val="24"/>
                <w:szCs w:val="24"/>
                <w:lang w:val="ro-RO" w:eastAsia="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Termoenergetic și Compartimentul Energetic</w:t>
            </w:r>
          </w:p>
        </w:tc>
        <w:tc>
          <w:tcPr>
            <w:tcW w:w="6729" w:type="dxa"/>
          </w:tcPr>
          <w:p w:rsidR="00BE60AF" w:rsidRPr="00BF3E6B" w:rsidRDefault="00BE60AF" w:rsidP="00960BEE">
            <w:pPr>
              <w:pStyle w:val="Listparagraf"/>
              <w:numPr>
                <w:ilvl w:val="0"/>
                <w:numId w:val="22"/>
              </w:numPr>
              <w:spacing w:after="0" w:line="240" w:lineRule="auto"/>
              <w:ind w:left="392" w:hanging="392"/>
              <w:jc w:val="both"/>
              <w:rPr>
                <w:sz w:val="24"/>
                <w:szCs w:val="24"/>
                <w:lang w:val="ro-RO"/>
              </w:rPr>
            </w:pPr>
            <w:r w:rsidRPr="005B5098">
              <w:rPr>
                <w:sz w:val="24"/>
                <w:szCs w:val="24"/>
                <w:lang w:val="ro-RO"/>
              </w:rPr>
              <w:t>Hotărâri ale CGMB în domeniul de activitate.</w:t>
            </w:r>
          </w:p>
        </w:tc>
      </w:tr>
      <w:tr w:rsidR="00BE60AF" w:rsidRPr="00817ACD" w:rsidTr="00960BEE">
        <w:trPr>
          <w:trHeight w:val="4008"/>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BE60AF" w:rsidRPr="008E79EE" w:rsidRDefault="00BE60AF" w:rsidP="00960BEE">
            <w:pPr>
              <w:spacing w:after="0" w:line="259" w:lineRule="auto"/>
              <w:jc w:val="center"/>
              <w:rPr>
                <w:rFonts w:eastAsia="Calibri"/>
                <w:b/>
                <w:sz w:val="24"/>
                <w:szCs w:val="24"/>
                <w:lang w:val="ro-RO"/>
              </w:rPr>
            </w:pPr>
            <w:r w:rsidRPr="008E79EE">
              <w:rPr>
                <w:rFonts w:eastAsia="Calibri"/>
                <w:b/>
                <w:sz w:val="24"/>
                <w:szCs w:val="24"/>
                <w:lang w:val="ro-RO"/>
              </w:rPr>
              <w:t>Serviciul Management Avarii Dispecerat</w:t>
            </w:r>
          </w:p>
        </w:tc>
        <w:tc>
          <w:tcPr>
            <w:tcW w:w="6729" w:type="dxa"/>
          </w:tcPr>
          <w:p w:rsidR="00BE60AF" w:rsidRPr="00F03944" w:rsidRDefault="00BE60AF" w:rsidP="00960BEE">
            <w:pPr>
              <w:pStyle w:val="Listparagraf"/>
              <w:numPr>
                <w:ilvl w:val="0"/>
                <w:numId w:val="21"/>
              </w:numPr>
              <w:spacing w:after="0" w:line="240" w:lineRule="auto"/>
              <w:ind w:left="392"/>
              <w:jc w:val="both"/>
              <w:rPr>
                <w:rFonts w:eastAsia="Calibri"/>
                <w:sz w:val="24"/>
                <w:szCs w:val="24"/>
                <w:lang w:val="ro-RO"/>
              </w:rPr>
            </w:pPr>
            <w:r w:rsidRPr="00F03944">
              <w:rPr>
                <w:rFonts w:eastAsia="Calibri"/>
                <w:sz w:val="24"/>
                <w:szCs w:val="24"/>
                <w:lang w:val="ro-RO"/>
              </w:rPr>
              <w:t>Anunţuri de intervenţie în domeniul public pentru remedierea avariilor transmise de administratorii reţelelor tehnico-edilitare şi stradale.</w:t>
            </w:r>
          </w:p>
          <w:p w:rsidR="00BE60AF" w:rsidRPr="00F03944" w:rsidRDefault="00BE60AF" w:rsidP="00960BEE">
            <w:pPr>
              <w:pStyle w:val="Listparagraf"/>
              <w:numPr>
                <w:ilvl w:val="0"/>
                <w:numId w:val="21"/>
              </w:numPr>
              <w:spacing w:after="0" w:line="240" w:lineRule="auto"/>
              <w:ind w:left="392"/>
              <w:jc w:val="both"/>
              <w:rPr>
                <w:rFonts w:eastAsia="Calibri"/>
                <w:sz w:val="24"/>
                <w:szCs w:val="24"/>
                <w:lang w:val="ro-RO"/>
              </w:rPr>
            </w:pPr>
            <w:r w:rsidRPr="00F03944">
              <w:rPr>
                <w:rFonts w:eastAsia="Calibri"/>
                <w:sz w:val="24"/>
                <w:szCs w:val="24"/>
                <w:lang w:val="ro-RO"/>
              </w:rPr>
              <w:t>adresă:www.pmb.ro/versiuneanterioară/infrastructură/autorizații/ avize</w:t>
            </w:r>
          </w:p>
          <w:p w:rsidR="00BE60AF" w:rsidRPr="00BF3E6B" w:rsidRDefault="00BE60AF" w:rsidP="00960BEE">
            <w:pPr>
              <w:pStyle w:val="Listparagraf"/>
              <w:spacing w:after="0" w:line="240" w:lineRule="auto"/>
              <w:ind w:left="220"/>
              <w:jc w:val="both"/>
              <w:rPr>
                <w:rFonts w:eastAsia="Calibri"/>
                <w:sz w:val="24"/>
                <w:szCs w:val="24"/>
                <w:lang w:val="ro-RO"/>
              </w:rPr>
            </w:pPr>
          </w:p>
        </w:tc>
      </w:tr>
      <w:tr w:rsidR="00BE60AF" w:rsidRPr="00817ACD" w:rsidTr="00960BEE">
        <w:trPr>
          <w:trHeight w:val="3424"/>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BE60AF" w:rsidRPr="008E79EE" w:rsidRDefault="00BE60AF" w:rsidP="00960BEE">
            <w:pPr>
              <w:spacing w:after="0" w:line="240" w:lineRule="auto"/>
              <w:contextualSpacing/>
              <w:jc w:val="center"/>
              <w:rPr>
                <w:rFonts w:eastAsia="Calibri"/>
                <w:b/>
                <w:sz w:val="24"/>
                <w:szCs w:val="24"/>
                <w:lang w:val="ro-RO"/>
              </w:rPr>
            </w:pPr>
            <w:r w:rsidRPr="008E79EE">
              <w:rPr>
                <w:rFonts w:eastAsia="Calibri"/>
                <w:b/>
                <w:sz w:val="24"/>
                <w:szCs w:val="24"/>
                <w:lang w:val="ro-RO"/>
              </w:rPr>
              <w:t>Serviciul Autorizarea, Coordonare Lucrări Infrastructură</w:t>
            </w:r>
          </w:p>
        </w:tc>
        <w:tc>
          <w:tcPr>
            <w:tcW w:w="6729" w:type="dxa"/>
          </w:tcPr>
          <w:p w:rsidR="00BE60AF" w:rsidRPr="00D241CB" w:rsidRDefault="00BE60AF" w:rsidP="00960BEE">
            <w:pPr>
              <w:pStyle w:val="Listparagraf"/>
              <w:numPr>
                <w:ilvl w:val="0"/>
                <w:numId w:val="20"/>
              </w:numPr>
              <w:spacing w:after="0" w:line="240" w:lineRule="auto"/>
              <w:jc w:val="both"/>
              <w:rPr>
                <w:rFonts w:eastAsia="Calibri"/>
                <w:sz w:val="24"/>
                <w:szCs w:val="24"/>
                <w:lang w:val="ro-RO"/>
              </w:rPr>
            </w:pPr>
            <w:r w:rsidRPr="00D241CB">
              <w:rPr>
                <w:rFonts w:eastAsia="Calibri"/>
                <w:sz w:val="24"/>
                <w:szCs w:val="24"/>
                <w:lang w:val="ro-RO"/>
              </w:rPr>
              <w:t>Lista autorizațiilor de construire.</w:t>
            </w:r>
          </w:p>
          <w:p w:rsidR="00BE60AF" w:rsidRPr="007A44AF" w:rsidRDefault="00BE60AF" w:rsidP="00960BEE">
            <w:pPr>
              <w:pStyle w:val="Listparagraf"/>
              <w:numPr>
                <w:ilvl w:val="0"/>
                <w:numId w:val="20"/>
              </w:numPr>
              <w:spacing w:after="0" w:line="240" w:lineRule="auto"/>
              <w:jc w:val="both"/>
              <w:rPr>
                <w:sz w:val="24"/>
                <w:szCs w:val="24"/>
              </w:rPr>
            </w:pPr>
            <w:r w:rsidRPr="00D241CB">
              <w:rPr>
                <w:rFonts w:eastAsia="Calibri"/>
                <w:sz w:val="24"/>
                <w:szCs w:val="24"/>
                <w:lang w:val="ro-RO"/>
              </w:rPr>
              <w:t>adresă:www.pmb.ro/versiuneanterioară/infrastructură/autorizații/ avize</w:t>
            </w:r>
          </w:p>
        </w:tc>
      </w:tr>
      <w:tr w:rsidR="00BE60AF" w:rsidRPr="00817ACD" w:rsidTr="00960BEE">
        <w:trPr>
          <w:trHeight w:val="3424"/>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DIRECŢIA SERVICII INTEGRATE</w:t>
            </w:r>
          </w:p>
          <w:p w:rsidR="00BE60AF" w:rsidRPr="008E79EE" w:rsidRDefault="00BE60AF" w:rsidP="00960BEE">
            <w:pPr>
              <w:spacing w:after="0" w:line="259" w:lineRule="auto"/>
              <w:jc w:val="center"/>
              <w:rPr>
                <w:rFonts w:eastAsia="Calibri"/>
                <w:b/>
                <w:sz w:val="24"/>
                <w:szCs w:val="24"/>
                <w:lang w:val="ro-RO"/>
              </w:rPr>
            </w:pPr>
            <w:r w:rsidRPr="008E79EE">
              <w:rPr>
                <w:rFonts w:eastAsia="Calibri"/>
                <w:b/>
                <w:sz w:val="24"/>
                <w:szCs w:val="24"/>
                <w:lang w:val="ro-RO"/>
              </w:rPr>
              <w:t>Serviciul Monitorizare Servicii Integrate și Recepții Lucrări Infrastructură</w:t>
            </w:r>
          </w:p>
        </w:tc>
        <w:tc>
          <w:tcPr>
            <w:tcW w:w="6729" w:type="dxa"/>
          </w:tcPr>
          <w:p w:rsidR="00BE60AF" w:rsidRPr="00170111" w:rsidRDefault="00BE60AF" w:rsidP="00960BEE">
            <w:pPr>
              <w:pStyle w:val="Listparagraf"/>
              <w:numPr>
                <w:ilvl w:val="0"/>
                <w:numId w:val="19"/>
              </w:numPr>
              <w:spacing w:after="0" w:line="240" w:lineRule="auto"/>
              <w:ind w:left="250" w:hanging="141"/>
              <w:jc w:val="both"/>
              <w:rPr>
                <w:rFonts w:eastAsia="Calibri"/>
                <w:sz w:val="24"/>
                <w:szCs w:val="24"/>
                <w:lang w:val="ro-RO"/>
              </w:rPr>
            </w:pPr>
            <w:r w:rsidRPr="00170111">
              <w:rPr>
                <w:rFonts w:eastAsia="Calibri"/>
                <w:sz w:val="24"/>
                <w:szCs w:val="24"/>
                <w:lang w:val="ro-RO"/>
              </w:rPr>
              <w:t>Contractul de concesiune de lucrări publice pentru obiectivul de investiţii ”Reţea metropolitană de fibră optică a municipiului Bucureşti pentru telecomunicaţii – Netcity”,</w:t>
            </w:r>
          </w:p>
          <w:p w:rsidR="00BE60AF" w:rsidRPr="007A44AF" w:rsidRDefault="00BE60AF" w:rsidP="00960BEE">
            <w:pPr>
              <w:pStyle w:val="Listparagraf"/>
              <w:numPr>
                <w:ilvl w:val="0"/>
                <w:numId w:val="19"/>
              </w:numPr>
              <w:spacing w:after="0" w:line="240" w:lineRule="auto"/>
              <w:ind w:left="250" w:hanging="141"/>
              <w:jc w:val="both"/>
              <w:rPr>
                <w:rFonts w:eastAsia="Calibri"/>
                <w:sz w:val="24"/>
                <w:szCs w:val="24"/>
                <w:lang w:val="ro-RO"/>
              </w:rPr>
            </w:pPr>
            <w:r w:rsidRPr="00170111">
              <w:rPr>
                <w:rFonts w:eastAsia="Calibri"/>
                <w:sz w:val="24"/>
                <w:szCs w:val="24"/>
                <w:lang w:val="ro-RO"/>
              </w:rPr>
              <w:t>Programul Coordonator Anual.</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Pr>
          <w:p w:rsidR="00BE60AF" w:rsidRDefault="00BE60AF" w:rsidP="00960BEE">
            <w:pPr>
              <w:spacing w:after="0" w:line="240" w:lineRule="auto"/>
              <w:contextualSpacing/>
              <w:jc w:val="center"/>
              <w:rPr>
                <w:b/>
                <w:sz w:val="24"/>
                <w:szCs w:val="24"/>
                <w:shd w:val="clear" w:color="auto" w:fill="FFFFFF"/>
                <w:lang w:val="ro-RO"/>
              </w:rPr>
            </w:pP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DIRECȚIA SERVICII INTEGRATE</w:t>
            </w:r>
          </w:p>
          <w:p w:rsidR="00BE60AF" w:rsidRPr="008E79EE" w:rsidRDefault="00BE60AF" w:rsidP="00960BEE">
            <w:pPr>
              <w:spacing w:after="0" w:line="240" w:lineRule="auto"/>
              <w:contextualSpacing/>
              <w:jc w:val="center"/>
              <w:rPr>
                <w:b/>
                <w:sz w:val="24"/>
                <w:szCs w:val="24"/>
                <w:shd w:val="clear" w:color="auto" w:fill="FFFFFF"/>
                <w:lang w:val="ro-RO"/>
              </w:rPr>
            </w:pPr>
            <w:r w:rsidRPr="008E79EE">
              <w:rPr>
                <w:b/>
                <w:sz w:val="24"/>
                <w:szCs w:val="24"/>
                <w:shd w:val="clear" w:color="auto" w:fill="FFFFFF"/>
                <w:lang w:val="ro-RO"/>
              </w:rPr>
              <w:t>Serviciul Alimentare cu Apă și Canal</w:t>
            </w:r>
          </w:p>
        </w:tc>
        <w:tc>
          <w:tcPr>
            <w:tcW w:w="6729" w:type="dxa"/>
          </w:tcPr>
          <w:p w:rsidR="00BE60AF" w:rsidRDefault="00BE60AF" w:rsidP="00960BEE">
            <w:pPr>
              <w:spacing w:after="0" w:line="240" w:lineRule="auto"/>
              <w:contextualSpacing/>
              <w:jc w:val="both"/>
              <w:rPr>
                <w:sz w:val="24"/>
                <w:szCs w:val="24"/>
                <w:shd w:val="clear" w:color="auto" w:fill="FFFFFF"/>
                <w:lang w:val="ro-RO"/>
              </w:rPr>
            </w:pPr>
          </w:p>
          <w:p w:rsidR="00BE60AF" w:rsidRPr="003B3B96" w:rsidRDefault="00BE60AF" w:rsidP="00960BEE">
            <w:pPr>
              <w:pStyle w:val="Listparagraf"/>
              <w:numPr>
                <w:ilvl w:val="0"/>
                <w:numId w:val="18"/>
              </w:numPr>
              <w:spacing w:after="0" w:line="240" w:lineRule="auto"/>
              <w:ind w:left="250" w:hanging="250"/>
              <w:jc w:val="both"/>
              <w:rPr>
                <w:sz w:val="24"/>
                <w:szCs w:val="24"/>
                <w:shd w:val="clear" w:color="auto" w:fill="FFFFFF"/>
                <w:lang w:val="ro-RO"/>
              </w:rPr>
            </w:pPr>
            <w:r w:rsidRPr="003B3B96">
              <w:rPr>
                <w:sz w:val="24"/>
                <w:szCs w:val="24"/>
                <w:shd w:val="clear" w:color="auto" w:fill="FFFFFF"/>
                <w:lang w:val="ro-RO"/>
              </w:rPr>
              <w:t>Model cerere pentru eliberarea acordului de principiu pentru extinderea/devierea rețelelor publice de alimentare cu apă și canalizare,</w:t>
            </w:r>
          </w:p>
          <w:p w:rsidR="00BE60AF" w:rsidRPr="003B3B96" w:rsidRDefault="00BE60AF" w:rsidP="00960BEE">
            <w:pPr>
              <w:pStyle w:val="Listparagraf"/>
              <w:numPr>
                <w:ilvl w:val="0"/>
                <w:numId w:val="18"/>
              </w:numPr>
              <w:spacing w:after="0" w:line="240" w:lineRule="auto"/>
              <w:ind w:left="250" w:hanging="250"/>
              <w:jc w:val="both"/>
              <w:rPr>
                <w:sz w:val="24"/>
                <w:szCs w:val="24"/>
                <w:shd w:val="clear" w:color="auto" w:fill="FFFFFF"/>
                <w:lang w:val="ro-RO"/>
              </w:rPr>
            </w:pPr>
            <w:r w:rsidRPr="003B3B96">
              <w:rPr>
                <w:sz w:val="24"/>
                <w:szCs w:val="24"/>
                <w:shd w:val="clear" w:color="auto" w:fill="FFFFFF"/>
                <w:lang w:val="ro-RO"/>
              </w:rPr>
              <w:t>Contracte derulate în cadrul serviciului, cu excepția clauzelor contractuale care specifică faptul că nu sunt de interes public,</w:t>
            </w:r>
          </w:p>
          <w:p w:rsidR="00BE60AF" w:rsidRPr="003B3B96" w:rsidRDefault="00BE60AF" w:rsidP="00960BEE">
            <w:pPr>
              <w:pStyle w:val="Listparagraf"/>
              <w:numPr>
                <w:ilvl w:val="0"/>
                <w:numId w:val="18"/>
              </w:numPr>
              <w:spacing w:after="0" w:line="240" w:lineRule="auto"/>
              <w:ind w:left="250" w:hanging="250"/>
              <w:jc w:val="both"/>
              <w:rPr>
                <w:sz w:val="24"/>
                <w:szCs w:val="24"/>
                <w:shd w:val="clear" w:color="auto" w:fill="FFFFFF"/>
                <w:lang w:val="ro-RO"/>
              </w:rPr>
            </w:pPr>
            <w:r w:rsidRPr="003B3B96">
              <w:rPr>
                <w:sz w:val="24"/>
                <w:szCs w:val="24"/>
                <w:shd w:val="clear" w:color="auto" w:fill="FFFFFF"/>
                <w:lang w:val="ro-RO"/>
              </w:rPr>
              <w:t>Caietele de sarcini pentru achiziționarea prin licitații publice a contractelor de execuție lucrări sau prestări servicii aferente obiectivelor de extinderi rețele publice de alimentare cu apă și canalizare.</w:t>
            </w:r>
          </w:p>
          <w:p w:rsidR="00BE60AF" w:rsidRPr="00192A91" w:rsidRDefault="00BE60AF" w:rsidP="00960BEE">
            <w:pPr>
              <w:pStyle w:val="Listparagraf"/>
              <w:spacing w:after="0" w:line="240" w:lineRule="auto"/>
              <w:ind w:left="251"/>
              <w:jc w:val="both"/>
              <w:rPr>
                <w:sz w:val="24"/>
                <w:szCs w:val="24"/>
                <w:shd w:val="clear" w:color="auto" w:fill="FFFFFF"/>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ind w:right="-132"/>
              <w:jc w:val="center"/>
              <w:rPr>
                <w:b/>
                <w:sz w:val="24"/>
                <w:szCs w:val="24"/>
                <w:lang w:val="ro-RO"/>
              </w:rPr>
            </w:pPr>
            <w:r w:rsidRPr="00817ACD">
              <w:rPr>
                <w:b/>
                <w:sz w:val="24"/>
                <w:szCs w:val="24"/>
                <w:lang w:val="ro-RO"/>
              </w:rPr>
              <w:t xml:space="preserve">DIRECŢIA GENERALĂ INVESTIŢII </w:t>
            </w:r>
          </w:p>
        </w:tc>
        <w:tc>
          <w:tcPr>
            <w:tcW w:w="6729" w:type="dxa"/>
          </w:tcPr>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Anunţuri de participare şi documentaţia de atribuire privind procedurile de atribuire a contractelor de achiziţii publice (servicii şi lucrări)                                                       (vezi pagina web http://www.sicap-prod.e-licitatie.ro);</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Anunţuri de participare şi documentaţia de atribuire privind procedurile de atribuire a contractelor de concesiune de lucrări, a contractelor de concesiune de servicii şi a contractelor de parteneriat public privat                                                                                                 (vezi pagina web http://www.sicap-prod.e-licitatie.ro);</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Anunţuri de atribuire a contractelor de concesiune de lucrări, a contractelor de concesiune de servicii şi a contractelor de parteneriat public privat                                   (vezi pagina web http://www.sicap-prod.e-licitatie.ro);</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Anunţuri de participare/intenţie şi Anunţuri de atribuire a contractelor de produse/servicii/lucrări către entităţile juridice la care Municipiul Bucureşti este acţionar                                 (vezi pagina web http://www.pmb.ro-Investiţii);</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Autorizații de construire aferente lucrărilor derulate;</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Informații privind stadiul proiectelor derulate;</w:t>
            </w:r>
          </w:p>
          <w:p w:rsidR="00BE60AF" w:rsidRPr="00344C5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t>Informații privind stadiul proiectelor cu finanțare externă nerambursabilă derulate;</w:t>
            </w:r>
          </w:p>
          <w:p w:rsidR="00BE60AF" w:rsidRPr="00366F6F" w:rsidRDefault="00BE60AF" w:rsidP="00960BEE">
            <w:pPr>
              <w:pStyle w:val="Listparagraf"/>
              <w:numPr>
                <w:ilvl w:val="0"/>
                <w:numId w:val="24"/>
              </w:numPr>
              <w:spacing w:line="240" w:lineRule="auto"/>
              <w:ind w:left="392" w:hanging="283"/>
              <w:jc w:val="both"/>
              <w:rPr>
                <w:sz w:val="24"/>
                <w:szCs w:val="24"/>
                <w:lang w:val="ro-RO"/>
              </w:rPr>
            </w:pPr>
            <w:r w:rsidRPr="00344C5F">
              <w:rPr>
                <w:sz w:val="24"/>
                <w:szCs w:val="24"/>
                <w:lang w:val="ro-RO"/>
              </w:rPr>
              <w:lastRenderedPageBreak/>
              <w:t>Evidența contractelor încheiate.</w:t>
            </w:r>
          </w:p>
        </w:tc>
      </w:tr>
      <w:tr w:rsidR="00BE60AF" w:rsidRPr="00817ACD" w:rsidTr="00960BEE">
        <w:trPr>
          <w:trHeight w:val="5030"/>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CULTURĂ, ÎNVĂŢĂMÂNT, TURISM</w:t>
            </w:r>
          </w:p>
        </w:tc>
        <w:tc>
          <w:tcPr>
            <w:tcW w:w="6729" w:type="dxa"/>
          </w:tcPr>
          <w:p w:rsidR="00BE60AF" w:rsidRPr="00EF3CB1" w:rsidRDefault="00BE60AF" w:rsidP="00960BEE">
            <w:pPr>
              <w:pStyle w:val="Listparagraf"/>
              <w:spacing w:after="0" w:line="240" w:lineRule="auto"/>
              <w:jc w:val="both"/>
              <w:rPr>
                <w:b/>
                <w:sz w:val="24"/>
                <w:szCs w:val="24"/>
                <w:u w:val="single"/>
              </w:rPr>
            </w:pPr>
            <w:r w:rsidRPr="00EF3CB1">
              <w:rPr>
                <w:b/>
                <w:sz w:val="24"/>
                <w:szCs w:val="24"/>
                <w:u w:val="single"/>
              </w:rPr>
              <w:t>Serviciul Cultură</w:t>
            </w:r>
          </w:p>
          <w:p w:rsidR="00BE60AF" w:rsidRPr="007039C3" w:rsidRDefault="00BE60AF" w:rsidP="00960BEE">
            <w:pPr>
              <w:pStyle w:val="FooterPMB1"/>
              <w:numPr>
                <w:ilvl w:val="0"/>
                <w:numId w:val="7"/>
              </w:numPr>
              <w:jc w:val="both"/>
              <w:rPr>
                <w:sz w:val="24"/>
                <w:szCs w:val="24"/>
              </w:rPr>
            </w:pPr>
            <w:r w:rsidRPr="007039C3">
              <w:rPr>
                <w:sz w:val="24"/>
                <w:szCs w:val="24"/>
              </w:rPr>
              <w:t xml:space="preserve"> Strategia Culturală a Municipiului București 2016-2026 (aprobată prin HCGMB nr. 152/2016)</w:t>
            </w:r>
          </w:p>
          <w:p w:rsidR="00BE60AF" w:rsidRPr="007039C3" w:rsidRDefault="00BE60AF" w:rsidP="00960BEE">
            <w:pPr>
              <w:pStyle w:val="FooterPMB1"/>
              <w:numPr>
                <w:ilvl w:val="0"/>
                <w:numId w:val="7"/>
              </w:numPr>
              <w:jc w:val="both"/>
              <w:rPr>
                <w:sz w:val="24"/>
                <w:szCs w:val="24"/>
              </w:rPr>
            </w:pPr>
            <w:r w:rsidRPr="007039C3">
              <w:rPr>
                <w:sz w:val="24"/>
                <w:szCs w:val="24"/>
              </w:rPr>
              <w:t xml:space="preserve"> Regulamentul de organizare și desfășurare a concursului de proiecte de management la instituțiile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Regulamentul de organizare și desfășurare a evaluării managementului la instituțiile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H.C.G.M.B., D.P.G. cu caracter normativ şi aplicabile activităţii Serviciului</w:t>
            </w:r>
          </w:p>
          <w:p w:rsidR="00BE60AF" w:rsidRPr="007039C3" w:rsidRDefault="00BE60AF" w:rsidP="00960BEE">
            <w:pPr>
              <w:pStyle w:val="FooterPMB1"/>
              <w:numPr>
                <w:ilvl w:val="0"/>
                <w:numId w:val="7"/>
              </w:numPr>
              <w:jc w:val="both"/>
              <w:rPr>
                <w:sz w:val="24"/>
                <w:szCs w:val="24"/>
              </w:rPr>
            </w:pPr>
            <w:r w:rsidRPr="007039C3">
              <w:rPr>
                <w:sz w:val="24"/>
                <w:szCs w:val="24"/>
              </w:rPr>
              <w:t xml:space="preserve"> Rapoarte de specialitate la proiectele de HCGMB care au caracter normativ</w:t>
            </w:r>
          </w:p>
          <w:p w:rsidR="00BE60AF" w:rsidRPr="007039C3" w:rsidRDefault="00BE60AF" w:rsidP="00960BEE">
            <w:pPr>
              <w:pStyle w:val="FooterPMB1"/>
              <w:ind w:left="720"/>
              <w:jc w:val="both"/>
              <w:rPr>
                <w:sz w:val="24"/>
                <w:szCs w:val="24"/>
              </w:rPr>
            </w:pPr>
            <w:r w:rsidRPr="007039C3">
              <w:rPr>
                <w:sz w:val="24"/>
                <w:szCs w:val="24"/>
              </w:rPr>
              <w:t>Referate de specialitate la proiectele de DPG care au caracter normativ</w:t>
            </w:r>
          </w:p>
          <w:p w:rsidR="00BE60AF" w:rsidRPr="007039C3" w:rsidRDefault="00BE60AF" w:rsidP="00960BEE">
            <w:pPr>
              <w:pStyle w:val="FooterPMB1"/>
              <w:numPr>
                <w:ilvl w:val="0"/>
                <w:numId w:val="7"/>
              </w:numPr>
              <w:jc w:val="both"/>
              <w:rPr>
                <w:sz w:val="24"/>
                <w:szCs w:val="24"/>
              </w:rPr>
            </w:pPr>
            <w:r w:rsidRPr="007039C3">
              <w:rPr>
                <w:sz w:val="24"/>
                <w:szCs w:val="24"/>
              </w:rPr>
              <w:t xml:space="preserve"> Caietele de obiective pentru concursul de proiecte de management la instituțiile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Anunțuri privind organizarea și desfășurarea concursului de proiecte de management la instituțiile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Rapoartele de activitate ale managerilor instituțiilor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Anunțuri privind organizarea și desfășurarea evaluarea anuală/ finală a managementului la instituțiile publice de cultură de interes local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Centralizatorul deținătorilor titlului de cetățean de onoare al municipiului București și ai titlului de excelență al municipiului București</w:t>
            </w:r>
          </w:p>
          <w:p w:rsidR="00BE60AF" w:rsidRPr="007039C3" w:rsidRDefault="00BE60AF" w:rsidP="00960BEE">
            <w:pPr>
              <w:pStyle w:val="FooterPMB1"/>
              <w:numPr>
                <w:ilvl w:val="0"/>
                <w:numId w:val="7"/>
              </w:numPr>
              <w:jc w:val="both"/>
              <w:rPr>
                <w:sz w:val="24"/>
                <w:szCs w:val="24"/>
              </w:rPr>
            </w:pPr>
            <w:r w:rsidRPr="007039C3">
              <w:rPr>
                <w:sz w:val="24"/>
                <w:szCs w:val="24"/>
              </w:rPr>
              <w:t xml:space="preserve"> Programul anual al achizițiilor publice al Serviciului Cultură</w:t>
            </w:r>
          </w:p>
          <w:p w:rsidR="00BE60AF" w:rsidRPr="007039C3" w:rsidRDefault="00BE60AF" w:rsidP="00960BEE">
            <w:pPr>
              <w:pStyle w:val="FooterPMB1"/>
              <w:numPr>
                <w:ilvl w:val="0"/>
                <w:numId w:val="7"/>
              </w:numPr>
              <w:jc w:val="both"/>
              <w:rPr>
                <w:sz w:val="24"/>
                <w:szCs w:val="24"/>
              </w:rPr>
            </w:pPr>
            <w:r w:rsidRPr="007039C3">
              <w:rPr>
                <w:sz w:val="24"/>
                <w:szCs w:val="24"/>
              </w:rPr>
              <w:t xml:space="preserve"> Listă documente legale și de reglementare aplicabile</w:t>
            </w:r>
          </w:p>
          <w:p w:rsidR="00BE60AF" w:rsidRPr="00EF3CB1" w:rsidRDefault="00BE60AF" w:rsidP="00960BEE">
            <w:pPr>
              <w:numPr>
                <w:ilvl w:val="0"/>
                <w:numId w:val="7"/>
              </w:numPr>
              <w:spacing w:after="0" w:line="240" w:lineRule="auto"/>
              <w:jc w:val="both"/>
              <w:rPr>
                <w:b/>
                <w:sz w:val="24"/>
                <w:szCs w:val="24"/>
                <w:u w:val="single"/>
              </w:rPr>
            </w:pPr>
            <w:r w:rsidRPr="007039C3">
              <w:rPr>
                <w:sz w:val="24"/>
                <w:szCs w:val="24"/>
              </w:rPr>
              <w:t xml:space="preserve"> Alte documente și informații care, în condițiile prevăzute de art. 12, alin (1) din Legea nr. 544/2001 și alte acte normative în vigoare, prin formă și conținut nu se exceptează de la liberul acces la informațiile de interes public</w:t>
            </w:r>
          </w:p>
          <w:p w:rsidR="00BE60AF" w:rsidRDefault="00BE60AF" w:rsidP="00960BEE">
            <w:pPr>
              <w:spacing w:after="0" w:line="240" w:lineRule="auto"/>
              <w:ind w:left="385" w:hanging="142"/>
              <w:jc w:val="both"/>
              <w:rPr>
                <w:b/>
                <w:sz w:val="24"/>
                <w:szCs w:val="24"/>
                <w:u w:val="single"/>
              </w:rPr>
            </w:pPr>
          </w:p>
          <w:p w:rsidR="00BE60AF" w:rsidRPr="00EF3CB1" w:rsidRDefault="00BE60AF" w:rsidP="00960BEE">
            <w:pPr>
              <w:spacing w:after="0" w:line="240" w:lineRule="auto"/>
              <w:ind w:left="385" w:hanging="142"/>
              <w:jc w:val="both"/>
              <w:rPr>
                <w:b/>
                <w:sz w:val="24"/>
                <w:szCs w:val="24"/>
                <w:u w:val="single"/>
                <w:lang w:val="ro-RO"/>
              </w:rPr>
            </w:pPr>
            <w:r w:rsidRPr="00EF3CB1">
              <w:rPr>
                <w:b/>
                <w:sz w:val="24"/>
                <w:szCs w:val="24"/>
                <w:u w:val="single"/>
              </w:rPr>
              <w:t>Serviciul Învăţământ, Turism</w:t>
            </w:r>
          </w:p>
          <w:p w:rsidR="00BE60AF" w:rsidRPr="003B2507" w:rsidRDefault="00BE60AF" w:rsidP="00960BEE">
            <w:pPr>
              <w:pStyle w:val="Listparagraf"/>
              <w:numPr>
                <w:ilvl w:val="0"/>
                <w:numId w:val="7"/>
              </w:numPr>
              <w:spacing w:after="0" w:line="240" w:lineRule="auto"/>
              <w:jc w:val="both"/>
              <w:rPr>
                <w:sz w:val="24"/>
                <w:szCs w:val="24"/>
              </w:rPr>
            </w:pPr>
            <w:r w:rsidRPr="003B2507">
              <w:rPr>
                <w:sz w:val="24"/>
                <w:szCs w:val="24"/>
              </w:rPr>
              <w:t xml:space="preserve">Programul anual al achiziţiilor publice aplicabile </w:t>
            </w:r>
            <w:r w:rsidRPr="003B2507">
              <w:rPr>
                <w:sz w:val="24"/>
                <w:szCs w:val="24"/>
              </w:rPr>
              <w:lastRenderedPageBreak/>
              <w:t xml:space="preserve">Serviciului Învăţământ, Turism </w:t>
            </w:r>
          </w:p>
          <w:p w:rsidR="00BE60AF" w:rsidRPr="003B2507" w:rsidRDefault="00BE60AF" w:rsidP="00960BEE">
            <w:pPr>
              <w:pStyle w:val="Listparagraf"/>
              <w:numPr>
                <w:ilvl w:val="0"/>
                <w:numId w:val="7"/>
              </w:numPr>
              <w:spacing w:after="0" w:line="240" w:lineRule="auto"/>
              <w:jc w:val="both"/>
              <w:rPr>
                <w:sz w:val="24"/>
                <w:szCs w:val="24"/>
              </w:rPr>
            </w:pPr>
            <w:r w:rsidRPr="003B2507">
              <w:rPr>
                <w:sz w:val="24"/>
                <w:szCs w:val="24"/>
              </w:rPr>
              <w:t>Rapoarte specifice de activitate care au caracter public conform Legii nr. 544/2001;</w:t>
            </w:r>
          </w:p>
          <w:p w:rsidR="00BE60AF" w:rsidRPr="003B2507" w:rsidRDefault="00BE60AF" w:rsidP="00960BEE">
            <w:pPr>
              <w:pStyle w:val="Listparagraf"/>
              <w:numPr>
                <w:ilvl w:val="0"/>
                <w:numId w:val="7"/>
              </w:numPr>
              <w:spacing w:after="0" w:line="240" w:lineRule="auto"/>
              <w:jc w:val="both"/>
              <w:rPr>
                <w:sz w:val="24"/>
                <w:szCs w:val="24"/>
              </w:rPr>
            </w:pPr>
            <w:r w:rsidRPr="003B2507">
              <w:rPr>
                <w:sz w:val="24"/>
                <w:szCs w:val="24"/>
              </w:rPr>
              <w:t>Documente privind promovarea Bucureștiului ca destinație turistică (hărți, pliante, broșuri etc);</w:t>
            </w:r>
          </w:p>
          <w:p w:rsidR="00BE60AF" w:rsidRPr="003B2507" w:rsidRDefault="00BE60AF" w:rsidP="00960BEE">
            <w:pPr>
              <w:pStyle w:val="Listparagraf"/>
              <w:numPr>
                <w:ilvl w:val="0"/>
                <w:numId w:val="7"/>
              </w:numPr>
              <w:spacing w:after="0" w:line="240" w:lineRule="auto"/>
              <w:jc w:val="both"/>
              <w:rPr>
                <w:sz w:val="24"/>
                <w:szCs w:val="24"/>
              </w:rPr>
            </w:pPr>
            <w:r w:rsidRPr="003B2507">
              <w:rPr>
                <w:sz w:val="24"/>
                <w:szCs w:val="24"/>
              </w:rPr>
              <w:t>Anunţuri publice privind proiectele derulate sau activităţile desfăşurate ;</w:t>
            </w:r>
          </w:p>
          <w:p w:rsidR="00BE60AF" w:rsidRPr="003B2507" w:rsidRDefault="00BE60AF" w:rsidP="00960BEE">
            <w:pPr>
              <w:pStyle w:val="Listparagraf"/>
              <w:numPr>
                <w:ilvl w:val="0"/>
                <w:numId w:val="7"/>
              </w:numPr>
              <w:spacing w:after="0" w:line="240" w:lineRule="auto"/>
              <w:jc w:val="both"/>
              <w:rPr>
                <w:sz w:val="24"/>
                <w:szCs w:val="24"/>
              </w:rPr>
            </w:pPr>
            <w:r w:rsidRPr="003B2507">
              <w:rPr>
                <w:sz w:val="24"/>
                <w:szCs w:val="24"/>
              </w:rPr>
              <w:t>Alte documente şi informaţii care, în condiţiile prevăzute de art. 12, alin (1) din Legea nr. 544/2001 şi alte acte normative în vigoare, prin formă şi conţinut nu se exceptează de la liberul acces la informaţiile de interes public</w:t>
            </w:r>
          </w:p>
          <w:p w:rsidR="00BE60AF" w:rsidRPr="00EF3CB1" w:rsidRDefault="00BE60AF" w:rsidP="00960BEE">
            <w:pPr>
              <w:pStyle w:val="Listparagraf"/>
              <w:numPr>
                <w:ilvl w:val="0"/>
                <w:numId w:val="7"/>
              </w:numPr>
              <w:spacing w:after="0" w:line="240" w:lineRule="auto"/>
              <w:jc w:val="both"/>
              <w:rPr>
                <w:sz w:val="24"/>
                <w:szCs w:val="24"/>
                <w:lang w:val="ro-RO"/>
              </w:rPr>
            </w:pPr>
            <w:r>
              <w:rPr>
                <w:sz w:val="24"/>
                <w:szCs w:val="24"/>
              </w:rPr>
              <w:t>HCGMB, DPG care au c</w:t>
            </w:r>
            <w:r w:rsidRPr="003B2507">
              <w:rPr>
                <w:sz w:val="24"/>
                <w:szCs w:val="24"/>
              </w:rPr>
              <w:t>aracter normativ şi sunt aplicabile activităţii serviciului.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GENERALĂ MANAGEMENT PROIECTE CU FINANŢARE EXTERNĂ</w:t>
            </w:r>
          </w:p>
        </w:tc>
        <w:tc>
          <w:tcPr>
            <w:tcW w:w="6729" w:type="dxa"/>
          </w:tcPr>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informații cu privire la accesarea de fonduri nerambursabile și pregătirea de proiecte</w:t>
            </w:r>
          </w:p>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informații cu privire la implementarea de proiecte cu finanțare nerambursabilă</w:t>
            </w:r>
          </w:p>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 xml:space="preserve">informații cu privire la accesarea și derularea de finanțări rambursabile </w:t>
            </w:r>
          </w:p>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Registrul de evidență a datoriei publice locale ale Municipiului București</w:t>
            </w:r>
          </w:p>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Registrul de evidență a garanțiilor publice locale ale Municipiului București</w:t>
            </w:r>
          </w:p>
          <w:p w:rsidR="00BE60AF" w:rsidRPr="00EA03DC" w:rsidRDefault="00BE60AF" w:rsidP="00BE60AF">
            <w:pPr>
              <w:pStyle w:val="Listparagraf"/>
              <w:numPr>
                <w:ilvl w:val="0"/>
                <w:numId w:val="31"/>
              </w:numPr>
              <w:spacing w:after="120" w:line="240" w:lineRule="auto"/>
              <w:ind w:left="534"/>
              <w:jc w:val="both"/>
              <w:rPr>
                <w:sz w:val="24"/>
                <w:szCs w:val="24"/>
                <w:lang w:val="ro-RO"/>
              </w:rPr>
            </w:pPr>
            <w:r w:rsidRPr="00EA03DC">
              <w:rPr>
                <w:sz w:val="24"/>
                <w:szCs w:val="24"/>
                <w:lang w:val="ro-RO"/>
              </w:rPr>
              <w:t>Registrul sub împrumuturilor acordate Municipiului București</w:t>
            </w:r>
          </w:p>
          <w:p w:rsidR="00BE60AF" w:rsidRPr="00EA03DC" w:rsidRDefault="00BE60AF" w:rsidP="00BE60AF">
            <w:pPr>
              <w:pStyle w:val="Listparagraf"/>
              <w:numPr>
                <w:ilvl w:val="0"/>
                <w:numId w:val="31"/>
              </w:numPr>
              <w:spacing w:before="60" w:after="0" w:line="240" w:lineRule="auto"/>
              <w:ind w:left="534"/>
              <w:jc w:val="both"/>
              <w:rPr>
                <w:sz w:val="24"/>
                <w:szCs w:val="24"/>
                <w:lang w:val="ro-RO"/>
              </w:rPr>
            </w:pPr>
            <w:r w:rsidRPr="00EA03DC">
              <w:rPr>
                <w:sz w:val="24"/>
                <w:szCs w:val="24"/>
                <w:lang w:val="ro-RO"/>
              </w:rPr>
              <w:t xml:space="preserve">plățile aferente serviciului datoriei și gradul </w:t>
            </w:r>
            <w:r>
              <w:rPr>
                <w:sz w:val="24"/>
                <w:szCs w:val="24"/>
                <w:lang w:val="ro-RO"/>
              </w:rPr>
              <w:t xml:space="preserve">anual </w:t>
            </w:r>
            <w:r w:rsidRPr="00EA03DC">
              <w:rPr>
                <w:sz w:val="24"/>
                <w:szCs w:val="24"/>
                <w:lang w:val="ro-RO"/>
              </w:rPr>
              <w:t>de îndatorare, raportate trimestrial pe site-ul instituției.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F32227" w:rsidRDefault="00BE60AF" w:rsidP="00960BEE">
            <w:pPr>
              <w:spacing w:after="0" w:line="240" w:lineRule="auto"/>
              <w:jc w:val="center"/>
              <w:rPr>
                <w:b/>
                <w:sz w:val="24"/>
                <w:szCs w:val="24"/>
                <w:lang w:val="ro-RO"/>
              </w:rPr>
            </w:pPr>
            <w:r w:rsidRPr="00F32227">
              <w:rPr>
                <w:b/>
                <w:sz w:val="24"/>
                <w:szCs w:val="24"/>
                <w:lang w:val="ro-RO"/>
              </w:rPr>
              <w:t>DIRECŢIA FINANCIAR CONTABILITATE, BUGET</w:t>
            </w:r>
          </w:p>
        </w:tc>
        <w:tc>
          <w:tcPr>
            <w:tcW w:w="6729" w:type="dxa"/>
          </w:tcPr>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Situaţiile financiare periodice, trimestriale şi anuale (ale aparatului propriu): Bilanţul contabil;</w:t>
            </w:r>
          </w:p>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Contul de rezultat patrimonial;</w:t>
            </w:r>
          </w:p>
          <w:p w:rsidR="00BE60AF"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Situaţia fluxurilor de trezorerie;</w:t>
            </w:r>
          </w:p>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Pr>
                <w:sz w:val="24"/>
                <w:szCs w:val="24"/>
                <w:lang w:val="ro-RO"/>
              </w:rPr>
              <w:t>Conturi de execuţie a bugetului;</w:t>
            </w:r>
          </w:p>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Situaţia modificărilor în structura activelor/capitalurilor;</w:t>
            </w:r>
          </w:p>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Anexe la situaţiile financiare, care includ: politici contabile şi note explicative;</w:t>
            </w:r>
          </w:p>
          <w:p w:rsidR="00BE60AF" w:rsidRPr="00EF3CB1" w:rsidRDefault="00BE60AF" w:rsidP="00960BEE">
            <w:pPr>
              <w:pStyle w:val="Listparagraf"/>
              <w:numPr>
                <w:ilvl w:val="2"/>
                <w:numId w:val="5"/>
              </w:numPr>
              <w:tabs>
                <w:tab w:val="left" w:pos="7035"/>
              </w:tabs>
              <w:spacing w:after="0" w:line="240" w:lineRule="auto"/>
              <w:ind w:left="385" w:hanging="283"/>
              <w:jc w:val="both"/>
              <w:rPr>
                <w:sz w:val="24"/>
                <w:szCs w:val="24"/>
                <w:lang w:val="ro-RO"/>
              </w:rPr>
            </w:pPr>
            <w:r w:rsidRPr="00EF3CB1">
              <w:rPr>
                <w:sz w:val="24"/>
                <w:szCs w:val="24"/>
                <w:lang w:val="ro-RO"/>
              </w:rPr>
              <w:t>Execuţia de casă lunară a cheltuielilor bugetare, conform clasificaţiei economice (până la nivelul de titlu).</w:t>
            </w:r>
          </w:p>
          <w:p w:rsidR="00BE60AF" w:rsidRPr="00EF3CB1" w:rsidRDefault="00BE60AF" w:rsidP="00960BEE">
            <w:pPr>
              <w:pStyle w:val="Listparagraf"/>
              <w:spacing w:after="0" w:line="240" w:lineRule="auto"/>
              <w:ind w:left="385"/>
              <w:jc w:val="both"/>
              <w:rPr>
                <w:sz w:val="24"/>
                <w:szCs w:val="24"/>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 xml:space="preserve">DIRECŢIA </w:t>
            </w:r>
          </w:p>
          <w:p w:rsidR="00BE60AF" w:rsidRPr="00817ACD" w:rsidRDefault="00BE60AF" w:rsidP="00960BEE">
            <w:pPr>
              <w:spacing w:after="0" w:line="240" w:lineRule="auto"/>
              <w:jc w:val="center"/>
              <w:rPr>
                <w:b/>
                <w:sz w:val="24"/>
                <w:szCs w:val="24"/>
                <w:lang w:val="ro-RO"/>
              </w:rPr>
            </w:pPr>
            <w:r w:rsidRPr="00817ACD">
              <w:rPr>
                <w:b/>
                <w:sz w:val="24"/>
                <w:szCs w:val="24"/>
                <w:lang w:val="ro-RO"/>
              </w:rPr>
              <w:t>VENITURI</w:t>
            </w:r>
          </w:p>
          <w:p w:rsidR="00BE60AF" w:rsidRPr="00817ACD" w:rsidRDefault="00BE60AF" w:rsidP="00960BEE">
            <w:pPr>
              <w:spacing w:after="0" w:line="240" w:lineRule="auto"/>
              <w:jc w:val="center"/>
              <w:rPr>
                <w:b/>
                <w:sz w:val="24"/>
                <w:szCs w:val="24"/>
                <w:lang w:val="ro-RO"/>
              </w:rPr>
            </w:pPr>
          </w:p>
        </w:tc>
        <w:tc>
          <w:tcPr>
            <w:tcW w:w="6729" w:type="dxa"/>
          </w:tcPr>
          <w:p w:rsidR="00BE60AF" w:rsidRPr="00EF3CB1" w:rsidRDefault="00BE60AF" w:rsidP="00960BEE">
            <w:pPr>
              <w:numPr>
                <w:ilvl w:val="0"/>
                <w:numId w:val="2"/>
              </w:numPr>
              <w:spacing w:after="0" w:line="240" w:lineRule="auto"/>
              <w:jc w:val="both"/>
              <w:rPr>
                <w:sz w:val="24"/>
                <w:szCs w:val="24"/>
                <w:lang w:val="ro-RO"/>
              </w:rPr>
            </w:pPr>
            <w:r w:rsidRPr="00EF3CB1">
              <w:rPr>
                <w:sz w:val="24"/>
                <w:szCs w:val="24"/>
                <w:lang w:val="ro-RO"/>
              </w:rPr>
              <w:t>Lista codurilor IBAN aferente conturilor de venituri;</w:t>
            </w:r>
          </w:p>
          <w:p w:rsidR="00BE60AF" w:rsidRPr="00EF3CB1" w:rsidRDefault="00BE60AF" w:rsidP="00960BEE">
            <w:pPr>
              <w:numPr>
                <w:ilvl w:val="0"/>
                <w:numId w:val="2"/>
              </w:numPr>
              <w:spacing w:after="0" w:line="240" w:lineRule="auto"/>
              <w:jc w:val="both"/>
              <w:rPr>
                <w:sz w:val="24"/>
                <w:szCs w:val="24"/>
                <w:lang w:val="ro-RO"/>
              </w:rPr>
            </w:pPr>
            <w:r w:rsidRPr="00EF3CB1">
              <w:rPr>
                <w:sz w:val="24"/>
                <w:szCs w:val="24"/>
                <w:lang w:val="ro-RO"/>
              </w:rPr>
              <w:t xml:space="preserve">Informaţia privind înscrierea Primăriei Municipiului Bucureşti – Direcţia Venituri ca operator autorizat </w:t>
            </w:r>
            <w:r w:rsidRPr="00EF3CB1">
              <w:rPr>
                <w:sz w:val="24"/>
                <w:szCs w:val="24"/>
                <w:lang w:val="ro-RO"/>
              </w:rPr>
              <w:lastRenderedPageBreak/>
              <w:t>pentru prelucrarea  de date cu caracter personal;</w:t>
            </w:r>
          </w:p>
          <w:p w:rsidR="00BE60AF" w:rsidRPr="00EF3CB1" w:rsidRDefault="00BE60AF" w:rsidP="00960BEE">
            <w:pPr>
              <w:numPr>
                <w:ilvl w:val="0"/>
                <w:numId w:val="2"/>
              </w:numPr>
              <w:spacing w:after="0" w:line="240" w:lineRule="auto"/>
              <w:jc w:val="both"/>
              <w:rPr>
                <w:sz w:val="24"/>
                <w:szCs w:val="24"/>
                <w:lang w:val="ro-RO"/>
              </w:rPr>
            </w:pPr>
            <w:r w:rsidRPr="00EF3CB1">
              <w:rPr>
                <w:sz w:val="24"/>
                <w:szCs w:val="24"/>
                <w:lang w:val="ro-RO"/>
              </w:rPr>
              <w:t xml:space="preserve">Tipizate: </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Cerere compensare;</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Cerere restituire.</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Declaraţie privind valoarea reală a lucrărilor executate în baza autorizaţiei de construire;</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 xml:space="preserve">Declaraţie privind valoarea reală a lucrărilor executate în baza autorizaţiei de desfiinţare;  </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 xml:space="preserve">Declaraţia de impunere privind utilizarea temporară a locurilor publice pentru fotografiere profesionistă, spectacole în aer liber, festivaluri, manifestări promoţionale, etc. </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Declaraţie de impunere privind stabilirea taxei pentru utilizarea locurilor publice pentru persoane fizice;</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Declaraţie de impunere privind stabilirea taxei pentru utilizarea locurilor publice pentru persoane juridice;</w:t>
            </w:r>
          </w:p>
          <w:p w:rsidR="00BE60AF" w:rsidRPr="00EF3CB1" w:rsidRDefault="00BE60AF" w:rsidP="00960BEE">
            <w:pPr>
              <w:numPr>
                <w:ilvl w:val="0"/>
                <w:numId w:val="2"/>
              </w:numPr>
              <w:spacing w:after="0" w:line="240" w:lineRule="auto"/>
              <w:ind w:left="959"/>
              <w:jc w:val="both"/>
              <w:rPr>
                <w:sz w:val="24"/>
                <w:szCs w:val="24"/>
                <w:lang w:val="ro-RO"/>
              </w:rPr>
            </w:pPr>
            <w:r w:rsidRPr="00EF3CB1">
              <w:rPr>
                <w:sz w:val="24"/>
                <w:szCs w:val="24"/>
                <w:lang w:val="ro-RO"/>
              </w:rPr>
              <w:t>Anunţuri colective şi individuale pentru comunicarea prin publicitate emise în temeiul art. 47 din Legea nr. 207/2015 privind Codul de Procedură Fiscală, cu modificările şi completările ulterioare.</w:t>
            </w:r>
          </w:p>
          <w:p w:rsidR="00BE60AF" w:rsidRPr="00EF3CB1" w:rsidRDefault="00BE60AF" w:rsidP="00960BEE">
            <w:pPr>
              <w:spacing w:after="0" w:line="240" w:lineRule="auto"/>
              <w:jc w:val="both"/>
              <w:rPr>
                <w:sz w:val="24"/>
                <w:szCs w:val="24"/>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rPr>
                <w:b/>
                <w:sz w:val="24"/>
                <w:szCs w:val="24"/>
                <w:lang w:val="ro-RO"/>
              </w:rPr>
            </w:pPr>
          </w:p>
        </w:tc>
        <w:tc>
          <w:tcPr>
            <w:tcW w:w="2485" w:type="dxa"/>
            <w:vAlign w:val="center"/>
          </w:tcPr>
          <w:p w:rsidR="00BE60AF" w:rsidRPr="000A4B27" w:rsidRDefault="00BE60AF" w:rsidP="00960BEE">
            <w:pPr>
              <w:spacing w:after="0" w:line="240" w:lineRule="auto"/>
              <w:jc w:val="center"/>
              <w:rPr>
                <w:b/>
                <w:sz w:val="24"/>
                <w:szCs w:val="24"/>
                <w:lang w:val="ro-RO"/>
              </w:rPr>
            </w:pPr>
            <w:r w:rsidRPr="000A4B27">
              <w:rPr>
                <w:b/>
                <w:sz w:val="24"/>
                <w:szCs w:val="24"/>
                <w:lang w:val="ro-RO"/>
              </w:rPr>
              <w:t>DIRECŢIA</w:t>
            </w:r>
          </w:p>
          <w:p w:rsidR="00BE60AF" w:rsidRPr="00817ACD" w:rsidRDefault="00BE60AF" w:rsidP="00960BEE">
            <w:pPr>
              <w:spacing w:after="0" w:line="240" w:lineRule="auto"/>
              <w:jc w:val="center"/>
              <w:rPr>
                <w:b/>
                <w:sz w:val="24"/>
                <w:szCs w:val="24"/>
                <w:lang w:val="ro-RO"/>
              </w:rPr>
            </w:pPr>
            <w:r w:rsidRPr="000A4B27">
              <w:rPr>
                <w:b/>
                <w:sz w:val="24"/>
                <w:szCs w:val="24"/>
                <w:lang w:val="ro-RO"/>
              </w:rPr>
              <w:t>PROGRAMARE ŞI EXECUŢIE BUGETARĂ</w:t>
            </w:r>
          </w:p>
        </w:tc>
        <w:tc>
          <w:tcPr>
            <w:tcW w:w="6729" w:type="dxa"/>
          </w:tcPr>
          <w:p w:rsidR="00BE60AF" w:rsidRPr="00367578" w:rsidRDefault="00BE60AF" w:rsidP="00960BEE">
            <w:pPr>
              <w:spacing w:line="240" w:lineRule="auto"/>
              <w:jc w:val="both"/>
              <w:rPr>
                <w:sz w:val="24"/>
                <w:szCs w:val="24"/>
              </w:rPr>
            </w:pPr>
            <w:r w:rsidRPr="00367578">
              <w:rPr>
                <w:sz w:val="24"/>
                <w:szCs w:val="24"/>
              </w:rPr>
              <w:t>-Situații financiare anuale ale Municipiului București –, cuprinzând:</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Bilanț contabil;</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Contul de rezultat patrimonial;</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Situația fluxurilor de trezorerie;</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Situația modificărilor în structura activelor nete/capitalurilor;</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Conturi de execuție a bugetului;</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Alte anexe la situațiile financiare anuale (politici contabile, note explicative, etc.);</w:t>
            </w:r>
          </w:p>
          <w:p w:rsidR="00BE60AF" w:rsidRDefault="00BE60AF" w:rsidP="00960BEE">
            <w:pPr>
              <w:pStyle w:val="Listparagraf"/>
              <w:spacing w:line="240" w:lineRule="auto"/>
              <w:ind w:left="392"/>
              <w:jc w:val="both"/>
              <w:rPr>
                <w:sz w:val="24"/>
                <w:szCs w:val="24"/>
              </w:rPr>
            </w:pPr>
            <w:r w:rsidRPr="00522DDF">
              <w:rPr>
                <w:sz w:val="24"/>
                <w:szCs w:val="24"/>
              </w:rPr>
              <w:t>-Contul de încheiere a exercițiului bugetar;</w:t>
            </w:r>
          </w:p>
          <w:p w:rsidR="00BE60AF" w:rsidRPr="00522DDF" w:rsidRDefault="00BE60AF" w:rsidP="00960BEE">
            <w:pPr>
              <w:pStyle w:val="Listparagraf"/>
              <w:spacing w:line="240" w:lineRule="auto"/>
              <w:ind w:left="392"/>
              <w:jc w:val="both"/>
              <w:rPr>
                <w:sz w:val="24"/>
                <w:szCs w:val="24"/>
              </w:rPr>
            </w:pPr>
          </w:p>
          <w:p w:rsidR="00BE60AF" w:rsidRPr="00367578" w:rsidRDefault="00BE60AF" w:rsidP="00960BEE">
            <w:pPr>
              <w:spacing w:line="240" w:lineRule="auto"/>
              <w:jc w:val="both"/>
              <w:rPr>
                <w:sz w:val="24"/>
                <w:szCs w:val="24"/>
              </w:rPr>
            </w:pPr>
            <w:r w:rsidRPr="00367578">
              <w:rPr>
                <w:sz w:val="24"/>
                <w:szCs w:val="24"/>
              </w:rPr>
              <w:t>-Situații financiare trimestriale, cuprinzând:</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Bilanț contabil;</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Contul de rezultat patrimonial;</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Situația fluxurilor de trezorerie;</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Conturi de execuție a bugetului;</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Alte anexe la situațiile financiare trimestriale (politici contabile, note explicative, etc.);</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Situația lunară a plăților restante</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lastRenderedPageBreak/>
              <w:t>Indicatori Execuție Bugetară trimestrială</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Proiectul Bugetului propriu al Municipiului București</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Bugetul propriu al Municipiului București anual aprobat</w:t>
            </w:r>
          </w:p>
          <w:p w:rsidR="00BE60AF" w:rsidRPr="00522DDF" w:rsidRDefault="00BE60AF" w:rsidP="00BE60AF">
            <w:pPr>
              <w:pStyle w:val="Listparagraf"/>
              <w:numPr>
                <w:ilvl w:val="0"/>
                <w:numId w:val="32"/>
              </w:numPr>
              <w:spacing w:line="240" w:lineRule="auto"/>
              <w:ind w:left="392" w:hanging="283"/>
              <w:jc w:val="both"/>
              <w:rPr>
                <w:sz w:val="24"/>
                <w:szCs w:val="24"/>
              </w:rPr>
            </w:pPr>
            <w:r w:rsidRPr="00522DDF">
              <w:rPr>
                <w:sz w:val="24"/>
                <w:szCs w:val="24"/>
              </w:rPr>
              <w:t>Bugetul Municipiului București modificat / rectificat</w:t>
            </w:r>
          </w:p>
          <w:p w:rsidR="00BE60AF" w:rsidRPr="00161135" w:rsidRDefault="00BE60AF" w:rsidP="00960BEE">
            <w:pPr>
              <w:jc w:val="both"/>
              <w:rPr>
                <w:rFonts w:ascii="Times New Roman" w:hAnsi="Times New Roman" w:cs="Times New Roman"/>
                <w:sz w:val="24"/>
                <w:szCs w:val="24"/>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F32227" w:rsidRDefault="00BE60AF" w:rsidP="00960BEE">
            <w:pPr>
              <w:spacing w:after="0" w:line="240" w:lineRule="auto"/>
              <w:jc w:val="center"/>
              <w:rPr>
                <w:b/>
                <w:sz w:val="24"/>
                <w:szCs w:val="24"/>
                <w:lang w:val="ro-RO"/>
              </w:rPr>
            </w:pPr>
            <w:r w:rsidRPr="00F32227">
              <w:rPr>
                <w:b/>
                <w:sz w:val="24"/>
                <w:szCs w:val="24"/>
                <w:lang w:val="ro-RO"/>
              </w:rPr>
              <w:t xml:space="preserve">DIRECŢIA </w:t>
            </w:r>
          </w:p>
          <w:p w:rsidR="00BE60AF" w:rsidRPr="00F32227" w:rsidRDefault="00BE60AF" w:rsidP="00960BEE">
            <w:pPr>
              <w:spacing w:after="0" w:line="240" w:lineRule="auto"/>
              <w:jc w:val="center"/>
              <w:rPr>
                <w:b/>
                <w:sz w:val="24"/>
                <w:szCs w:val="24"/>
                <w:lang w:val="ro-RO"/>
              </w:rPr>
            </w:pPr>
            <w:r w:rsidRPr="00F32227">
              <w:rPr>
                <w:b/>
                <w:sz w:val="24"/>
                <w:szCs w:val="24"/>
                <w:lang w:val="ro-RO"/>
              </w:rPr>
              <w:t>GENERALĂ LOGISTICĂ</w:t>
            </w:r>
          </w:p>
          <w:p w:rsidR="00BE60AF" w:rsidRPr="00817ACD" w:rsidRDefault="00BE60AF" w:rsidP="00960BEE">
            <w:pPr>
              <w:spacing w:after="0" w:line="240" w:lineRule="auto"/>
              <w:rPr>
                <w:rFonts w:eastAsia="Calibri"/>
                <w:b/>
                <w:noProof/>
                <w:sz w:val="24"/>
                <w:szCs w:val="24"/>
                <w:lang w:val="ro-RO"/>
              </w:rPr>
            </w:pPr>
            <w:r w:rsidRPr="00F32227">
              <w:rPr>
                <w:b/>
                <w:sz w:val="24"/>
                <w:szCs w:val="24"/>
                <w:lang w:val="ro-RO"/>
              </w:rPr>
              <w:t xml:space="preserve">        DIRECŢIA ADMINISTRATIVĂ</w:t>
            </w:r>
            <w:r w:rsidRPr="00817ACD">
              <w:rPr>
                <w:noProof/>
                <w:sz w:val="24"/>
                <w:szCs w:val="24"/>
                <w:lang w:val="ro-RO"/>
              </w:rPr>
              <w:t xml:space="preserve">                               </w:t>
            </w:r>
          </w:p>
        </w:tc>
        <w:tc>
          <w:tcPr>
            <w:tcW w:w="6729" w:type="dxa"/>
            <w:vAlign w:val="center"/>
          </w:tcPr>
          <w:p w:rsidR="00BE60AF" w:rsidRPr="00EF3CB1" w:rsidRDefault="00BE60AF" w:rsidP="00960BEE">
            <w:pPr>
              <w:spacing w:after="0" w:line="240" w:lineRule="auto"/>
              <w:jc w:val="center"/>
              <w:rPr>
                <w:noProof/>
                <w:sz w:val="24"/>
                <w:szCs w:val="24"/>
                <w:lang w:val="ro-RO"/>
              </w:rPr>
            </w:pPr>
            <w:r w:rsidRPr="00EF3CB1">
              <w:rPr>
                <w:noProof/>
                <w:sz w:val="24"/>
                <w:szCs w:val="24"/>
                <w:lang w:val="ro-RO"/>
              </w:rPr>
              <w:t xml:space="preserve">         </w:t>
            </w:r>
          </w:p>
          <w:p w:rsidR="00BE60AF" w:rsidRPr="00EF3CB1" w:rsidRDefault="00BE60AF" w:rsidP="00960BEE">
            <w:pPr>
              <w:pStyle w:val="Listparagraf"/>
              <w:ind w:left="209"/>
              <w:rPr>
                <w:noProof/>
                <w:sz w:val="24"/>
                <w:szCs w:val="24"/>
                <w:lang w:val="ro-RO"/>
              </w:rPr>
            </w:pPr>
            <w:r w:rsidRPr="00EF3CB1">
              <w:rPr>
                <w:noProof/>
                <w:sz w:val="24"/>
                <w:szCs w:val="24"/>
                <w:lang w:val="ro-RO"/>
              </w:rPr>
              <w:t xml:space="preserve">                                     -</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rFonts w:eastAsia="Calibri"/>
                <w:b/>
                <w:noProof/>
                <w:sz w:val="24"/>
                <w:szCs w:val="24"/>
                <w:lang w:val="ro-RO"/>
              </w:rPr>
            </w:pPr>
            <w:r w:rsidRPr="00817ACD">
              <w:rPr>
                <w:rFonts w:eastAsia="Calibri"/>
                <w:b/>
                <w:noProof/>
                <w:sz w:val="24"/>
                <w:szCs w:val="24"/>
                <w:lang w:val="ro-RO"/>
              </w:rPr>
              <w:t xml:space="preserve">DIRECȚIA GENERALĂ </w:t>
            </w:r>
          </w:p>
          <w:p w:rsidR="00BE60AF" w:rsidRPr="00817ACD" w:rsidRDefault="00BE60AF" w:rsidP="00960BEE">
            <w:pPr>
              <w:spacing w:after="0" w:line="240" w:lineRule="auto"/>
              <w:jc w:val="center"/>
              <w:rPr>
                <w:sz w:val="24"/>
                <w:szCs w:val="24"/>
                <w:lang w:val="ro-RO"/>
              </w:rPr>
            </w:pPr>
            <w:r w:rsidRPr="00817ACD">
              <w:rPr>
                <w:rFonts w:eastAsia="Calibri"/>
                <w:b/>
                <w:noProof/>
                <w:sz w:val="24"/>
                <w:szCs w:val="24"/>
                <w:lang w:val="ro-RO"/>
              </w:rPr>
              <w:t>ACHIZIȚII PUBLICE</w:t>
            </w:r>
          </w:p>
        </w:tc>
        <w:tc>
          <w:tcPr>
            <w:tcW w:w="6729" w:type="dxa"/>
          </w:tcPr>
          <w:p w:rsidR="00BE60AF" w:rsidRPr="00D23F31" w:rsidRDefault="00BE60AF" w:rsidP="00960BEE">
            <w:pPr>
              <w:numPr>
                <w:ilvl w:val="0"/>
                <w:numId w:val="2"/>
              </w:numPr>
              <w:spacing w:after="0" w:line="240" w:lineRule="auto"/>
              <w:rPr>
                <w:rFonts w:eastAsia="Calibri"/>
                <w:noProof/>
                <w:sz w:val="24"/>
                <w:szCs w:val="24"/>
                <w:lang w:val="ro-RO"/>
              </w:rPr>
            </w:pPr>
            <w:r w:rsidRPr="00D23F31">
              <w:rPr>
                <w:rFonts w:eastAsia="Calibri"/>
                <w:noProof/>
                <w:sz w:val="24"/>
                <w:szCs w:val="24"/>
                <w:lang w:val="ro-RO"/>
              </w:rPr>
              <w:t>Strategia Anuală de Achiziții Publice;</w:t>
            </w:r>
          </w:p>
          <w:p w:rsidR="00BE60AF" w:rsidRPr="00D23F31" w:rsidRDefault="00BE60AF" w:rsidP="00960BEE">
            <w:pPr>
              <w:numPr>
                <w:ilvl w:val="0"/>
                <w:numId w:val="2"/>
              </w:numPr>
              <w:spacing w:after="0" w:line="240" w:lineRule="auto"/>
              <w:rPr>
                <w:rFonts w:eastAsia="Calibri"/>
                <w:noProof/>
                <w:sz w:val="24"/>
                <w:szCs w:val="24"/>
                <w:lang w:val="ro-RO"/>
              </w:rPr>
            </w:pPr>
            <w:r w:rsidRPr="00D23F31">
              <w:rPr>
                <w:rFonts w:eastAsia="Calibri"/>
                <w:noProof/>
                <w:sz w:val="24"/>
                <w:szCs w:val="24"/>
                <w:lang w:val="ro-RO"/>
              </w:rPr>
              <w:t>Programul Anual al Achizițiilor Publice;</w:t>
            </w:r>
          </w:p>
          <w:p w:rsidR="00BE60AF" w:rsidRPr="00D23F31" w:rsidRDefault="00BE60AF" w:rsidP="00960BEE">
            <w:pPr>
              <w:numPr>
                <w:ilvl w:val="0"/>
                <w:numId w:val="2"/>
              </w:numPr>
              <w:spacing w:after="0" w:line="240" w:lineRule="auto"/>
              <w:rPr>
                <w:rFonts w:eastAsia="Calibri"/>
                <w:noProof/>
                <w:sz w:val="24"/>
                <w:szCs w:val="24"/>
                <w:lang w:val="ro-RO"/>
              </w:rPr>
            </w:pPr>
            <w:r w:rsidRPr="00D23F31">
              <w:rPr>
                <w:rFonts w:eastAsia="Calibri"/>
                <w:noProof/>
                <w:sz w:val="24"/>
                <w:szCs w:val="24"/>
                <w:lang w:val="ro-RO"/>
              </w:rPr>
              <w:t>Centralizatorul achizițiilor publice;</w:t>
            </w:r>
          </w:p>
          <w:p w:rsidR="00BE60AF" w:rsidRPr="00D23F31" w:rsidRDefault="00BE60AF" w:rsidP="00960BEE">
            <w:pPr>
              <w:numPr>
                <w:ilvl w:val="0"/>
                <w:numId w:val="2"/>
              </w:numPr>
              <w:spacing w:after="0" w:line="240" w:lineRule="auto"/>
              <w:rPr>
                <w:rFonts w:eastAsia="Calibri"/>
                <w:noProof/>
                <w:sz w:val="24"/>
                <w:szCs w:val="24"/>
                <w:lang w:val="ro-RO"/>
              </w:rPr>
            </w:pPr>
            <w:r w:rsidRPr="00D23F31">
              <w:rPr>
                <w:rFonts w:eastAsia="Calibri"/>
                <w:noProof/>
                <w:sz w:val="24"/>
                <w:szCs w:val="24"/>
                <w:lang w:val="ro-RO"/>
              </w:rPr>
              <w:t>Contractele cu valoare de peste 5000 de euro.</w:t>
            </w:r>
          </w:p>
          <w:p w:rsidR="00BE60AF" w:rsidRPr="00EF3CB1" w:rsidRDefault="00BE60AF" w:rsidP="00960BEE">
            <w:pPr>
              <w:numPr>
                <w:ilvl w:val="0"/>
                <w:numId w:val="2"/>
              </w:numPr>
              <w:spacing w:after="0" w:line="240" w:lineRule="auto"/>
              <w:rPr>
                <w:rFonts w:eastAsia="Calibri"/>
                <w:noProof/>
                <w:sz w:val="24"/>
                <w:szCs w:val="24"/>
                <w:lang w:val="ro-RO"/>
              </w:rPr>
            </w:pPr>
            <w:r w:rsidRPr="00D23F31">
              <w:rPr>
                <w:rFonts w:eastAsia="Calibri"/>
                <w:noProof/>
                <w:sz w:val="24"/>
                <w:szCs w:val="24"/>
                <w:lang w:val="ro-RO"/>
              </w:rPr>
              <w:t>*cu respectarea dispozițiilor legale în vigoare aplicabile domeniului achizițiilor publice, a competențelor legale și normelor profesionale și a Regulamentului general privind protecţia datelor.</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BE60AF" w:rsidRPr="00817ACD" w:rsidRDefault="00BE60AF" w:rsidP="00960BEE">
            <w:pPr>
              <w:spacing w:line="240" w:lineRule="auto"/>
              <w:jc w:val="center"/>
              <w:rPr>
                <w:b/>
                <w:sz w:val="24"/>
                <w:szCs w:val="24"/>
                <w:lang w:val="ro-RO"/>
              </w:rPr>
            </w:pPr>
            <w:r w:rsidRPr="00817ACD">
              <w:rPr>
                <w:b/>
                <w:sz w:val="24"/>
                <w:szCs w:val="24"/>
                <w:lang w:val="ro-RO"/>
              </w:rPr>
              <w:t>DIRECŢIA GENERALĂ URBANISM ȘI AMENAJAREA TERITORIULUI</w:t>
            </w:r>
          </w:p>
        </w:tc>
        <w:tc>
          <w:tcPr>
            <w:tcW w:w="6729" w:type="dxa"/>
          </w:tcPr>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Listele cu informații întocmite in baza Legii nr. 544/2001, cu modificările si completările ulterioare, sunt puse la dispoziția publicului pe pagina proprie de internet http://www.pmb.ro/ sau prin afișare la sediul instituției.</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Întrucât, in temeiul prevederilor art. 7 alin. (22) din Legea 50/1991, caracterul public al autorizațiilor de construire/desființare se asigura fără a se aduce atingere restricțiilor impuse de legislația in vigoare privind secretul comercial si industrial, proprietatea intelectuala, protejarea interesului public si privat, garantarea si protejarea drepturilor fundamentale ale persoanelor fizice cu privire la dreptul la viață intima, familiala si privata, copiile solicitate de petenți vor fi puse la dispoziția instanțelor judecătorești, la solicitarea acestora.</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Sunt publice:</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Obiectivele dezvoltării economico-sociale privind amenajarea teritoriului si dezvoltarea urbanistica a localității;</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Conținutul strategiilor de dezvoltare spațiala a localității, a documentațiilor de urbanism care urmează a fi supuse aprobării, precum si al documentațiilor aprobate, conform legii;</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Rezultatele consultării publicului;</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t>Lista electronica a certificatelor de urbanism: se pune la dispoziția publicului pe pagina proprie de internet sau prin afișare la sediul emitentului;</w:t>
            </w:r>
          </w:p>
          <w:p w:rsidR="00BE60AF" w:rsidRPr="00EF3CB1" w:rsidRDefault="00BE60AF" w:rsidP="00960BEE">
            <w:pPr>
              <w:pStyle w:val="Listparagraf"/>
              <w:numPr>
                <w:ilvl w:val="0"/>
                <w:numId w:val="2"/>
              </w:numPr>
              <w:spacing w:before="60" w:after="60" w:line="240" w:lineRule="auto"/>
              <w:ind w:left="250" w:hanging="141"/>
              <w:jc w:val="both"/>
              <w:rPr>
                <w:iCs/>
                <w:sz w:val="24"/>
                <w:szCs w:val="24"/>
                <w:lang w:val="ro-RO"/>
              </w:rPr>
            </w:pPr>
            <w:r w:rsidRPr="00EF3CB1">
              <w:rPr>
                <w:iCs/>
                <w:sz w:val="24"/>
                <w:szCs w:val="24"/>
                <w:lang w:val="ro-RO"/>
              </w:rPr>
              <w:lastRenderedPageBreak/>
              <w:t>Lista electronica a autorizațiilor de construire/desființare: se pune la dispoziția publicului pe pagina proprie de internet sau prin afișare la sediul emitentului;</w:t>
            </w:r>
          </w:p>
          <w:p w:rsidR="00BE60AF" w:rsidRPr="00EF3CB1" w:rsidRDefault="00BE60AF" w:rsidP="00960BEE">
            <w:pPr>
              <w:pStyle w:val="Listparagraf"/>
              <w:numPr>
                <w:ilvl w:val="0"/>
                <w:numId w:val="2"/>
              </w:numPr>
              <w:spacing w:after="0" w:line="240" w:lineRule="auto"/>
              <w:ind w:left="250" w:hanging="141"/>
              <w:jc w:val="both"/>
              <w:rPr>
                <w:sz w:val="24"/>
                <w:szCs w:val="24"/>
                <w:lang w:val="ro-RO"/>
              </w:rPr>
            </w:pPr>
            <w:r w:rsidRPr="00EF3CB1">
              <w:rPr>
                <w:iCs/>
                <w:sz w:val="24"/>
                <w:szCs w:val="24"/>
                <w:lang w:val="ro-RO"/>
              </w:rPr>
              <w:t>Planuri Urbanistice Zonale – anunț de intenție, anunț de elaborare, aviz de oportunitate, aviz preliminar de urbanism, planșa de reglementari urbanistice si regulamentul local de urbanism aferent, răspunsurile la observațiile rezultate din consultarea publicului, aviz Arhitect șef, Hotărâre a CGMB.</w:t>
            </w:r>
          </w:p>
        </w:tc>
      </w:tr>
      <w:tr w:rsidR="00BE60AF" w:rsidRPr="00817ACD" w:rsidTr="00960BEE">
        <w:trPr>
          <w:trHeight w:val="463"/>
        </w:trPr>
        <w:tc>
          <w:tcPr>
            <w:tcW w:w="1242" w:type="dxa"/>
            <w:vMerge w:val="restart"/>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BE60AF" w:rsidRPr="00817ACD" w:rsidRDefault="00BE60AF" w:rsidP="00960BEE">
            <w:pPr>
              <w:spacing w:after="0" w:line="240" w:lineRule="auto"/>
              <w:jc w:val="center"/>
              <w:rPr>
                <w:b/>
                <w:sz w:val="24"/>
                <w:szCs w:val="24"/>
                <w:lang w:val="ro-RO"/>
              </w:rPr>
            </w:pPr>
          </w:p>
        </w:tc>
        <w:tc>
          <w:tcPr>
            <w:tcW w:w="6729" w:type="dxa"/>
            <w:vMerge w:val="restart"/>
          </w:tcPr>
          <w:p w:rsidR="00BE60AF" w:rsidRPr="00493EB4" w:rsidRDefault="00BE60AF" w:rsidP="00960BEE">
            <w:pPr>
              <w:pStyle w:val="Antet"/>
              <w:numPr>
                <w:ilvl w:val="0"/>
                <w:numId w:val="29"/>
              </w:numPr>
              <w:ind w:left="392" w:hanging="283"/>
              <w:jc w:val="both"/>
              <w:rPr>
                <w:sz w:val="24"/>
                <w:szCs w:val="24"/>
                <w:lang w:val="ro-RO"/>
              </w:rPr>
            </w:pPr>
            <w:r w:rsidRPr="00493EB4">
              <w:rPr>
                <w:sz w:val="24"/>
                <w:szCs w:val="24"/>
                <w:lang w:val="ro-RO"/>
              </w:rPr>
              <w:t>Legislaţia aplicată (legi, hotărâri etc.)</w:t>
            </w:r>
          </w:p>
          <w:p w:rsidR="00BE60AF" w:rsidRPr="00493EB4" w:rsidRDefault="00BE60AF" w:rsidP="00960BEE">
            <w:pPr>
              <w:pStyle w:val="Antet"/>
              <w:numPr>
                <w:ilvl w:val="0"/>
                <w:numId w:val="29"/>
              </w:numPr>
              <w:ind w:left="392" w:hanging="283"/>
              <w:jc w:val="both"/>
              <w:rPr>
                <w:sz w:val="24"/>
                <w:szCs w:val="24"/>
                <w:lang w:val="ro-RO"/>
              </w:rPr>
            </w:pPr>
            <w:r w:rsidRPr="00493EB4">
              <w:rPr>
                <w:sz w:val="24"/>
                <w:szCs w:val="24"/>
                <w:lang w:val="ro-RO"/>
              </w:rPr>
              <w:t>Acte normative</w:t>
            </w:r>
          </w:p>
          <w:p w:rsidR="00BE60AF" w:rsidRPr="00493EB4" w:rsidRDefault="00BE60AF" w:rsidP="00960BEE">
            <w:pPr>
              <w:pStyle w:val="Antet"/>
              <w:numPr>
                <w:ilvl w:val="0"/>
                <w:numId w:val="29"/>
              </w:numPr>
              <w:ind w:left="392" w:hanging="283"/>
              <w:jc w:val="both"/>
              <w:rPr>
                <w:sz w:val="24"/>
                <w:szCs w:val="24"/>
                <w:lang w:val="ro-RO"/>
              </w:rPr>
            </w:pPr>
            <w:r w:rsidRPr="00493EB4">
              <w:rPr>
                <w:sz w:val="24"/>
                <w:szCs w:val="24"/>
                <w:lang w:val="ro-RO"/>
              </w:rPr>
              <w:t>Proiecte, strategii</w:t>
            </w:r>
          </w:p>
          <w:p w:rsidR="00BE60AF" w:rsidRPr="006042F5" w:rsidRDefault="00BE60AF" w:rsidP="00960BEE">
            <w:pPr>
              <w:pStyle w:val="Listparagraf"/>
              <w:numPr>
                <w:ilvl w:val="0"/>
                <w:numId w:val="29"/>
              </w:numPr>
              <w:spacing w:after="0" w:line="240" w:lineRule="auto"/>
              <w:ind w:left="392" w:hanging="283"/>
              <w:jc w:val="both"/>
              <w:rPr>
                <w:sz w:val="24"/>
                <w:szCs w:val="24"/>
                <w:lang w:val="ro-RO"/>
              </w:rPr>
            </w:pPr>
            <w:r w:rsidRPr="00493EB4">
              <w:rPr>
                <w:sz w:val="24"/>
                <w:szCs w:val="24"/>
                <w:lang w:val="ro-RO"/>
              </w:rPr>
              <w:t>Regulamente de organizare şi funcţionare</w:t>
            </w:r>
          </w:p>
        </w:tc>
      </w:tr>
      <w:tr w:rsidR="00BE60AF" w:rsidRPr="00817ACD" w:rsidTr="00960BEE">
        <w:trPr>
          <w:trHeight w:val="1741"/>
        </w:trPr>
        <w:tc>
          <w:tcPr>
            <w:tcW w:w="1242" w:type="dxa"/>
            <w:vMerge/>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DIRECȚIA SPAŢIU LOCATIV ŞI CU ALTĂ DESTINAŢIE</w:t>
            </w:r>
          </w:p>
        </w:tc>
        <w:tc>
          <w:tcPr>
            <w:tcW w:w="6729" w:type="dxa"/>
            <w:vMerge/>
          </w:tcPr>
          <w:p w:rsidR="00BE60AF" w:rsidRPr="00EF3CB1" w:rsidRDefault="00BE60AF" w:rsidP="00960BEE">
            <w:pPr>
              <w:pStyle w:val="Antet"/>
              <w:numPr>
                <w:ilvl w:val="0"/>
                <w:numId w:val="2"/>
              </w:numPr>
              <w:ind w:left="360"/>
              <w:jc w:val="both"/>
              <w:rPr>
                <w:sz w:val="24"/>
                <w:szCs w:val="24"/>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tcBorders>
              <w:top w:val="single" w:sz="4" w:space="0" w:color="auto"/>
            </w:tcBorders>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DE MEDIU</w:t>
            </w:r>
          </w:p>
        </w:tc>
        <w:tc>
          <w:tcPr>
            <w:tcW w:w="6729" w:type="dxa"/>
          </w:tcPr>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Hărţile Strategice de Zgomot pentru municipiul Bucureşti ( la adresa https://hartiacustice.pmb.ro/);</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 xml:space="preserve">Planul de Acţiune pentru diminuarea nivelului de zgomot în municipiul Bucureşti ( la adresa https://hartiacustice.pmb.ro/page/planact); </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Propunere de actualizare a Planului de Acțiune pentru diminuarea nivelului de zgomot în municipiul București (la adresa https://www.pmb.ro/programe/4/menu-page/15);</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Planul Integrat de Calitate a Aerului în Municipiul București 2018-2022 (https://doc.pmb.ro/institutii/primaria/directii/directia_mediu/planuri_de_calitate_aer/docs/plan_integrat_calitate_aer_buc/plan_integrat_calitate_aer_buc_2018_2022.pdf);</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Planul de Menținere a Calității Aerului în Municipiul București 2018-2022 (https://doc.pmb.ro/institutii/primaria/directii/directia_mediu/planuri_de_calitate_aer/docs/plan_mentinere_calitate_aer_buc/plan_mentinere_calitate_aer_buc.pdf);</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Date de calitate a aerului determinate prin măsurări indicative efectuate cu autolaboratorul Primăriei Municipiului Bucureşti (la adresa https://www.pmb.ro/programe/4/menu-page/14);</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Măsurări acustice efectuate în zone expuse la nivel ridicat de zgomot (https://www.pmb.ro/programe/4/menu-page/15);</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lastRenderedPageBreak/>
              <w:t>Stadiul realizării măsurilor cuprinse în Planul Integrat de  Calitate a Aerului în Municipiul Bucureşti şi în Planul de Menținere a Calității Aerului în Municipiul București la adresa https://www.pmb.ro/programe/4/menu-page/9;</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Avize de specialitate emise, privind avizarea lucrărilor de defrişare/intretinere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 la adresa https://www.pmb.ro/programe/4/menu-page/8);</w:t>
            </w:r>
          </w:p>
          <w:p w:rsidR="00BE60AF" w:rsidRPr="00167DE9" w:rsidRDefault="00BE60AF" w:rsidP="00960BEE">
            <w:pPr>
              <w:pStyle w:val="Listparagraf"/>
              <w:numPr>
                <w:ilvl w:val="0"/>
                <w:numId w:val="2"/>
              </w:numPr>
              <w:tabs>
                <w:tab w:val="left" w:pos="109"/>
              </w:tabs>
              <w:spacing w:after="0"/>
              <w:ind w:left="109" w:firstLine="0"/>
              <w:jc w:val="both"/>
              <w:rPr>
                <w:sz w:val="24"/>
                <w:szCs w:val="24"/>
              </w:rPr>
            </w:pPr>
            <w:r w:rsidRPr="00167DE9">
              <w:rPr>
                <w:sz w:val="24"/>
                <w:szCs w:val="24"/>
              </w:rPr>
              <w:t>Formularele tipizate în baza cărora se poate demara procedura de emitere a avizelor de specialitate https://www.pmb.ro/autorizatii-avize/formulare-tipizate/6/27;</w:t>
            </w:r>
          </w:p>
          <w:p w:rsidR="00BE60AF" w:rsidRPr="00167DE9" w:rsidRDefault="00BE60AF" w:rsidP="00960BEE">
            <w:pPr>
              <w:pStyle w:val="Listparagraf"/>
              <w:numPr>
                <w:ilvl w:val="0"/>
                <w:numId w:val="2"/>
              </w:numPr>
              <w:tabs>
                <w:tab w:val="left" w:pos="109"/>
              </w:tabs>
              <w:spacing w:after="0"/>
              <w:ind w:left="109" w:firstLine="0"/>
              <w:jc w:val="both"/>
              <w:rPr>
                <w:sz w:val="24"/>
                <w:szCs w:val="24"/>
                <w:lang w:val="ro-RO"/>
              </w:rPr>
            </w:pPr>
            <w:r w:rsidRPr="00167DE9">
              <w:rPr>
                <w:sz w:val="24"/>
                <w:szCs w:val="24"/>
              </w:rPr>
              <w:t>Cadastrul verde al municipiului Bucureşti- Registrul spaţiilor verzi al Municipiului Bucureşti ( la adresa https://www.pmb.ro/orasul/harti/static/registrul-spa-iilor-verzi)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r w:rsidRPr="00817ACD">
              <w:rPr>
                <w:b/>
                <w:sz w:val="24"/>
                <w:szCs w:val="24"/>
                <w:lang w:val="ro-RO"/>
              </w:rPr>
              <w:t>DIRECŢIA ADMINISTRAŢIE PUBLICĂ</w:t>
            </w:r>
          </w:p>
        </w:tc>
        <w:tc>
          <w:tcPr>
            <w:tcW w:w="6729" w:type="dxa"/>
          </w:tcPr>
          <w:p w:rsidR="00BE60AF" w:rsidRPr="00C41412" w:rsidRDefault="00BE60AF" w:rsidP="00960BEE">
            <w:pPr>
              <w:numPr>
                <w:ilvl w:val="0"/>
                <w:numId w:val="2"/>
              </w:numPr>
              <w:spacing w:after="0" w:line="240" w:lineRule="auto"/>
              <w:jc w:val="both"/>
              <w:rPr>
                <w:sz w:val="24"/>
                <w:szCs w:val="24"/>
              </w:rPr>
            </w:pPr>
            <w:r w:rsidRPr="00C41412">
              <w:rPr>
                <w:sz w:val="24"/>
                <w:szCs w:val="24"/>
              </w:rPr>
              <w:t>H.C.L.M.B., H.C.G.M.B. şi D.P.G. cu caracter normativ;</w:t>
            </w:r>
          </w:p>
          <w:p w:rsidR="00BE60AF" w:rsidRPr="00C41412" w:rsidRDefault="00BE60AF" w:rsidP="00960BEE">
            <w:pPr>
              <w:numPr>
                <w:ilvl w:val="0"/>
                <w:numId w:val="2"/>
              </w:numPr>
              <w:spacing w:after="0" w:line="240" w:lineRule="auto"/>
              <w:jc w:val="both"/>
              <w:rPr>
                <w:sz w:val="24"/>
                <w:szCs w:val="24"/>
              </w:rPr>
            </w:pPr>
            <w:r w:rsidRPr="00C41412">
              <w:rPr>
                <w:sz w:val="24"/>
                <w:szCs w:val="24"/>
              </w:rPr>
              <w:t>Decizii cu caracter normativ;</w:t>
            </w:r>
          </w:p>
          <w:p w:rsidR="00BE60AF" w:rsidRPr="00EF3CB1" w:rsidRDefault="00BE60AF" w:rsidP="00960BEE">
            <w:pPr>
              <w:numPr>
                <w:ilvl w:val="0"/>
                <w:numId w:val="2"/>
              </w:numPr>
              <w:spacing w:after="0" w:line="240" w:lineRule="auto"/>
              <w:jc w:val="both"/>
              <w:rPr>
                <w:sz w:val="24"/>
                <w:szCs w:val="24"/>
                <w:lang w:val="ro-RO"/>
              </w:rPr>
            </w:pPr>
            <w:r w:rsidRPr="00C41412">
              <w:rPr>
                <w:sz w:val="24"/>
                <w:szCs w:val="24"/>
              </w:rPr>
              <w:t>Autorizații de construire a imobilelor – cu declinarea calității solicitantului conform art. 29 din Legea Arhivelor Naționale nr. 16/1996, republicată.</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D55479" w:rsidRDefault="00BE60AF" w:rsidP="00960BEE">
            <w:pPr>
              <w:spacing w:after="0" w:line="240" w:lineRule="auto"/>
              <w:jc w:val="center"/>
              <w:rPr>
                <w:b/>
                <w:sz w:val="24"/>
                <w:szCs w:val="24"/>
                <w:lang w:val="ro-RO"/>
              </w:rPr>
            </w:pPr>
            <w:r w:rsidRPr="00D55479">
              <w:rPr>
                <w:b/>
                <w:sz w:val="24"/>
                <w:szCs w:val="24"/>
                <w:lang w:val="ro-RO"/>
              </w:rPr>
              <w:t>DIRECŢIA ASISTENŢĂ TEHNICĂ ŞI JURIDICĂ</w:t>
            </w:r>
          </w:p>
        </w:tc>
        <w:tc>
          <w:tcPr>
            <w:tcW w:w="6729" w:type="dxa"/>
          </w:tcPr>
          <w:p w:rsidR="00BE60AF" w:rsidRPr="00EF3CB1" w:rsidRDefault="00BE60AF" w:rsidP="00960BEE">
            <w:pPr>
              <w:spacing w:after="0" w:line="240" w:lineRule="auto"/>
              <w:ind w:left="243"/>
              <w:jc w:val="both"/>
              <w:rPr>
                <w:sz w:val="24"/>
                <w:szCs w:val="24"/>
                <w:lang w:val="ro-RO"/>
              </w:rPr>
            </w:pP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Componenţa nominală a Consiliului General al Municipiului Bucureşti, inclusiv apartenenţa politică;</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Componenţa nominală a comisiilor de specialitate ale Consiliului General al Municipiului Bucureşti;</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Declaraţiile de avere şi de interese ale aleşilor locali;</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Ordinea de zi a şedinţei Consiliului General al Municipiului Bucureşti;</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Procesul-verbal al şedinţei Consiliului General al Municipiului Bucureşti;</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Proiectele de hotărâri cu caracter normativ supuse spre dezbaterea şi adoptarea CGMB;</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Hotărârile cu caracter normativ ale Consiliului General al Municipiului Bucureşti;</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Anunţul referitor la elaborarea proiectelor de acte normative (cu aplicabilitate generală) în conformitate cu prevederile Legii nr. 52/2003 privind transparenţa decizională în administraţia publică, republicată;</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 xml:space="preserve">Anunţul referitor la dezbaterea (şedinţa) publică a unui </w:t>
            </w:r>
            <w:r w:rsidRPr="00EF3CB1">
              <w:rPr>
                <w:sz w:val="24"/>
                <w:szCs w:val="24"/>
                <w:lang w:val="ro-RO"/>
              </w:rPr>
              <w:lastRenderedPageBreak/>
              <w:t>proiect de act normativ în condiţiile Legii nr. 52/2003 privind transparenţa decizională în administraţia publică, republicată;</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Minuta şedinţei publice;</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Raportul anual privind transparenţa decizională;</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Buletin informativ cuprinzând lista documentelor de interes public cum este prevăzut în art. 5 din Legea nr. 544/2001 privind liberul acces la informaţiile de interes public;</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Raport anual de activitate în baza Legii nr. 544/2001 privind liberul acces la informaţiile de interes public.</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D55479" w:rsidRDefault="00BE60AF" w:rsidP="00960BEE">
            <w:pPr>
              <w:spacing w:after="0" w:line="240" w:lineRule="auto"/>
              <w:jc w:val="center"/>
              <w:rPr>
                <w:b/>
                <w:sz w:val="24"/>
                <w:szCs w:val="24"/>
                <w:lang w:val="ro-RO"/>
              </w:rPr>
            </w:pPr>
            <w:r w:rsidRPr="00D55479">
              <w:rPr>
                <w:b/>
                <w:sz w:val="24"/>
                <w:szCs w:val="24"/>
                <w:lang w:val="ro-RO"/>
              </w:rPr>
              <w:t>DIRECŢIA DE PRESĂ</w:t>
            </w:r>
          </w:p>
        </w:tc>
        <w:tc>
          <w:tcPr>
            <w:tcW w:w="6729" w:type="dxa"/>
          </w:tcPr>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Comunicate de presă;</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Precizări și drepturi la replică;</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Informări de presă;</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Declarații/interviuri de presa;</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Documentații pentru achizițiile Serviciului Analiză,  Sinteză, Monitorizare Presă;</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Declarații de avere și interese ale funcționarilor publici din cadrul Direcției de Presă;</w:t>
            </w:r>
          </w:p>
          <w:p w:rsidR="00BE60AF" w:rsidRPr="00EF3CB1" w:rsidRDefault="00BE60AF" w:rsidP="00960BEE">
            <w:pPr>
              <w:pStyle w:val="Listparagraf"/>
              <w:numPr>
                <w:ilvl w:val="0"/>
                <w:numId w:val="4"/>
              </w:numPr>
              <w:spacing w:after="0" w:line="240" w:lineRule="auto"/>
              <w:ind w:left="243" w:hanging="243"/>
              <w:jc w:val="both"/>
              <w:rPr>
                <w:sz w:val="24"/>
                <w:szCs w:val="24"/>
                <w:lang w:val="ro-RO"/>
              </w:rPr>
            </w:pPr>
            <w:r w:rsidRPr="00EF3CB1">
              <w:rPr>
                <w:sz w:val="24"/>
                <w:szCs w:val="24"/>
                <w:lang w:val="ro-RO"/>
              </w:rPr>
              <w:t xml:space="preserve">Răspunsurile la solicitările de presă </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D55479" w:rsidRDefault="00BE60AF" w:rsidP="00960BEE">
            <w:pPr>
              <w:spacing w:after="0" w:line="240" w:lineRule="auto"/>
              <w:jc w:val="center"/>
              <w:rPr>
                <w:b/>
                <w:sz w:val="24"/>
                <w:szCs w:val="24"/>
                <w:lang w:val="ro-RO"/>
              </w:rPr>
            </w:pPr>
            <w:r w:rsidRPr="00D55479">
              <w:rPr>
                <w:b/>
                <w:sz w:val="24"/>
                <w:szCs w:val="24"/>
                <w:lang w:val="ro-RO"/>
              </w:rPr>
              <w:t>DIRECŢIA AUDIT PUBLIC INTERN</w:t>
            </w:r>
          </w:p>
        </w:tc>
        <w:tc>
          <w:tcPr>
            <w:tcW w:w="6729" w:type="dxa"/>
          </w:tcPr>
          <w:p w:rsidR="00BE60AF" w:rsidRPr="000E2BAA" w:rsidRDefault="00BE60AF" w:rsidP="00960BEE">
            <w:pPr>
              <w:pStyle w:val="Listparagraf"/>
              <w:numPr>
                <w:ilvl w:val="0"/>
                <w:numId w:val="27"/>
              </w:numPr>
              <w:spacing w:after="0" w:line="240" w:lineRule="auto"/>
              <w:ind w:left="250" w:hanging="250"/>
              <w:jc w:val="both"/>
              <w:rPr>
                <w:sz w:val="24"/>
                <w:szCs w:val="24"/>
                <w:lang w:val="ro-RO"/>
              </w:rPr>
            </w:pPr>
            <w:r w:rsidRPr="000E2BAA">
              <w:rPr>
                <w:sz w:val="24"/>
                <w:szCs w:val="24"/>
                <w:lang w:val="ro-RO"/>
              </w:rPr>
              <w:t>Carta auditului intern a Direcţiei Audit Public Intern, aprobată de către Primar General (n.n. – anexata prezentei);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D55479" w:rsidRDefault="00BE60AF" w:rsidP="00960BEE">
            <w:pPr>
              <w:spacing w:after="0" w:line="240" w:lineRule="auto"/>
              <w:jc w:val="center"/>
              <w:rPr>
                <w:b/>
                <w:sz w:val="24"/>
                <w:szCs w:val="24"/>
                <w:lang w:val="ro-RO"/>
              </w:rPr>
            </w:pPr>
            <w:r w:rsidRPr="00D55479">
              <w:rPr>
                <w:b/>
                <w:sz w:val="24"/>
                <w:szCs w:val="24"/>
                <w:lang w:val="ro-RO"/>
              </w:rPr>
              <w:t>DIRECŢIA RELAŢII EXTERNE ŞI PROTOCOL</w:t>
            </w:r>
          </w:p>
        </w:tc>
        <w:tc>
          <w:tcPr>
            <w:tcW w:w="6729" w:type="dxa"/>
          </w:tcPr>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Deplasări externe;</w:t>
            </w:r>
          </w:p>
          <w:p w:rsidR="00BE60AF" w:rsidRPr="00EF3CB1" w:rsidRDefault="00BE60AF" w:rsidP="00960BEE">
            <w:pPr>
              <w:numPr>
                <w:ilvl w:val="0"/>
                <w:numId w:val="2"/>
              </w:numPr>
              <w:spacing w:after="0" w:line="240" w:lineRule="auto"/>
              <w:ind w:left="243" w:hanging="243"/>
              <w:jc w:val="both"/>
              <w:rPr>
                <w:sz w:val="24"/>
                <w:szCs w:val="24"/>
                <w:lang w:val="ro-RO"/>
              </w:rPr>
            </w:pPr>
            <w:r w:rsidRPr="00EF3CB1">
              <w:rPr>
                <w:sz w:val="24"/>
                <w:szCs w:val="24"/>
                <w:lang w:val="ro-RO"/>
              </w:rPr>
              <w:t>Acorduri, protocoale de cooperare, colaborare şi înfrăţire.</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p>
          <w:p w:rsidR="00BE60AF" w:rsidRPr="007808A5" w:rsidRDefault="00BE60AF" w:rsidP="00960BEE">
            <w:pPr>
              <w:spacing w:after="0" w:line="240" w:lineRule="auto"/>
              <w:jc w:val="center"/>
              <w:rPr>
                <w:b/>
                <w:sz w:val="24"/>
                <w:szCs w:val="24"/>
                <w:lang w:val="ro-RO"/>
              </w:rPr>
            </w:pPr>
            <w:r w:rsidRPr="007808A5">
              <w:rPr>
                <w:b/>
                <w:sz w:val="24"/>
                <w:szCs w:val="24"/>
                <w:lang w:val="ro-RO"/>
              </w:rPr>
              <w:t>DIRECŢIA MANAGEMENTUL RESURSELOR UMANE</w:t>
            </w:r>
          </w:p>
        </w:tc>
        <w:tc>
          <w:tcPr>
            <w:tcW w:w="6729" w:type="dxa"/>
          </w:tcPr>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1a.Structura organizatorică a Primăriei Municipiului Bucureşti (organigrama, stat de funcţii, ROF)</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1b.Structura organizatorică a instituţiilor publice de interes local al Municipiului Bucureşti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2.Anunţuri privind concursuri organizate în cadrul Primăriei Municipiului Bucureşti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3. Planul anual de formare profesională</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 xml:space="preserve">4. Anunţuri privind concursuri de ocupare a posturilor de conducători ai instituţiilor şi serviciilor publice de interes local al Municipiului Bucureşti, precum şi de evaluare acestora </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5. Declaraţiile de avere şi de interese ale funcţionarilor publici şi ale personalului de conducere şi control încadrat pe bază de contract de muncă în Primăria Municipiului Bucureşti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6. Declaraţiile de avere şi de interese ale conducătorilor instituţiilor publice de interes local al Municipiului Bucureşti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7. Lista instituţiilor şi serviciilor de interes local al Municipiului Bucureşti înfiinţate sau reorganizate prin hotărâri ale C.G.M.B.</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lastRenderedPageBreak/>
              <w:t>8.Regulamentul Intern</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9.Codul de Conduită etică profesională al funcţionarilor publici şi personalului contractual din P.M.B.</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10. Regulament de organizare și desfășurare concurs de proiecte de mana</w:t>
            </w:r>
            <w:r>
              <w:rPr>
                <w:sz w:val="24"/>
                <w:szCs w:val="24"/>
              </w:rPr>
              <w:t>gement la instituțiile publice d</w:t>
            </w:r>
            <w:r w:rsidRPr="00242CCF">
              <w:rPr>
                <w:sz w:val="24"/>
                <w:szCs w:val="24"/>
              </w:rPr>
              <w:t>e cultură de interes local al municipiului București;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11. Regulament de organizare și desfășurare a evaluării manageme</w:t>
            </w:r>
            <w:r>
              <w:rPr>
                <w:sz w:val="24"/>
                <w:szCs w:val="24"/>
              </w:rPr>
              <w:t>ntului a instituțiilor publice d</w:t>
            </w:r>
            <w:r w:rsidRPr="00242CCF">
              <w:rPr>
                <w:sz w:val="24"/>
                <w:szCs w:val="24"/>
              </w:rPr>
              <w:t>e cultură de interes local al municipiului București;</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 xml:space="preserve">12. Regulament privind ocuparea posturilor vacante sau temporar </w:t>
            </w:r>
          </w:p>
          <w:p w:rsidR="00BE60AF" w:rsidRPr="00242CCF" w:rsidRDefault="00BE60AF" w:rsidP="00960BEE">
            <w:pPr>
              <w:pStyle w:val="Listparagraf"/>
              <w:numPr>
                <w:ilvl w:val="0"/>
                <w:numId w:val="2"/>
              </w:numPr>
              <w:spacing w:after="0" w:line="240" w:lineRule="auto"/>
              <w:ind w:left="250" w:hanging="141"/>
              <w:jc w:val="both"/>
              <w:rPr>
                <w:sz w:val="24"/>
                <w:szCs w:val="24"/>
              </w:rPr>
            </w:pPr>
            <w:r w:rsidRPr="00242CCF">
              <w:rPr>
                <w:sz w:val="24"/>
                <w:szCs w:val="24"/>
              </w:rPr>
              <w:t>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p w:rsidR="00BE60AF" w:rsidRPr="00EF3CB1" w:rsidRDefault="00BE60AF" w:rsidP="00960BEE">
            <w:pPr>
              <w:pStyle w:val="Listparagraf"/>
              <w:numPr>
                <w:ilvl w:val="0"/>
                <w:numId w:val="2"/>
              </w:numPr>
              <w:spacing w:after="0" w:line="240" w:lineRule="auto"/>
              <w:ind w:left="250" w:hanging="141"/>
              <w:jc w:val="both"/>
              <w:rPr>
                <w:sz w:val="24"/>
                <w:szCs w:val="24"/>
                <w:lang w:val="ro-RO"/>
              </w:rPr>
            </w:pPr>
            <w:r w:rsidRPr="00242CCF">
              <w:rPr>
                <w:sz w:val="24"/>
                <w:szCs w:val="24"/>
              </w:rPr>
              <w:t>13. Veniturile salariale ale funcțiilor din cadrul Primăriei Municipiului București.</w:t>
            </w: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D55479" w:rsidRDefault="00BE60AF" w:rsidP="00960BEE">
            <w:pPr>
              <w:spacing w:after="0" w:line="240" w:lineRule="auto"/>
              <w:jc w:val="center"/>
              <w:rPr>
                <w:b/>
                <w:sz w:val="24"/>
                <w:szCs w:val="24"/>
                <w:lang w:val="ro-RO"/>
              </w:rPr>
            </w:pPr>
            <w:r w:rsidRPr="00D55479">
              <w:rPr>
                <w:b/>
                <w:sz w:val="24"/>
                <w:szCs w:val="24"/>
                <w:lang w:val="ro-RO"/>
              </w:rPr>
              <w:t>DIRECŢIA PATRIMONIU</w:t>
            </w:r>
          </w:p>
        </w:tc>
        <w:tc>
          <w:tcPr>
            <w:tcW w:w="6729" w:type="dxa"/>
          </w:tcPr>
          <w:p w:rsidR="00BE60AF" w:rsidRPr="00EF3CB1" w:rsidRDefault="00BE60AF" w:rsidP="00960BEE">
            <w:pPr>
              <w:pStyle w:val="Listparagraf"/>
              <w:spacing w:after="0" w:line="240" w:lineRule="auto"/>
              <w:ind w:left="243" w:hanging="243"/>
              <w:jc w:val="both"/>
              <w:rPr>
                <w:sz w:val="24"/>
                <w:szCs w:val="24"/>
                <w:lang w:val="ro-RO"/>
              </w:rPr>
            </w:pPr>
            <w:r w:rsidRPr="00EF3CB1">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BE60AF" w:rsidRPr="00EF3CB1" w:rsidRDefault="00BE60AF" w:rsidP="00960BEE">
            <w:pPr>
              <w:pStyle w:val="Listparagraf"/>
              <w:numPr>
                <w:ilvl w:val="0"/>
                <w:numId w:val="2"/>
              </w:numPr>
              <w:spacing w:after="0" w:line="240" w:lineRule="auto"/>
              <w:ind w:left="243" w:hanging="243"/>
              <w:jc w:val="both"/>
              <w:rPr>
                <w:sz w:val="24"/>
                <w:szCs w:val="24"/>
                <w:lang w:val="ro-RO"/>
              </w:rPr>
            </w:pPr>
            <w:r w:rsidRPr="00EF3CB1">
              <w:rPr>
                <w:sz w:val="24"/>
                <w:szCs w:val="24"/>
                <w:lang w:val="ro-RO"/>
              </w:rPr>
              <w:t>Caiete de sarcini</w:t>
            </w:r>
          </w:p>
          <w:p w:rsidR="00BE60AF" w:rsidRPr="00EF3CB1" w:rsidRDefault="00BE60AF" w:rsidP="00960BEE">
            <w:pPr>
              <w:pStyle w:val="Listparagraf"/>
              <w:numPr>
                <w:ilvl w:val="0"/>
                <w:numId w:val="2"/>
              </w:numPr>
              <w:spacing w:after="0" w:line="240" w:lineRule="auto"/>
              <w:ind w:left="243" w:hanging="243"/>
              <w:jc w:val="both"/>
              <w:rPr>
                <w:sz w:val="24"/>
                <w:szCs w:val="24"/>
                <w:lang w:val="ro-RO"/>
              </w:rPr>
            </w:pPr>
            <w:r w:rsidRPr="00EF3CB1">
              <w:rPr>
                <w:sz w:val="24"/>
                <w:szCs w:val="24"/>
                <w:lang w:val="ro-RO"/>
              </w:rPr>
              <w:t>Contracte cadru</w:t>
            </w:r>
          </w:p>
          <w:p w:rsidR="00BE60AF" w:rsidRPr="00EF3CB1" w:rsidRDefault="00BE60AF" w:rsidP="00960BEE">
            <w:pPr>
              <w:pStyle w:val="Listparagraf"/>
              <w:numPr>
                <w:ilvl w:val="0"/>
                <w:numId w:val="2"/>
              </w:numPr>
              <w:spacing w:after="0" w:line="240" w:lineRule="auto"/>
              <w:ind w:left="243" w:hanging="243"/>
              <w:jc w:val="both"/>
              <w:rPr>
                <w:sz w:val="24"/>
                <w:szCs w:val="24"/>
                <w:lang w:val="ro-RO"/>
              </w:rPr>
            </w:pPr>
            <w:r w:rsidRPr="00EF3CB1">
              <w:rPr>
                <w:sz w:val="24"/>
                <w:szCs w:val="24"/>
                <w:lang w:val="ro-RO"/>
              </w:rPr>
              <w:t>Hotărâri ale Consiliului General al Municipiului București care aprobă organizarea și desfășurarea licitațiilor</w:t>
            </w:r>
          </w:p>
          <w:p w:rsidR="00BE60AF" w:rsidRPr="00EF3CB1" w:rsidRDefault="00BE60AF" w:rsidP="00960BEE">
            <w:pPr>
              <w:pStyle w:val="Listparagraf"/>
              <w:numPr>
                <w:ilvl w:val="0"/>
                <w:numId w:val="2"/>
              </w:numPr>
              <w:spacing w:after="0" w:line="240" w:lineRule="auto"/>
              <w:ind w:left="243" w:hanging="243"/>
              <w:jc w:val="both"/>
              <w:rPr>
                <w:sz w:val="24"/>
                <w:szCs w:val="24"/>
                <w:lang w:val="ro-RO"/>
              </w:rPr>
            </w:pPr>
            <w:r w:rsidRPr="00EF3CB1">
              <w:rPr>
                <w:sz w:val="24"/>
                <w:szCs w:val="24"/>
                <w:lang w:val="ro-RO"/>
              </w:rPr>
              <w:t>Planuri de amplasament</w:t>
            </w:r>
          </w:p>
          <w:p w:rsidR="00BE60AF" w:rsidRPr="00EF3CB1" w:rsidRDefault="00BE60AF" w:rsidP="00960BEE">
            <w:pPr>
              <w:pStyle w:val="Listparagraf"/>
              <w:spacing w:after="0" w:line="240" w:lineRule="auto"/>
              <w:ind w:left="243" w:hanging="243"/>
              <w:jc w:val="both"/>
              <w:rPr>
                <w:sz w:val="24"/>
                <w:szCs w:val="24"/>
                <w:lang w:val="ro-RO"/>
              </w:rPr>
            </w:pPr>
          </w:p>
          <w:p w:rsidR="00BE60AF" w:rsidRPr="00EF3CB1" w:rsidRDefault="00BE60AF" w:rsidP="00960BEE">
            <w:pPr>
              <w:pStyle w:val="Listparagraf"/>
              <w:spacing w:after="0" w:line="240" w:lineRule="auto"/>
              <w:ind w:left="243" w:hanging="243"/>
              <w:jc w:val="both"/>
              <w:rPr>
                <w:sz w:val="24"/>
                <w:szCs w:val="24"/>
                <w:lang w:val="ro-RO"/>
              </w:rPr>
            </w:pPr>
            <w:r w:rsidRPr="00EF3CB1">
              <w:rPr>
                <w:sz w:val="24"/>
                <w:szCs w:val="24"/>
                <w:lang w:val="ro-RO"/>
              </w:rPr>
              <w:t>-dosarul de cercetare prealabila in vederea declararii utilitatii publice;</w:t>
            </w:r>
          </w:p>
          <w:p w:rsidR="00BE60AF" w:rsidRPr="00EF3CB1" w:rsidRDefault="00BE60AF" w:rsidP="00960BEE">
            <w:pPr>
              <w:pStyle w:val="Listparagraf"/>
              <w:spacing w:after="0" w:line="240" w:lineRule="auto"/>
              <w:ind w:left="243" w:hanging="243"/>
              <w:jc w:val="both"/>
              <w:rPr>
                <w:sz w:val="24"/>
                <w:szCs w:val="24"/>
                <w:lang w:val="ro-RO"/>
              </w:rPr>
            </w:pPr>
            <w:r w:rsidRPr="00EF3CB1">
              <w:rPr>
                <w:sz w:val="24"/>
                <w:szCs w:val="24"/>
                <w:lang w:val="ro-RO"/>
              </w:rPr>
              <w:t>-procesele verbale ale comisiei de cercetare prealabila.</w:t>
            </w:r>
          </w:p>
          <w:p w:rsidR="00BE60AF" w:rsidRPr="00EF3CB1" w:rsidRDefault="00BE60AF" w:rsidP="00960BEE">
            <w:pPr>
              <w:pStyle w:val="Listparagraf"/>
              <w:spacing w:after="0" w:line="240" w:lineRule="auto"/>
              <w:ind w:left="243" w:hanging="243"/>
              <w:jc w:val="both"/>
              <w:rPr>
                <w:sz w:val="24"/>
                <w:szCs w:val="24"/>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D55479" w:rsidRDefault="00BE60AF" w:rsidP="00960BEE">
            <w:pPr>
              <w:spacing w:after="0" w:line="240" w:lineRule="auto"/>
              <w:jc w:val="center"/>
              <w:rPr>
                <w:b/>
                <w:sz w:val="24"/>
                <w:szCs w:val="24"/>
                <w:lang w:val="ro-RO"/>
              </w:rPr>
            </w:pPr>
            <w:r w:rsidRPr="00D55479">
              <w:rPr>
                <w:b/>
                <w:sz w:val="24"/>
                <w:szCs w:val="24"/>
                <w:lang w:val="ro-RO"/>
              </w:rPr>
              <w:t>DIRECŢIA JURIDIC</w:t>
            </w:r>
            <w:r w:rsidRPr="00D55479">
              <w:rPr>
                <w:b/>
                <w:noProof/>
                <w:sz w:val="24"/>
                <w:szCs w:val="24"/>
                <w:lang w:val="ro-RO"/>
              </w:rPr>
              <w:t xml:space="preserve"> </w:t>
            </w:r>
          </w:p>
        </w:tc>
        <w:tc>
          <w:tcPr>
            <w:tcW w:w="6729" w:type="dxa"/>
          </w:tcPr>
          <w:p w:rsidR="00BE60AF" w:rsidRDefault="00BE60AF" w:rsidP="00960BEE">
            <w:pPr>
              <w:spacing w:after="0" w:line="240" w:lineRule="auto"/>
              <w:rPr>
                <w:sz w:val="24"/>
                <w:szCs w:val="24"/>
                <w:lang w:val="ro-RO"/>
              </w:rPr>
            </w:pPr>
            <w:r w:rsidRPr="00D55479">
              <w:rPr>
                <w:b/>
                <w:noProof/>
                <w:sz w:val="24"/>
                <w:szCs w:val="24"/>
                <w:lang w:val="ro-RO"/>
              </w:rPr>
              <w:t>Serviciul evidență, analiză, soluționare și gestiune notificări – Legea nr. 10/2001</w:t>
            </w:r>
          </w:p>
          <w:p w:rsidR="00BE60AF" w:rsidRPr="00214003" w:rsidRDefault="00BE60AF" w:rsidP="00960BEE">
            <w:pPr>
              <w:numPr>
                <w:ilvl w:val="0"/>
                <w:numId w:val="2"/>
              </w:numPr>
              <w:spacing w:after="0" w:line="240" w:lineRule="auto"/>
              <w:jc w:val="both"/>
              <w:rPr>
                <w:sz w:val="24"/>
                <w:szCs w:val="24"/>
                <w:lang w:val="ro-RO"/>
              </w:rPr>
            </w:pPr>
            <w:r w:rsidRPr="00214003">
              <w:rPr>
                <w:sz w:val="24"/>
                <w:szCs w:val="24"/>
                <w:lang w:val="ro-RO"/>
              </w:rPr>
              <w:t xml:space="preserve">adrese privind existența/inexistența dosarelor administrative constituite în temeiul Legii nr. 10/2001, numărul și data înregistrării acestora la Primăria Municipiului București, numărul și data înregistrării notificărilor formulate în temeiul Legii nr.10/2001 la biroul executorului judecătoresc, numărul și data sub care cererea formulată în temeiul Legii nr. 18/1991, transmisă Primăriei Municipiului București, a fost înregistrată la Registratura Primăriei Municipiului București și la Direcția Juridic, numărul și data sub care cererea formulată în temeiul Legii nr. 18/1991 a fost înregistrată la primăria de sector, adresa imobilului </w:t>
            </w:r>
            <w:r w:rsidRPr="00214003">
              <w:rPr>
                <w:sz w:val="24"/>
                <w:szCs w:val="24"/>
                <w:lang w:val="ro-RO"/>
              </w:rPr>
              <w:lastRenderedPageBreak/>
              <w:t>notificat (sector, arteră, număr poștal, bloc, apartament, corp, etaj etc.), numele și prenumele persoanei care a formulat notificarea/cererea, numărul și data Dispoziției Primarului General, soluția adoptată în dosarele administrative, data la care notificările/cererile au fost transmise, spre competentă soluționare, altor instituții (unitate deținătoare/entitate învestită cu soluționarea notificării/cererii).</w:t>
            </w:r>
          </w:p>
          <w:p w:rsidR="00BE60AF" w:rsidRPr="00214003" w:rsidRDefault="00BE60AF" w:rsidP="00960BEE">
            <w:pPr>
              <w:numPr>
                <w:ilvl w:val="0"/>
                <w:numId w:val="2"/>
              </w:numPr>
              <w:spacing w:after="0" w:line="240" w:lineRule="auto"/>
              <w:jc w:val="both"/>
              <w:rPr>
                <w:sz w:val="24"/>
                <w:szCs w:val="24"/>
                <w:lang w:val="ro-RO"/>
              </w:rPr>
            </w:pPr>
            <w:r w:rsidRPr="00214003">
              <w:rPr>
                <w:sz w:val="24"/>
                <w:szCs w:val="24"/>
                <w:lang w:val="ro-RO"/>
              </w:rPr>
              <w:t>adrese privind numărul dosarelor administrative constituite în temeiul Legii nr. 10/2001, înregistrate, soluționate, nesoluționate, înregistrate la secretariatul Comisiei interne pentru analizarea notificărilor formulate în temeiul Legii nr. 10/2001, numărul Dispozițiilor Primarului General emise în temeiul Legii nr. 10/2001.</w:t>
            </w:r>
          </w:p>
          <w:p w:rsidR="00BE60AF" w:rsidRDefault="00BE60AF" w:rsidP="00960BEE">
            <w:pPr>
              <w:numPr>
                <w:ilvl w:val="0"/>
                <w:numId w:val="2"/>
              </w:numPr>
              <w:spacing w:after="0" w:line="240" w:lineRule="auto"/>
              <w:jc w:val="both"/>
              <w:rPr>
                <w:sz w:val="24"/>
                <w:szCs w:val="24"/>
                <w:lang w:val="ro-RO"/>
              </w:rPr>
            </w:pPr>
            <w:r w:rsidRPr="00214003">
              <w:rPr>
                <w:sz w:val="24"/>
                <w:szCs w:val="24"/>
                <w:lang w:val="ro-RO"/>
              </w:rPr>
              <w:t>adrese prin care Serviciul evidență, analiză, soluționare și gestiune notificări – Legea nr. 10/2001 solicită Direcției Patrimoniu certificarea suprapunerii dintre imobilele indicate în petiții/adrese și imobilele ce fac obiectul dosarelor administrative constituite în temeiul Legii nr. 10/2001 și, ulterior, comunică solicitanților informațiile transmise de către Direcția Patrimoniu.</w:t>
            </w:r>
          </w:p>
          <w:p w:rsidR="00BE60AF" w:rsidRDefault="00BE60AF" w:rsidP="00960BEE">
            <w:pPr>
              <w:spacing w:after="0" w:line="240" w:lineRule="auto"/>
              <w:jc w:val="both"/>
              <w:rPr>
                <w:sz w:val="24"/>
                <w:szCs w:val="24"/>
                <w:lang w:val="ro-RO"/>
              </w:rPr>
            </w:pPr>
          </w:p>
          <w:p w:rsidR="00BE60AF" w:rsidRPr="00196B8B" w:rsidRDefault="00BE60AF" w:rsidP="00960BEE">
            <w:pPr>
              <w:spacing w:after="0" w:line="240" w:lineRule="auto"/>
              <w:jc w:val="both"/>
              <w:rPr>
                <w:b/>
                <w:noProof/>
                <w:sz w:val="24"/>
                <w:szCs w:val="24"/>
                <w:lang w:val="ro-RO"/>
              </w:rPr>
            </w:pPr>
            <w:r w:rsidRPr="00196B8B">
              <w:rPr>
                <w:b/>
                <w:noProof/>
                <w:sz w:val="24"/>
                <w:szCs w:val="24"/>
                <w:lang w:val="ro-RO"/>
              </w:rPr>
              <w:t>Biroul analiză și soluționare petiții legile proprietății</w:t>
            </w:r>
          </w:p>
          <w:p w:rsidR="00BE60AF" w:rsidRPr="00196B8B" w:rsidRDefault="00BE60AF" w:rsidP="00960BEE">
            <w:pPr>
              <w:spacing w:after="0" w:line="240" w:lineRule="auto"/>
              <w:jc w:val="both"/>
              <w:rPr>
                <w:b/>
                <w:noProof/>
                <w:sz w:val="24"/>
                <w:szCs w:val="24"/>
                <w:lang w:val="ro-RO"/>
              </w:rPr>
            </w:pPr>
          </w:p>
          <w:p w:rsidR="00BE60AF" w:rsidRPr="00196B8B" w:rsidRDefault="00BE60AF" w:rsidP="00960BEE">
            <w:pPr>
              <w:pStyle w:val="Listparagraf"/>
              <w:numPr>
                <w:ilvl w:val="0"/>
                <w:numId w:val="26"/>
              </w:numPr>
              <w:spacing w:after="0" w:line="240" w:lineRule="auto"/>
              <w:jc w:val="both"/>
              <w:rPr>
                <w:noProof/>
                <w:sz w:val="24"/>
                <w:szCs w:val="24"/>
                <w:lang w:val="ro-RO"/>
              </w:rPr>
            </w:pPr>
            <w:r w:rsidRPr="00196B8B">
              <w:rPr>
                <w:noProof/>
                <w:color w:val="000000"/>
                <w:sz w:val="24"/>
                <w:szCs w:val="24"/>
                <w:lang w:val="ro-RO"/>
              </w:rPr>
              <w:t>adrese privind existența/inexistența dosarelor administrative constituite în temeiul Legii nr. 112/1995,</w:t>
            </w:r>
            <w:r w:rsidRPr="00196B8B">
              <w:rPr>
                <w:noProof/>
                <w:sz w:val="24"/>
                <w:szCs w:val="24"/>
                <w:lang w:val="ro-RO"/>
              </w:rPr>
              <w:t xml:space="preserve"> numărul și data înregistrării cererilor formulate în temeiul Legii nr.112/1995, numele și prenumele persoanei care a formulat cererea, soluția adoptată în dosarele administrative.</w:t>
            </w:r>
          </w:p>
          <w:p w:rsidR="00BE60AF" w:rsidRPr="00EF3CB1" w:rsidRDefault="00BE60AF" w:rsidP="00960BEE">
            <w:pPr>
              <w:spacing w:after="0" w:line="240" w:lineRule="auto"/>
              <w:jc w:val="both"/>
              <w:rPr>
                <w:sz w:val="24"/>
                <w:szCs w:val="24"/>
                <w:lang w:val="ro-RO"/>
              </w:rPr>
            </w:pPr>
          </w:p>
        </w:tc>
      </w:tr>
      <w:tr w:rsidR="00BE60AF" w:rsidRPr="00817ACD" w:rsidTr="00960BEE">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 xml:space="preserve">DIRECŢIA </w:t>
            </w:r>
          </w:p>
          <w:p w:rsidR="00BE60AF" w:rsidRPr="00817ACD" w:rsidRDefault="00BE60AF" w:rsidP="00960BEE">
            <w:pPr>
              <w:spacing w:after="0" w:line="240" w:lineRule="auto"/>
              <w:jc w:val="center"/>
              <w:rPr>
                <w:b/>
                <w:sz w:val="24"/>
                <w:szCs w:val="24"/>
                <w:lang w:val="ro-RO"/>
              </w:rPr>
            </w:pPr>
            <w:r w:rsidRPr="00817ACD">
              <w:rPr>
                <w:b/>
                <w:sz w:val="24"/>
                <w:szCs w:val="24"/>
                <w:lang w:val="ro-RO"/>
              </w:rPr>
              <w:t>RELAŢIA CU ONG, SINDICATE ŞI PATRONATE</w:t>
            </w:r>
          </w:p>
        </w:tc>
        <w:tc>
          <w:tcPr>
            <w:tcW w:w="6729" w:type="dxa"/>
          </w:tcPr>
          <w:p w:rsidR="00BE60AF" w:rsidRDefault="00BE60AF" w:rsidP="00960BEE">
            <w:pPr>
              <w:pStyle w:val="Corptext"/>
              <w:numPr>
                <w:ilvl w:val="0"/>
                <w:numId w:val="2"/>
              </w:numPr>
              <w:spacing w:line="240" w:lineRule="auto"/>
              <w:ind w:left="250" w:hanging="141"/>
            </w:pPr>
            <w:r>
              <w:t>Hotarari CGMB privind  regulamentul/metodologia finantarilor nerambursabile de la bugetul local pentru activitati nonprofit de interes general /local cf. prevederilor Legii 350/2005, OG 51/1998, alte hotarari de Consiliu General aplicabile activitatii directiei;</w:t>
            </w:r>
          </w:p>
          <w:p w:rsidR="00BE60AF" w:rsidRDefault="00BE60AF" w:rsidP="00960BEE">
            <w:pPr>
              <w:pStyle w:val="Corptext"/>
              <w:numPr>
                <w:ilvl w:val="0"/>
                <w:numId w:val="2"/>
              </w:numPr>
              <w:spacing w:line="240" w:lineRule="auto"/>
              <w:ind w:left="250" w:hanging="141"/>
            </w:pPr>
            <w:r>
              <w:t>Dispozitii de Primar General cu, caracter normativ aplicabile directiei;</w:t>
            </w:r>
          </w:p>
          <w:p w:rsidR="00BE60AF" w:rsidRDefault="00BE60AF" w:rsidP="00960BEE">
            <w:pPr>
              <w:pStyle w:val="Corptext"/>
              <w:numPr>
                <w:ilvl w:val="0"/>
                <w:numId w:val="2"/>
              </w:numPr>
              <w:spacing w:line="240" w:lineRule="auto"/>
              <w:ind w:left="250" w:hanging="141"/>
            </w:pPr>
            <w:r>
              <w:t>Raportul anual privind relatia ONG-APL;</w:t>
            </w:r>
          </w:p>
          <w:p w:rsidR="00BE60AF" w:rsidRDefault="00BE60AF" w:rsidP="00960BEE">
            <w:pPr>
              <w:pStyle w:val="Corptext"/>
              <w:numPr>
                <w:ilvl w:val="0"/>
                <w:numId w:val="2"/>
              </w:numPr>
              <w:spacing w:line="240" w:lineRule="auto"/>
              <w:ind w:left="250" w:hanging="141"/>
            </w:pPr>
            <w:r>
              <w:t>Anunturi publice privind proiectele in derulare;</w:t>
            </w:r>
          </w:p>
          <w:p w:rsidR="00BE60AF" w:rsidRDefault="00BE60AF" w:rsidP="00960BEE">
            <w:pPr>
              <w:pStyle w:val="Corptext"/>
              <w:numPr>
                <w:ilvl w:val="0"/>
                <w:numId w:val="2"/>
              </w:numPr>
              <w:spacing w:line="240" w:lineRule="auto"/>
              <w:ind w:left="250" w:hanging="141"/>
            </w:pPr>
            <w:r>
              <w:t xml:space="preserve">Procese Verbale/Minute ale sedintelor de informare si consultare cu societatea civila organizate (la solicitarea ong –urilor sau la </w:t>
            </w:r>
            <w:r>
              <w:lastRenderedPageBreak/>
              <w:t>inititiva PMB) de Municipalitate  prin  DROSP, altele decat cele care fac obiectul Legii 52/2003;</w:t>
            </w:r>
          </w:p>
          <w:p w:rsidR="00BE60AF" w:rsidRPr="00EF3CB1" w:rsidRDefault="00BE60AF" w:rsidP="00960BEE">
            <w:pPr>
              <w:pStyle w:val="Listparagraf"/>
              <w:spacing w:after="0" w:line="240" w:lineRule="auto"/>
              <w:ind w:left="243" w:hanging="243"/>
              <w:jc w:val="both"/>
              <w:rPr>
                <w:sz w:val="24"/>
                <w:szCs w:val="24"/>
                <w:lang w:val="ro-RO"/>
              </w:rPr>
            </w:pPr>
          </w:p>
        </w:tc>
      </w:tr>
      <w:tr w:rsidR="00BE60AF" w:rsidRPr="00817ACD" w:rsidTr="00960BEE">
        <w:trPr>
          <w:trHeight w:val="2567"/>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SERVICIUL SĂNĂTATE ŞI SECURITATE ÎN MUNCĂ</w:t>
            </w:r>
          </w:p>
        </w:tc>
        <w:tc>
          <w:tcPr>
            <w:tcW w:w="6729" w:type="dxa"/>
          </w:tcPr>
          <w:p w:rsidR="00BE60AF" w:rsidRPr="007F41C7" w:rsidRDefault="00BE60AF" w:rsidP="00960BEE">
            <w:pPr>
              <w:pStyle w:val="Listparagraf"/>
              <w:numPr>
                <w:ilvl w:val="0"/>
                <w:numId w:val="13"/>
              </w:numPr>
              <w:spacing w:after="40" w:line="240" w:lineRule="auto"/>
              <w:ind w:left="250" w:hanging="141"/>
              <w:rPr>
                <w:sz w:val="24"/>
                <w:szCs w:val="24"/>
              </w:rPr>
            </w:pPr>
            <w:r w:rsidRPr="007F41C7">
              <w:rPr>
                <w:sz w:val="24"/>
                <w:szCs w:val="24"/>
              </w:rPr>
              <w:t>Instrucţiuni proprii SSM</w:t>
            </w:r>
          </w:p>
          <w:p w:rsidR="00BE60AF" w:rsidRPr="007F41C7" w:rsidRDefault="00BE60AF" w:rsidP="00960BEE">
            <w:pPr>
              <w:pStyle w:val="Listparagraf"/>
              <w:numPr>
                <w:ilvl w:val="0"/>
                <w:numId w:val="13"/>
              </w:numPr>
              <w:spacing w:after="40" w:line="240" w:lineRule="auto"/>
              <w:ind w:left="250" w:hanging="141"/>
              <w:rPr>
                <w:sz w:val="24"/>
                <w:szCs w:val="24"/>
              </w:rPr>
            </w:pPr>
            <w:r w:rsidRPr="007F41C7">
              <w:rPr>
                <w:sz w:val="24"/>
                <w:szCs w:val="24"/>
              </w:rPr>
              <w:t>Lista internă acordare echipament individual de protecţie</w:t>
            </w:r>
          </w:p>
          <w:p w:rsidR="00BE60AF" w:rsidRPr="007F41C7" w:rsidRDefault="00BE60AF" w:rsidP="00960BEE">
            <w:pPr>
              <w:pStyle w:val="Listparagraf"/>
              <w:numPr>
                <w:ilvl w:val="0"/>
                <w:numId w:val="13"/>
              </w:numPr>
              <w:spacing w:after="40" w:line="240" w:lineRule="auto"/>
              <w:ind w:left="250" w:hanging="141"/>
              <w:rPr>
                <w:sz w:val="24"/>
                <w:szCs w:val="24"/>
              </w:rPr>
            </w:pPr>
            <w:r w:rsidRPr="007F41C7">
              <w:rPr>
                <w:sz w:val="24"/>
                <w:szCs w:val="24"/>
              </w:rPr>
              <w:t>Evaluarea riscurilor pentru SSM</w:t>
            </w:r>
          </w:p>
          <w:p w:rsidR="00BE60AF" w:rsidRPr="007F41C7" w:rsidRDefault="00BE60AF" w:rsidP="00960BEE">
            <w:pPr>
              <w:pStyle w:val="Listparagraf"/>
              <w:numPr>
                <w:ilvl w:val="0"/>
                <w:numId w:val="13"/>
              </w:numPr>
              <w:spacing w:after="40" w:line="240" w:lineRule="auto"/>
              <w:ind w:left="250" w:hanging="141"/>
              <w:rPr>
                <w:sz w:val="24"/>
                <w:szCs w:val="24"/>
              </w:rPr>
            </w:pPr>
            <w:r w:rsidRPr="007F41C7">
              <w:rPr>
                <w:sz w:val="24"/>
                <w:szCs w:val="24"/>
              </w:rPr>
              <w:t>Plan de prevenire şi protecţie</w:t>
            </w:r>
          </w:p>
          <w:p w:rsidR="00BE60AF" w:rsidRPr="007F41C7" w:rsidRDefault="00BE60AF" w:rsidP="00960BEE">
            <w:pPr>
              <w:pStyle w:val="Listparagraf"/>
              <w:numPr>
                <w:ilvl w:val="0"/>
                <w:numId w:val="13"/>
              </w:numPr>
              <w:spacing w:after="40" w:line="240" w:lineRule="auto"/>
              <w:ind w:left="250" w:hanging="141"/>
              <w:rPr>
                <w:sz w:val="24"/>
                <w:szCs w:val="24"/>
              </w:rPr>
            </w:pPr>
            <w:r w:rsidRPr="007F41C7">
              <w:rPr>
                <w:sz w:val="24"/>
                <w:szCs w:val="24"/>
              </w:rPr>
              <w:t>Plan de acţiune în caz de pericol grav şi iminent</w:t>
            </w:r>
          </w:p>
          <w:p w:rsidR="00BE60AF" w:rsidRPr="00EF3CB1" w:rsidRDefault="00BE60AF" w:rsidP="00960BEE">
            <w:pPr>
              <w:pStyle w:val="Listparagraf"/>
              <w:spacing w:after="40" w:line="240" w:lineRule="auto"/>
              <w:ind w:left="250" w:hanging="141"/>
              <w:rPr>
                <w:sz w:val="24"/>
                <w:szCs w:val="24"/>
              </w:rPr>
            </w:pP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DIRECŢIA DE INTEGRITATE</w:t>
            </w:r>
          </w:p>
        </w:tc>
        <w:tc>
          <w:tcPr>
            <w:tcW w:w="6729" w:type="dxa"/>
          </w:tcPr>
          <w:p w:rsidR="00BE60AF" w:rsidRPr="0073497D" w:rsidRDefault="00BE60AF" w:rsidP="00960BEE">
            <w:pPr>
              <w:pStyle w:val="Listparagraf"/>
              <w:numPr>
                <w:ilvl w:val="0"/>
                <w:numId w:val="12"/>
              </w:numPr>
              <w:spacing w:line="240" w:lineRule="auto"/>
              <w:ind w:left="250" w:hanging="141"/>
              <w:jc w:val="both"/>
              <w:rPr>
                <w:sz w:val="24"/>
                <w:szCs w:val="24"/>
                <w:lang w:val="ro-RO"/>
              </w:rPr>
            </w:pPr>
            <w:r w:rsidRPr="0073497D">
              <w:rPr>
                <w:sz w:val="24"/>
                <w:szCs w:val="24"/>
                <w:lang w:val="ro-RO"/>
              </w:rPr>
              <w:t xml:space="preserve">Planul de Integritate al Municipiului București, pentru perioada 2016-2020, aprobat prin DPG nr. 652/2018; </w:t>
            </w:r>
          </w:p>
          <w:p w:rsidR="00BE60AF" w:rsidRPr="0073497D" w:rsidRDefault="00BE60AF" w:rsidP="00960BEE">
            <w:pPr>
              <w:pStyle w:val="Listparagraf"/>
              <w:numPr>
                <w:ilvl w:val="0"/>
                <w:numId w:val="12"/>
              </w:numPr>
              <w:spacing w:line="240" w:lineRule="auto"/>
              <w:ind w:left="250" w:hanging="141"/>
              <w:jc w:val="both"/>
              <w:rPr>
                <w:sz w:val="24"/>
                <w:szCs w:val="24"/>
                <w:lang w:val="ro-RO"/>
              </w:rPr>
            </w:pPr>
            <w:r w:rsidRPr="0073497D">
              <w:rPr>
                <w:sz w:val="24"/>
                <w:szCs w:val="24"/>
                <w:lang w:val="ro-RO"/>
              </w:rPr>
              <w:t xml:space="preserve">HCGMB nr. 90/2018 privind aderarea la valorile fundamentale, principiile, obiectivele și mecanismul de monitorizare al SNA 2016-2020; </w:t>
            </w:r>
          </w:p>
          <w:p w:rsidR="00BE60AF" w:rsidRPr="0073497D" w:rsidRDefault="00BE60AF" w:rsidP="00960BEE">
            <w:pPr>
              <w:pStyle w:val="Listparagraf"/>
              <w:numPr>
                <w:ilvl w:val="0"/>
                <w:numId w:val="12"/>
              </w:numPr>
              <w:spacing w:line="240" w:lineRule="auto"/>
              <w:ind w:left="250" w:hanging="141"/>
              <w:jc w:val="both"/>
              <w:rPr>
                <w:sz w:val="24"/>
                <w:szCs w:val="24"/>
                <w:lang w:val="ro-RO"/>
              </w:rPr>
            </w:pPr>
            <w:r w:rsidRPr="0073497D">
              <w:rPr>
                <w:sz w:val="24"/>
                <w:szCs w:val="24"/>
                <w:lang w:val="ro-RO"/>
              </w:rPr>
              <w:t>Declarația PGMB nr. 2717/20.04.2018 privind aderarea la valorile fundamentale, principiile, obiectivele și mecanismul de monitorizare a Strategiei Naționale Anticorupție 2016 – 2020;</w:t>
            </w:r>
          </w:p>
          <w:p w:rsidR="00BE60AF" w:rsidRPr="0073497D" w:rsidRDefault="00BE60AF" w:rsidP="00960BEE">
            <w:pPr>
              <w:pStyle w:val="Listparagraf"/>
              <w:numPr>
                <w:ilvl w:val="0"/>
                <w:numId w:val="12"/>
              </w:numPr>
              <w:spacing w:line="240" w:lineRule="auto"/>
              <w:ind w:left="250" w:hanging="141"/>
              <w:jc w:val="both"/>
              <w:rPr>
                <w:sz w:val="24"/>
                <w:szCs w:val="24"/>
                <w:lang w:val="ro-RO"/>
              </w:rPr>
            </w:pPr>
            <w:r w:rsidRPr="0073497D">
              <w:rPr>
                <w:sz w:val="24"/>
                <w:szCs w:val="24"/>
                <w:lang w:val="ro-RO"/>
              </w:rPr>
              <w:t xml:space="preserve">Inventarul măsurilor de transparență, instituțională și de prevenire a corupției, precum și indicatorii de evaluare; </w:t>
            </w:r>
          </w:p>
          <w:p w:rsidR="00BE60AF" w:rsidRPr="00EF3CB1" w:rsidRDefault="00BE60AF" w:rsidP="00960BEE">
            <w:pPr>
              <w:pStyle w:val="Listparagraf"/>
              <w:numPr>
                <w:ilvl w:val="0"/>
                <w:numId w:val="12"/>
              </w:numPr>
              <w:tabs>
                <w:tab w:val="left" w:pos="7035"/>
              </w:tabs>
              <w:spacing w:line="240" w:lineRule="auto"/>
              <w:ind w:left="250" w:hanging="141"/>
              <w:jc w:val="both"/>
              <w:rPr>
                <w:sz w:val="24"/>
                <w:szCs w:val="24"/>
                <w:lang w:val="fr-FR"/>
              </w:rPr>
            </w:pPr>
            <w:r w:rsidRPr="0073497D">
              <w:rPr>
                <w:sz w:val="24"/>
                <w:szCs w:val="24"/>
                <w:lang w:val="ro-RO"/>
              </w:rPr>
              <w:t>Documente specifice promovării eticii și integrității.</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CORPUL DE CONTROL AL PRIMARULUI GENERAL AL MUNICIPIULUI BUCUREŞTI</w:t>
            </w:r>
          </w:p>
        </w:tc>
        <w:tc>
          <w:tcPr>
            <w:tcW w:w="6729" w:type="dxa"/>
          </w:tcPr>
          <w:p w:rsidR="00BE60AF" w:rsidRPr="00EF3CB1" w:rsidRDefault="00BE60AF" w:rsidP="00960BEE">
            <w:pPr>
              <w:pStyle w:val="Listparagraf"/>
              <w:tabs>
                <w:tab w:val="left" w:pos="7035"/>
              </w:tabs>
              <w:spacing w:line="240" w:lineRule="auto"/>
              <w:ind w:left="243" w:hanging="243"/>
              <w:rPr>
                <w:sz w:val="24"/>
                <w:szCs w:val="24"/>
                <w:lang w:val="fr-FR"/>
              </w:rPr>
            </w:pPr>
            <w:r w:rsidRPr="00EF3CB1">
              <w:rPr>
                <w:sz w:val="24"/>
                <w:szCs w:val="24"/>
                <w:lang w:val="fr-FR"/>
              </w:rPr>
              <w:t>-</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DIRECȚIA GUVERNANȚĂ CORPORATIVĂ</w:t>
            </w:r>
          </w:p>
        </w:tc>
        <w:tc>
          <w:tcPr>
            <w:tcW w:w="6729" w:type="dxa"/>
          </w:tcPr>
          <w:p w:rsidR="00BE60AF" w:rsidRPr="00EF3CB1" w:rsidRDefault="00BE60AF" w:rsidP="00960BEE">
            <w:pPr>
              <w:pStyle w:val="Listparagraf"/>
              <w:numPr>
                <w:ilvl w:val="0"/>
                <w:numId w:val="28"/>
              </w:numPr>
              <w:tabs>
                <w:tab w:val="left" w:pos="7035"/>
              </w:tabs>
              <w:spacing w:line="240" w:lineRule="auto"/>
              <w:ind w:left="250" w:hanging="141"/>
              <w:jc w:val="both"/>
              <w:rPr>
                <w:sz w:val="24"/>
                <w:szCs w:val="24"/>
              </w:rPr>
            </w:pPr>
            <w:r w:rsidRPr="00C94D3D">
              <w:rPr>
                <w:sz w:val="24"/>
                <w:szCs w:val="24"/>
              </w:rPr>
              <w:t>Raport anual privitor la întreprinderile publice aflate în subordine, în coordonare, sub autoritate ori în portofoliu;</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DIRECȚIA GENERALĂ SITUAȚII DE URGENȚĂ, STATISTICI ȘI STRATEGII</w:t>
            </w: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r w:rsidRPr="00817ACD">
              <w:rPr>
                <w:b/>
                <w:sz w:val="24"/>
                <w:szCs w:val="24"/>
                <w:lang w:val="ro-RO"/>
              </w:rPr>
              <w:t>SERVICIUL</w:t>
            </w:r>
          </w:p>
          <w:p w:rsidR="00BE60AF" w:rsidRPr="00817ACD" w:rsidRDefault="00BE60AF" w:rsidP="00960BEE">
            <w:pPr>
              <w:spacing w:after="0" w:line="240" w:lineRule="auto"/>
              <w:jc w:val="center"/>
              <w:rPr>
                <w:b/>
                <w:sz w:val="24"/>
                <w:szCs w:val="24"/>
                <w:lang w:val="ro-RO"/>
              </w:rPr>
            </w:pPr>
            <w:r w:rsidRPr="00817ACD">
              <w:rPr>
                <w:b/>
                <w:sz w:val="24"/>
                <w:szCs w:val="24"/>
                <w:lang w:val="ro-RO"/>
              </w:rPr>
              <w:t>INTEGRARE MULTICULTURALĂ</w:t>
            </w:r>
          </w:p>
        </w:tc>
        <w:tc>
          <w:tcPr>
            <w:tcW w:w="6729" w:type="dxa"/>
          </w:tcPr>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Actele normative care reglementează organizarea și funcționarea autorității sau instituției publice – PMB:</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Acte normative care reglementează organizarea și funcționarea SIM, DGSUSS;</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Structura organizatorică, atribuțiile instituției, programul de funcționare și programul de audiențe;</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Numele și prenumele persoanelor din conducerea SIM, DGSUSS;</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Coordonatele de contact ale instituției, respectiv: denumirea, sediul, numerele de telefon, fax, adresa de e-</w:t>
            </w:r>
            <w:r w:rsidRPr="00506719">
              <w:rPr>
                <w:sz w:val="24"/>
                <w:szCs w:val="24"/>
              </w:rPr>
              <w:lastRenderedPageBreak/>
              <w:t>mail și adresa paginii de Internet;</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Programele și strategiile proprii domeniului de activitate;</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Proiecte de acte normative inițiate de SIM, DGSUSS;</w:t>
            </w:r>
          </w:p>
          <w:p w:rsidR="00BE60AF" w:rsidRPr="00506719"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Documente necesare desfășurării concursurilor pentru ocuparea posturilor vacante;</w:t>
            </w:r>
          </w:p>
          <w:p w:rsidR="00BE60AF" w:rsidRPr="00EF3CB1" w:rsidRDefault="00BE60AF" w:rsidP="00960BEE">
            <w:pPr>
              <w:pStyle w:val="Listparagraf"/>
              <w:numPr>
                <w:ilvl w:val="0"/>
                <w:numId w:val="30"/>
              </w:numPr>
              <w:spacing w:after="0" w:line="240" w:lineRule="auto"/>
              <w:ind w:left="250" w:hanging="141"/>
              <w:jc w:val="both"/>
              <w:rPr>
                <w:sz w:val="24"/>
                <w:szCs w:val="24"/>
              </w:rPr>
            </w:pPr>
            <w:r w:rsidRPr="00506719">
              <w:rPr>
                <w:sz w:val="24"/>
                <w:szCs w:val="24"/>
              </w:rPr>
              <w:t>Proiecte de finanțare din fonduri europene, în calitate de beneficiari ai acestora sau realizate în parteneriat cu alte instituții publice sau organizații internaționale guvernamentale și neguvernamentale, etc.</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spacing w:after="0" w:line="240" w:lineRule="auto"/>
              <w:jc w:val="center"/>
              <w:rPr>
                <w:b/>
                <w:sz w:val="24"/>
                <w:szCs w:val="24"/>
                <w:lang w:val="ro-RO"/>
              </w:rPr>
            </w:pPr>
            <w:r w:rsidRPr="00817ACD">
              <w:rPr>
                <w:b/>
                <w:sz w:val="24"/>
                <w:szCs w:val="24"/>
                <w:lang w:val="ro-RO"/>
              </w:rPr>
              <w:t>DIRECȚIA GENERALĂ SITUAȚII DE URGENȚĂ, STATISTICI ȘI STRATEGII</w:t>
            </w:r>
          </w:p>
          <w:p w:rsidR="00BE60AF" w:rsidRPr="00817ACD" w:rsidRDefault="00BE60AF" w:rsidP="00960BEE">
            <w:pPr>
              <w:spacing w:after="0" w:line="240" w:lineRule="auto"/>
              <w:jc w:val="center"/>
              <w:rPr>
                <w:b/>
                <w:sz w:val="24"/>
                <w:szCs w:val="24"/>
                <w:lang w:val="ro-RO"/>
              </w:rPr>
            </w:pPr>
          </w:p>
          <w:p w:rsidR="00BE60AF" w:rsidRPr="00817ACD" w:rsidRDefault="00BE60AF" w:rsidP="00960BEE">
            <w:pPr>
              <w:spacing w:after="0" w:line="240" w:lineRule="auto"/>
              <w:jc w:val="center"/>
              <w:rPr>
                <w:b/>
                <w:sz w:val="24"/>
                <w:szCs w:val="24"/>
                <w:lang w:val="ro-RO"/>
              </w:rPr>
            </w:pPr>
            <w:r w:rsidRPr="00817ACD">
              <w:rPr>
                <w:b/>
                <w:sz w:val="24"/>
                <w:szCs w:val="24"/>
                <w:lang w:val="ro-RO"/>
              </w:rPr>
              <w:t>DIRECȚIA STATISTICI ȘI STRATEGII</w:t>
            </w:r>
          </w:p>
        </w:tc>
        <w:tc>
          <w:tcPr>
            <w:tcW w:w="6729" w:type="dxa"/>
          </w:tcPr>
          <w:p w:rsidR="00BE60AF" w:rsidRPr="002C3B31" w:rsidRDefault="00BE60AF" w:rsidP="00960BEE">
            <w:pPr>
              <w:numPr>
                <w:ilvl w:val="0"/>
                <w:numId w:val="2"/>
              </w:numPr>
              <w:tabs>
                <w:tab w:val="left" w:pos="243"/>
              </w:tabs>
              <w:spacing w:after="0" w:line="240" w:lineRule="auto"/>
              <w:ind w:left="109" w:firstLine="0"/>
              <w:rPr>
                <w:sz w:val="24"/>
                <w:szCs w:val="24"/>
              </w:rPr>
            </w:pPr>
            <w:r w:rsidRPr="002C3B31">
              <w:rPr>
                <w:sz w:val="24"/>
                <w:szCs w:val="24"/>
              </w:rPr>
              <w:t>Raportul anual privind starea economico-socială a municipiului Bucureşti;</w:t>
            </w:r>
          </w:p>
          <w:p w:rsidR="00BE60AF" w:rsidRPr="002C3B31" w:rsidRDefault="00BE60AF" w:rsidP="00960BEE">
            <w:pPr>
              <w:numPr>
                <w:ilvl w:val="0"/>
                <w:numId w:val="2"/>
              </w:numPr>
              <w:tabs>
                <w:tab w:val="left" w:pos="243"/>
              </w:tabs>
              <w:spacing w:after="0" w:line="240" w:lineRule="auto"/>
              <w:ind w:left="109" w:firstLine="0"/>
              <w:rPr>
                <w:sz w:val="24"/>
                <w:szCs w:val="24"/>
              </w:rPr>
            </w:pPr>
            <w:r w:rsidRPr="002C3B31">
              <w:rPr>
                <w:sz w:val="24"/>
                <w:szCs w:val="24"/>
              </w:rPr>
              <w:t>Raport anual cu privire la evoluția principalilor indicatori statistici de dezvoltare economico-socială și a principalelor aspecte ce intervin în economia municipiului București.</w:t>
            </w:r>
          </w:p>
          <w:p w:rsidR="00BE60AF" w:rsidRPr="002C3B31" w:rsidRDefault="00BE60AF" w:rsidP="00960BEE">
            <w:pPr>
              <w:numPr>
                <w:ilvl w:val="0"/>
                <w:numId w:val="2"/>
              </w:numPr>
              <w:tabs>
                <w:tab w:val="left" w:pos="243"/>
              </w:tabs>
              <w:spacing w:after="0" w:line="240" w:lineRule="auto"/>
              <w:ind w:left="109" w:firstLine="0"/>
              <w:rPr>
                <w:sz w:val="24"/>
                <w:szCs w:val="24"/>
              </w:rPr>
            </w:pPr>
            <w:r w:rsidRPr="002C3B31">
              <w:rPr>
                <w:sz w:val="24"/>
                <w:szCs w:val="24"/>
              </w:rPr>
              <w:t>Strategiile de dezvoltare ale municipiului București;</w:t>
            </w:r>
          </w:p>
          <w:p w:rsidR="00BE60AF" w:rsidRPr="002C3B31" w:rsidRDefault="00BE60AF" w:rsidP="00960BEE">
            <w:pPr>
              <w:numPr>
                <w:ilvl w:val="0"/>
                <w:numId w:val="2"/>
              </w:numPr>
              <w:tabs>
                <w:tab w:val="left" w:pos="243"/>
              </w:tabs>
              <w:spacing w:after="0" w:line="240" w:lineRule="auto"/>
              <w:ind w:left="109" w:firstLine="0"/>
              <w:rPr>
                <w:sz w:val="24"/>
                <w:szCs w:val="24"/>
              </w:rPr>
            </w:pPr>
            <w:r w:rsidRPr="002C3B31">
              <w:rPr>
                <w:sz w:val="24"/>
                <w:szCs w:val="24"/>
              </w:rPr>
              <w:t>Colectarea, stocarea, monitorizarea și difuzarea de date statistice, transmise diverselor instituții și autorități solicitante.</w:t>
            </w:r>
          </w:p>
          <w:p w:rsidR="00BE60AF" w:rsidRPr="002C3B31" w:rsidRDefault="00BE60AF" w:rsidP="00960BEE">
            <w:pPr>
              <w:numPr>
                <w:ilvl w:val="0"/>
                <w:numId w:val="2"/>
              </w:numPr>
              <w:tabs>
                <w:tab w:val="left" w:pos="243"/>
              </w:tabs>
              <w:spacing w:after="0" w:line="240" w:lineRule="auto"/>
              <w:ind w:left="109" w:firstLine="0"/>
              <w:rPr>
                <w:sz w:val="24"/>
                <w:szCs w:val="24"/>
              </w:rPr>
            </w:pPr>
            <w:r w:rsidRPr="002C3B31">
              <w:rPr>
                <w:sz w:val="24"/>
                <w:szCs w:val="24"/>
              </w:rPr>
              <w:t>Coordonarea metodologică a procesului de implementare a programelor, proiectelor și activităților din domeniul diaspora prin monitorizarea acestora continuă și colectarea sistematică a informațiilor în cauză;</w:t>
            </w:r>
          </w:p>
          <w:p w:rsidR="00BE60AF" w:rsidRPr="00EF3CB1" w:rsidRDefault="00BE60AF" w:rsidP="00960BEE">
            <w:pPr>
              <w:numPr>
                <w:ilvl w:val="0"/>
                <w:numId w:val="2"/>
              </w:numPr>
              <w:tabs>
                <w:tab w:val="left" w:pos="243"/>
              </w:tabs>
              <w:spacing w:after="0" w:line="240" w:lineRule="auto"/>
              <w:ind w:left="109" w:firstLine="0"/>
              <w:rPr>
                <w:sz w:val="24"/>
                <w:szCs w:val="24"/>
              </w:rPr>
            </w:pPr>
            <w:r w:rsidRPr="002C3B31">
              <w:rPr>
                <w:sz w:val="24"/>
                <w:szCs w:val="24"/>
              </w:rPr>
              <w:t xml:space="preserve">Protocoale de colaborare cu instituții ale administrației publice centrale și locale, care dețin informații privitoare la cetățenii bucureșteni aflați în diaspora.  </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jc w:val="center"/>
              <w:rPr>
                <w:b/>
                <w:sz w:val="24"/>
                <w:szCs w:val="24"/>
                <w:lang w:val="ro-RO"/>
              </w:rPr>
            </w:pPr>
            <w:r w:rsidRPr="00817ACD">
              <w:rPr>
                <w:b/>
                <w:sz w:val="24"/>
                <w:szCs w:val="24"/>
                <w:lang w:val="ro-RO"/>
              </w:rPr>
              <w:t>DIRECȚIA GENERALĂ SITUAȚII DE URGENȚĂ, STATISTICI ȘI STRATEGII</w:t>
            </w:r>
          </w:p>
          <w:p w:rsidR="00BE60AF" w:rsidRPr="00817ACD" w:rsidRDefault="00BE60AF" w:rsidP="00960BEE">
            <w:pPr>
              <w:spacing w:after="0" w:line="240" w:lineRule="auto"/>
              <w:jc w:val="center"/>
              <w:rPr>
                <w:b/>
                <w:sz w:val="24"/>
                <w:szCs w:val="24"/>
                <w:lang w:val="ro-RO"/>
              </w:rPr>
            </w:pPr>
            <w:r w:rsidRPr="00817ACD">
              <w:rPr>
                <w:b/>
                <w:sz w:val="24"/>
                <w:szCs w:val="24"/>
                <w:lang w:val="ro-RO"/>
              </w:rPr>
              <w:t>DIRECȚIA ÎNZESTRARE MATERIALĂ ȘI SITUAȚII DE URGENȚĂ</w:t>
            </w:r>
          </w:p>
        </w:tc>
        <w:tc>
          <w:tcPr>
            <w:tcW w:w="6729" w:type="dxa"/>
          </w:tcPr>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r w:rsidRPr="00EF3CB1">
              <w:rPr>
                <w:sz w:val="24"/>
                <w:szCs w:val="24"/>
              </w:rPr>
              <w:t>-</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center"/>
              <w:rPr>
                <w:b/>
                <w:sz w:val="24"/>
                <w:szCs w:val="24"/>
                <w:lang w:val="ro-RO"/>
              </w:rPr>
            </w:pPr>
          </w:p>
        </w:tc>
        <w:tc>
          <w:tcPr>
            <w:tcW w:w="2485" w:type="dxa"/>
            <w:vAlign w:val="center"/>
          </w:tcPr>
          <w:p w:rsidR="00BE60AF" w:rsidRPr="00817ACD" w:rsidRDefault="00BE60AF" w:rsidP="00960BEE">
            <w:pPr>
              <w:jc w:val="center"/>
              <w:rPr>
                <w:b/>
                <w:sz w:val="24"/>
                <w:szCs w:val="24"/>
                <w:lang w:val="ro-RO"/>
              </w:rPr>
            </w:pPr>
            <w:r w:rsidRPr="00817ACD">
              <w:rPr>
                <w:b/>
                <w:sz w:val="24"/>
                <w:szCs w:val="24"/>
                <w:lang w:val="ro-RO"/>
              </w:rPr>
              <w:t>SERVICIUL EURO 2020</w:t>
            </w:r>
          </w:p>
        </w:tc>
        <w:tc>
          <w:tcPr>
            <w:tcW w:w="6729" w:type="dxa"/>
          </w:tcPr>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p>
          <w:p w:rsidR="00BE60AF" w:rsidRPr="00EF3CB1" w:rsidRDefault="00BE60AF" w:rsidP="00960BEE">
            <w:pPr>
              <w:spacing w:after="0" w:line="240" w:lineRule="auto"/>
              <w:ind w:left="243" w:hanging="243"/>
              <w:rPr>
                <w:sz w:val="24"/>
                <w:szCs w:val="24"/>
              </w:rPr>
            </w:pPr>
            <w:r w:rsidRPr="00EF3CB1">
              <w:rPr>
                <w:sz w:val="24"/>
                <w:szCs w:val="24"/>
              </w:rPr>
              <w:t>-</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both"/>
              <w:rPr>
                <w:b/>
                <w:sz w:val="24"/>
                <w:szCs w:val="24"/>
                <w:lang w:val="ro-RO"/>
              </w:rPr>
            </w:pPr>
          </w:p>
        </w:tc>
        <w:tc>
          <w:tcPr>
            <w:tcW w:w="2485" w:type="dxa"/>
            <w:vAlign w:val="center"/>
          </w:tcPr>
          <w:p w:rsidR="00BE60AF" w:rsidRPr="00817ACD" w:rsidRDefault="00BE60AF" w:rsidP="00960BEE">
            <w:pPr>
              <w:jc w:val="center"/>
              <w:rPr>
                <w:b/>
                <w:sz w:val="24"/>
                <w:szCs w:val="24"/>
                <w:lang w:val="ro-RO"/>
              </w:rPr>
            </w:pPr>
            <w:r>
              <w:rPr>
                <w:b/>
                <w:sz w:val="24"/>
                <w:szCs w:val="24"/>
                <w:lang w:val="ro-RO"/>
              </w:rPr>
              <w:t>BIROU DOCUMENTE SECRETE</w:t>
            </w:r>
          </w:p>
        </w:tc>
        <w:tc>
          <w:tcPr>
            <w:tcW w:w="6729" w:type="dxa"/>
          </w:tcPr>
          <w:p w:rsidR="00BE60AF" w:rsidRPr="00EF3CB1" w:rsidRDefault="00BE60AF" w:rsidP="00960BEE">
            <w:pPr>
              <w:rPr>
                <w:color w:val="FF0000"/>
                <w:sz w:val="24"/>
                <w:szCs w:val="24"/>
              </w:rPr>
            </w:pPr>
            <w:r w:rsidRPr="00EF3CB1">
              <w:rPr>
                <w:sz w:val="24"/>
                <w:szCs w:val="24"/>
              </w:rPr>
              <w:t>-</w:t>
            </w:r>
          </w:p>
        </w:tc>
      </w:tr>
      <w:tr w:rsidR="00BE60AF" w:rsidRPr="00817ACD" w:rsidTr="00960BEE">
        <w:trPr>
          <w:trHeight w:val="1295"/>
        </w:trPr>
        <w:tc>
          <w:tcPr>
            <w:tcW w:w="1242" w:type="dxa"/>
            <w:vAlign w:val="center"/>
          </w:tcPr>
          <w:p w:rsidR="00BE60AF" w:rsidRPr="00E07C18" w:rsidRDefault="00BE60AF" w:rsidP="00960BEE">
            <w:pPr>
              <w:pStyle w:val="Listparagraf"/>
              <w:numPr>
                <w:ilvl w:val="0"/>
                <w:numId w:val="23"/>
              </w:numPr>
              <w:spacing w:after="0" w:line="240" w:lineRule="auto"/>
              <w:jc w:val="both"/>
              <w:rPr>
                <w:b/>
                <w:sz w:val="24"/>
                <w:szCs w:val="24"/>
                <w:lang w:val="ro-RO"/>
              </w:rPr>
            </w:pPr>
          </w:p>
        </w:tc>
        <w:tc>
          <w:tcPr>
            <w:tcW w:w="2485" w:type="dxa"/>
            <w:vAlign w:val="center"/>
          </w:tcPr>
          <w:p w:rsidR="00BE60AF" w:rsidRDefault="00BE60AF" w:rsidP="00960BEE">
            <w:pPr>
              <w:jc w:val="center"/>
              <w:rPr>
                <w:b/>
                <w:sz w:val="24"/>
                <w:szCs w:val="24"/>
                <w:lang w:val="ro-RO"/>
              </w:rPr>
            </w:pPr>
            <w:r>
              <w:rPr>
                <w:b/>
                <w:sz w:val="24"/>
                <w:szCs w:val="24"/>
                <w:lang w:val="ro-RO"/>
              </w:rPr>
              <w:t>DIRECŢIA MONITORIZARE RECUPERARE DEBITE/CREANŢE</w:t>
            </w:r>
          </w:p>
        </w:tc>
        <w:tc>
          <w:tcPr>
            <w:tcW w:w="6729" w:type="dxa"/>
          </w:tcPr>
          <w:p w:rsidR="00BE60AF" w:rsidRPr="008208FD" w:rsidRDefault="00BE60AF" w:rsidP="00960BEE">
            <w:pPr>
              <w:pStyle w:val="Listparagraf"/>
              <w:ind w:left="250"/>
              <w:rPr>
                <w:sz w:val="20"/>
                <w:szCs w:val="20"/>
              </w:rPr>
            </w:pPr>
            <w:r w:rsidRPr="008208FD">
              <w:rPr>
                <w:sz w:val="20"/>
                <w:szCs w:val="20"/>
              </w:rPr>
              <w:t>SERVICIUL MONITORIZARE ȘI EVIDENȚIERE DEBITE/CREANȚE, URMĂRIRE CONTRACTE</w:t>
            </w:r>
          </w:p>
          <w:p w:rsidR="00BE60AF" w:rsidRDefault="00BE60AF" w:rsidP="00BE60AF">
            <w:pPr>
              <w:pStyle w:val="Listparagraf"/>
              <w:numPr>
                <w:ilvl w:val="0"/>
                <w:numId w:val="33"/>
              </w:numPr>
              <w:ind w:left="250" w:hanging="141"/>
              <w:rPr>
                <w:sz w:val="24"/>
                <w:szCs w:val="24"/>
              </w:rPr>
            </w:pPr>
            <w:r w:rsidRPr="008304AF">
              <w:rPr>
                <w:sz w:val="24"/>
                <w:szCs w:val="24"/>
              </w:rPr>
              <w:t>Declarație de venituri nete</w:t>
            </w:r>
          </w:p>
          <w:p w:rsidR="00BE60AF" w:rsidRPr="008304AF" w:rsidRDefault="00BE60AF" w:rsidP="00960BEE">
            <w:pPr>
              <w:pStyle w:val="Listparagraf"/>
              <w:ind w:left="250"/>
              <w:rPr>
                <w:sz w:val="24"/>
                <w:szCs w:val="24"/>
              </w:rPr>
            </w:pPr>
          </w:p>
          <w:p w:rsidR="00BE60AF" w:rsidRPr="00EF3CB1" w:rsidRDefault="00BE60AF" w:rsidP="00960BEE">
            <w:pPr>
              <w:rPr>
                <w:color w:val="FF0000"/>
                <w:sz w:val="24"/>
                <w:szCs w:val="24"/>
              </w:rPr>
            </w:pPr>
          </w:p>
        </w:tc>
      </w:tr>
    </w:tbl>
    <w:p w:rsidR="00BE60AF" w:rsidRPr="00817ACD" w:rsidRDefault="00BE60AF" w:rsidP="00BE60AF">
      <w:pPr>
        <w:spacing w:after="0" w:line="240" w:lineRule="auto"/>
        <w:jc w:val="both"/>
        <w:rPr>
          <w:sz w:val="24"/>
          <w:szCs w:val="24"/>
          <w:lang w:val="ro-RO"/>
        </w:rPr>
      </w:pPr>
    </w:p>
    <w:p w:rsidR="00BE60AF" w:rsidRPr="00817ACD" w:rsidRDefault="00BE60AF" w:rsidP="00BE60AF">
      <w:pPr>
        <w:spacing w:after="0" w:line="240" w:lineRule="auto"/>
        <w:jc w:val="both"/>
        <w:rPr>
          <w:sz w:val="24"/>
          <w:szCs w:val="24"/>
          <w:lang w:val="ro-RO"/>
        </w:rPr>
      </w:pPr>
    </w:p>
    <w:p w:rsidR="00BE60AF" w:rsidRPr="00817ACD" w:rsidRDefault="00BE60AF" w:rsidP="00BE60AF"/>
    <w:p w:rsidR="00FF2E6A" w:rsidRPr="00B81C43" w:rsidRDefault="00FE064F" w:rsidP="00B81C43"/>
    <w:sectPr w:rsidR="00FF2E6A" w:rsidRPr="00B81C43" w:rsidSect="00A17AE0">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4F" w:rsidRDefault="00FE064F" w:rsidP="00152785">
      <w:pPr>
        <w:spacing w:after="0" w:line="240" w:lineRule="auto"/>
      </w:pPr>
      <w:r>
        <w:separator/>
      </w:r>
    </w:p>
  </w:endnote>
  <w:endnote w:type="continuationSeparator" w:id="0">
    <w:p w:rsidR="00FE064F" w:rsidRDefault="00FE064F" w:rsidP="001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32"/>
      <w:docPartObj>
        <w:docPartGallery w:val="Page Numbers (Bottom of Page)"/>
        <w:docPartUnique/>
      </w:docPartObj>
    </w:sdtPr>
    <w:sdtEndPr/>
    <w:sdtContent>
      <w:p w:rsidR="00152785" w:rsidRDefault="00DE1A09">
        <w:pPr>
          <w:pStyle w:val="Subsol"/>
        </w:pPr>
        <w:r>
          <w:fldChar w:fldCharType="begin"/>
        </w:r>
        <w:r w:rsidR="00D86F17">
          <w:instrText xml:space="preserve"> PAGE   \* MERGEFORMAT </w:instrText>
        </w:r>
        <w:r>
          <w:fldChar w:fldCharType="separate"/>
        </w:r>
        <w:r w:rsidR="00BE60AF">
          <w:rPr>
            <w:noProof/>
          </w:rPr>
          <w:t>1</w:t>
        </w:r>
        <w:r>
          <w:rPr>
            <w:noProof/>
          </w:rPr>
          <w:fldChar w:fldCharType="end"/>
        </w:r>
      </w:p>
    </w:sdtContent>
  </w:sdt>
  <w:p w:rsidR="00152785" w:rsidRDefault="001527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4F" w:rsidRDefault="00FE064F" w:rsidP="00152785">
      <w:pPr>
        <w:spacing w:after="0" w:line="240" w:lineRule="auto"/>
      </w:pPr>
      <w:r>
        <w:separator/>
      </w:r>
    </w:p>
  </w:footnote>
  <w:footnote w:type="continuationSeparator" w:id="0">
    <w:p w:rsidR="00FE064F" w:rsidRDefault="00FE064F" w:rsidP="001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49"/>
    <w:multiLevelType w:val="hybridMultilevel"/>
    <w:tmpl w:val="B8DC65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DA571C"/>
    <w:multiLevelType w:val="hybridMultilevel"/>
    <w:tmpl w:val="37AAC9D6"/>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3" w15:restartNumberingAfterBreak="0">
    <w:nsid w:val="0C5419D9"/>
    <w:multiLevelType w:val="hybridMultilevel"/>
    <w:tmpl w:val="ACA85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22E6E"/>
    <w:multiLevelType w:val="hybridMultilevel"/>
    <w:tmpl w:val="B6DED394"/>
    <w:lvl w:ilvl="0" w:tplc="BAF6EC08">
      <w:start w:val="1"/>
      <w:numFmt w:val="bullet"/>
      <w:lvlText w:val="-"/>
      <w:lvlJc w:val="left"/>
      <w:pPr>
        <w:ind w:left="432" w:hanging="360"/>
      </w:pPr>
      <w:rPr>
        <w:rFonts w:ascii="Arial" w:eastAsia="Times New Roman" w:hAnsi="Arial" w:cs="Aria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5" w15:restartNumberingAfterBreak="0">
    <w:nsid w:val="12836FD2"/>
    <w:multiLevelType w:val="hybridMultilevel"/>
    <w:tmpl w:val="4E162F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2E194B"/>
    <w:multiLevelType w:val="hybridMultilevel"/>
    <w:tmpl w:val="299A60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321334"/>
    <w:multiLevelType w:val="hybridMultilevel"/>
    <w:tmpl w:val="EB98D570"/>
    <w:lvl w:ilvl="0" w:tplc="04180001">
      <w:start w:val="1"/>
      <w:numFmt w:val="bullet"/>
      <w:lvlText w:val=""/>
      <w:lvlJc w:val="left"/>
      <w:pPr>
        <w:ind w:left="1144" w:hanging="360"/>
      </w:pPr>
      <w:rPr>
        <w:rFonts w:ascii="Symbol" w:hAnsi="Symbo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8" w15:restartNumberingAfterBreak="0">
    <w:nsid w:val="19AB7608"/>
    <w:multiLevelType w:val="hybridMultilevel"/>
    <w:tmpl w:val="CA42D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BB80D2A"/>
    <w:multiLevelType w:val="hybridMultilevel"/>
    <w:tmpl w:val="6C3A5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E00F7F"/>
    <w:multiLevelType w:val="hybridMultilevel"/>
    <w:tmpl w:val="80DAB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1A4D8E"/>
    <w:multiLevelType w:val="hybridMultilevel"/>
    <w:tmpl w:val="12C0D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A083FB4"/>
    <w:multiLevelType w:val="hybridMultilevel"/>
    <w:tmpl w:val="1FB6061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AC156E1"/>
    <w:multiLevelType w:val="hybridMultilevel"/>
    <w:tmpl w:val="9A1808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056363"/>
    <w:multiLevelType w:val="hybridMultilevel"/>
    <w:tmpl w:val="382A187A"/>
    <w:lvl w:ilvl="0" w:tplc="04180001">
      <w:start w:val="1"/>
      <w:numFmt w:val="bullet"/>
      <w:lvlText w:val=""/>
      <w:lvlJc w:val="left"/>
      <w:pPr>
        <w:ind w:left="971" w:hanging="360"/>
      </w:pPr>
      <w:rPr>
        <w:rFonts w:ascii="Symbol" w:hAnsi="Symbol" w:hint="default"/>
      </w:rPr>
    </w:lvl>
    <w:lvl w:ilvl="1" w:tplc="04180003" w:tentative="1">
      <w:start w:val="1"/>
      <w:numFmt w:val="bullet"/>
      <w:lvlText w:val="o"/>
      <w:lvlJc w:val="left"/>
      <w:pPr>
        <w:ind w:left="1691" w:hanging="360"/>
      </w:pPr>
      <w:rPr>
        <w:rFonts w:ascii="Courier New" w:hAnsi="Courier New" w:cs="Courier New" w:hint="default"/>
      </w:rPr>
    </w:lvl>
    <w:lvl w:ilvl="2" w:tplc="04180005" w:tentative="1">
      <w:start w:val="1"/>
      <w:numFmt w:val="bullet"/>
      <w:lvlText w:val=""/>
      <w:lvlJc w:val="left"/>
      <w:pPr>
        <w:ind w:left="2411" w:hanging="360"/>
      </w:pPr>
      <w:rPr>
        <w:rFonts w:ascii="Wingdings" w:hAnsi="Wingdings" w:hint="default"/>
      </w:rPr>
    </w:lvl>
    <w:lvl w:ilvl="3" w:tplc="04180001" w:tentative="1">
      <w:start w:val="1"/>
      <w:numFmt w:val="bullet"/>
      <w:lvlText w:val=""/>
      <w:lvlJc w:val="left"/>
      <w:pPr>
        <w:ind w:left="3131" w:hanging="360"/>
      </w:pPr>
      <w:rPr>
        <w:rFonts w:ascii="Symbol" w:hAnsi="Symbol" w:hint="default"/>
      </w:rPr>
    </w:lvl>
    <w:lvl w:ilvl="4" w:tplc="04180003" w:tentative="1">
      <w:start w:val="1"/>
      <w:numFmt w:val="bullet"/>
      <w:lvlText w:val="o"/>
      <w:lvlJc w:val="left"/>
      <w:pPr>
        <w:ind w:left="3851" w:hanging="360"/>
      </w:pPr>
      <w:rPr>
        <w:rFonts w:ascii="Courier New" w:hAnsi="Courier New" w:cs="Courier New" w:hint="default"/>
      </w:rPr>
    </w:lvl>
    <w:lvl w:ilvl="5" w:tplc="04180005" w:tentative="1">
      <w:start w:val="1"/>
      <w:numFmt w:val="bullet"/>
      <w:lvlText w:val=""/>
      <w:lvlJc w:val="left"/>
      <w:pPr>
        <w:ind w:left="4571" w:hanging="360"/>
      </w:pPr>
      <w:rPr>
        <w:rFonts w:ascii="Wingdings" w:hAnsi="Wingdings" w:hint="default"/>
      </w:rPr>
    </w:lvl>
    <w:lvl w:ilvl="6" w:tplc="04180001" w:tentative="1">
      <w:start w:val="1"/>
      <w:numFmt w:val="bullet"/>
      <w:lvlText w:val=""/>
      <w:lvlJc w:val="left"/>
      <w:pPr>
        <w:ind w:left="5291" w:hanging="360"/>
      </w:pPr>
      <w:rPr>
        <w:rFonts w:ascii="Symbol" w:hAnsi="Symbol" w:hint="default"/>
      </w:rPr>
    </w:lvl>
    <w:lvl w:ilvl="7" w:tplc="04180003" w:tentative="1">
      <w:start w:val="1"/>
      <w:numFmt w:val="bullet"/>
      <w:lvlText w:val="o"/>
      <w:lvlJc w:val="left"/>
      <w:pPr>
        <w:ind w:left="6011" w:hanging="360"/>
      </w:pPr>
      <w:rPr>
        <w:rFonts w:ascii="Courier New" w:hAnsi="Courier New" w:cs="Courier New" w:hint="default"/>
      </w:rPr>
    </w:lvl>
    <w:lvl w:ilvl="8" w:tplc="04180005" w:tentative="1">
      <w:start w:val="1"/>
      <w:numFmt w:val="bullet"/>
      <w:lvlText w:val=""/>
      <w:lvlJc w:val="left"/>
      <w:pPr>
        <w:ind w:left="6731" w:hanging="360"/>
      </w:pPr>
      <w:rPr>
        <w:rFonts w:ascii="Wingdings" w:hAnsi="Wingdings" w:hint="default"/>
      </w:rPr>
    </w:lvl>
  </w:abstractNum>
  <w:abstractNum w:abstractNumId="15" w15:restartNumberingAfterBreak="0">
    <w:nsid w:val="30F27619"/>
    <w:multiLevelType w:val="hybridMultilevel"/>
    <w:tmpl w:val="C224883E"/>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16" w15:restartNumberingAfterBreak="0">
    <w:nsid w:val="3219271B"/>
    <w:multiLevelType w:val="hybridMultilevel"/>
    <w:tmpl w:val="D5E06D66"/>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17" w15:restartNumberingAfterBreak="0">
    <w:nsid w:val="39953BE7"/>
    <w:multiLevelType w:val="hybridMultilevel"/>
    <w:tmpl w:val="AECE985A"/>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39E532B8"/>
    <w:multiLevelType w:val="hybridMultilevel"/>
    <w:tmpl w:val="17FA449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DED5DA9"/>
    <w:multiLevelType w:val="hybridMultilevel"/>
    <w:tmpl w:val="4EC2BA68"/>
    <w:lvl w:ilvl="0" w:tplc="8946A49A">
      <w:numFmt w:val="bullet"/>
      <w:lvlText w:val="-"/>
      <w:lvlJc w:val="left"/>
      <w:pPr>
        <w:ind w:left="2025" w:hanging="360"/>
      </w:pPr>
      <w:rPr>
        <w:rFonts w:ascii="Arial" w:eastAsia="Times New Roman" w:hAnsi="Arial" w:cs="Arial" w:hint="default"/>
      </w:rPr>
    </w:lvl>
    <w:lvl w:ilvl="1" w:tplc="04180003" w:tentative="1">
      <w:start w:val="1"/>
      <w:numFmt w:val="bullet"/>
      <w:lvlText w:val="o"/>
      <w:lvlJc w:val="left"/>
      <w:pPr>
        <w:ind w:left="2745" w:hanging="360"/>
      </w:pPr>
      <w:rPr>
        <w:rFonts w:ascii="Courier New" w:hAnsi="Courier New" w:cs="Courier New" w:hint="default"/>
      </w:rPr>
    </w:lvl>
    <w:lvl w:ilvl="2" w:tplc="04180005" w:tentative="1">
      <w:start w:val="1"/>
      <w:numFmt w:val="bullet"/>
      <w:lvlText w:val=""/>
      <w:lvlJc w:val="left"/>
      <w:pPr>
        <w:ind w:left="3465" w:hanging="360"/>
      </w:pPr>
      <w:rPr>
        <w:rFonts w:ascii="Wingdings" w:hAnsi="Wingdings" w:hint="default"/>
      </w:rPr>
    </w:lvl>
    <w:lvl w:ilvl="3" w:tplc="04180001" w:tentative="1">
      <w:start w:val="1"/>
      <w:numFmt w:val="bullet"/>
      <w:lvlText w:val=""/>
      <w:lvlJc w:val="left"/>
      <w:pPr>
        <w:ind w:left="4185" w:hanging="360"/>
      </w:pPr>
      <w:rPr>
        <w:rFonts w:ascii="Symbol" w:hAnsi="Symbol" w:hint="default"/>
      </w:rPr>
    </w:lvl>
    <w:lvl w:ilvl="4" w:tplc="04180003" w:tentative="1">
      <w:start w:val="1"/>
      <w:numFmt w:val="bullet"/>
      <w:lvlText w:val="o"/>
      <w:lvlJc w:val="left"/>
      <w:pPr>
        <w:ind w:left="4905" w:hanging="360"/>
      </w:pPr>
      <w:rPr>
        <w:rFonts w:ascii="Courier New" w:hAnsi="Courier New" w:cs="Courier New" w:hint="default"/>
      </w:rPr>
    </w:lvl>
    <w:lvl w:ilvl="5" w:tplc="04180005" w:tentative="1">
      <w:start w:val="1"/>
      <w:numFmt w:val="bullet"/>
      <w:lvlText w:val=""/>
      <w:lvlJc w:val="left"/>
      <w:pPr>
        <w:ind w:left="5625" w:hanging="360"/>
      </w:pPr>
      <w:rPr>
        <w:rFonts w:ascii="Wingdings" w:hAnsi="Wingdings" w:hint="default"/>
      </w:rPr>
    </w:lvl>
    <w:lvl w:ilvl="6" w:tplc="04180001" w:tentative="1">
      <w:start w:val="1"/>
      <w:numFmt w:val="bullet"/>
      <w:lvlText w:val=""/>
      <w:lvlJc w:val="left"/>
      <w:pPr>
        <w:ind w:left="6345" w:hanging="360"/>
      </w:pPr>
      <w:rPr>
        <w:rFonts w:ascii="Symbol" w:hAnsi="Symbol" w:hint="default"/>
      </w:rPr>
    </w:lvl>
    <w:lvl w:ilvl="7" w:tplc="04180003" w:tentative="1">
      <w:start w:val="1"/>
      <w:numFmt w:val="bullet"/>
      <w:lvlText w:val="o"/>
      <w:lvlJc w:val="left"/>
      <w:pPr>
        <w:ind w:left="7065" w:hanging="360"/>
      </w:pPr>
      <w:rPr>
        <w:rFonts w:ascii="Courier New" w:hAnsi="Courier New" w:cs="Courier New" w:hint="default"/>
      </w:rPr>
    </w:lvl>
    <w:lvl w:ilvl="8" w:tplc="04180005" w:tentative="1">
      <w:start w:val="1"/>
      <w:numFmt w:val="bullet"/>
      <w:lvlText w:val=""/>
      <w:lvlJc w:val="left"/>
      <w:pPr>
        <w:ind w:left="7785" w:hanging="360"/>
      </w:pPr>
      <w:rPr>
        <w:rFonts w:ascii="Wingdings" w:hAnsi="Wingdings" w:hint="default"/>
      </w:rPr>
    </w:lvl>
  </w:abstractNum>
  <w:abstractNum w:abstractNumId="20" w15:restartNumberingAfterBreak="0">
    <w:nsid w:val="46254935"/>
    <w:multiLevelType w:val="hybridMultilevel"/>
    <w:tmpl w:val="8F065B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9547DA"/>
    <w:multiLevelType w:val="hybridMultilevel"/>
    <w:tmpl w:val="6DEA39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58E66C6"/>
    <w:multiLevelType w:val="hybridMultilevel"/>
    <w:tmpl w:val="EC9235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9555CF8"/>
    <w:multiLevelType w:val="hybridMultilevel"/>
    <w:tmpl w:val="B7FE02BA"/>
    <w:lvl w:ilvl="0" w:tplc="223010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35CC6"/>
    <w:multiLevelType w:val="hybridMultilevel"/>
    <w:tmpl w:val="AC3C1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435935"/>
    <w:multiLevelType w:val="hybridMultilevel"/>
    <w:tmpl w:val="3DF2E2E0"/>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6" w15:restartNumberingAfterBreak="0">
    <w:nsid w:val="61716BBC"/>
    <w:multiLevelType w:val="hybridMultilevel"/>
    <w:tmpl w:val="B388E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792942"/>
    <w:multiLevelType w:val="hybridMultilevel"/>
    <w:tmpl w:val="2C24A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47E761E"/>
    <w:multiLevelType w:val="hybridMultilevel"/>
    <w:tmpl w:val="8E6A0BB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29" w15:restartNumberingAfterBreak="0">
    <w:nsid w:val="68DC1AE6"/>
    <w:multiLevelType w:val="hybridMultilevel"/>
    <w:tmpl w:val="20908A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E4E7E0D"/>
    <w:multiLevelType w:val="hybridMultilevel"/>
    <w:tmpl w:val="13B8B8C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31" w15:restartNumberingAfterBreak="0">
    <w:nsid w:val="71B1744F"/>
    <w:multiLevelType w:val="hybridMultilevel"/>
    <w:tmpl w:val="734A58E0"/>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32" w15:restartNumberingAfterBreak="0">
    <w:nsid w:val="745F32E5"/>
    <w:multiLevelType w:val="hybridMultilevel"/>
    <w:tmpl w:val="91B44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C456EF"/>
    <w:multiLevelType w:val="hybridMultilevel"/>
    <w:tmpl w:val="B71431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29"/>
  </w:num>
  <w:num w:numId="5">
    <w:abstractNumId w:val="26"/>
  </w:num>
  <w:num w:numId="6">
    <w:abstractNumId w:val="30"/>
  </w:num>
  <w:num w:numId="7">
    <w:abstractNumId w:val="21"/>
  </w:num>
  <w:num w:numId="8">
    <w:abstractNumId w:val="20"/>
  </w:num>
  <w:num w:numId="9">
    <w:abstractNumId w:val="33"/>
  </w:num>
  <w:num w:numId="10">
    <w:abstractNumId w:val="28"/>
  </w:num>
  <w:num w:numId="11">
    <w:abstractNumId w:val="4"/>
  </w:num>
  <w:num w:numId="12">
    <w:abstractNumId w:val="15"/>
  </w:num>
  <w:num w:numId="13">
    <w:abstractNumId w:val="17"/>
  </w:num>
  <w:num w:numId="14">
    <w:abstractNumId w:val="13"/>
  </w:num>
  <w:num w:numId="15">
    <w:abstractNumId w:val="9"/>
  </w:num>
  <w:num w:numId="16">
    <w:abstractNumId w:val="24"/>
  </w:num>
  <w:num w:numId="17">
    <w:abstractNumId w:val="8"/>
  </w:num>
  <w:num w:numId="18">
    <w:abstractNumId w:val="14"/>
  </w:num>
  <w:num w:numId="19">
    <w:abstractNumId w:val="0"/>
  </w:num>
  <w:num w:numId="20">
    <w:abstractNumId w:val="11"/>
  </w:num>
  <w:num w:numId="21">
    <w:abstractNumId w:val="27"/>
  </w:num>
  <w:num w:numId="22">
    <w:abstractNumId w:val="10"/>
  </w:num>
  <w:num w:numId="23">
    <w:abstractNumId w:val="5"/>
  </w:num>
  <w:num w:numId="24">
    <w:abstractNumId w:val="7"/>
  </w:num>
  <w:num w:numId="25">
    <w:abstractNumId w:val="23"/>
  </w:num>
  <w:num w:numId="26">
    <w:abstractNumId w:val="6"/>
  </w:num>
  <w:num w:numId="27">
    <w:abstractNumId w:val="32"/>
  </w:num>
  <w:num w:numId="28">
    <w:abstractNumId w:val="22"/>
  </w:num>
  <w:num w:numId="29">
    <w:abstractNumId w:val="16"/>
  </w:num>
  <w:num w:numId="30">
    <w:abstractNumId w:val="31"/>
  </w:num>
  <w:num w:numId="31">
    <w:abstractNumId w:val="18"/>
  </w:num>
  <w:num w:numId="32">
    <w:abstractNumId w:val="12"/>
  </w:num>
  <w:num w:numId="33">
    <w:abstractNumId w:val="25"/>
  </w:num>
  <w:num w:numId="3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84"/>
    <w:rsid w:val="00001162"/>
    <w:rsid w:val="000131BF"/>
    <w:rsid w:val="000143F0"/>
    <w:rsid w:val="00016BD6"/>
    <w:rsid w:val="00022774"/>
    <w:rsid w:val="000231C6"/>
    <w:rsid w:val="000320EC"/>
    <w:rsid w:val="000365E6"/>
    <w:rsid w:val="0004502B"/>
    <w:rsid w:val="000536F5"/>
    <w:rsid w:val="00066476"/>
    <w:rsid w:val="00077CD1"/>
    <w:rsid w:val="00097709"/>
    <w:rsid w:val="000A1BA7"/>
    <w:rsid w:val="000A586A"/>
    <w:rsid w:val="000B2AF3"/>
    <w:rsid w:val="000C53E2"/>
    <w:rsid w:val="000D117F"/>
    <w:rsid w:val="000F27C0"/>
    <w:rsid w:val="000F3CFF"/>
    <w:rsid w:val="0010007A"/>
    <w:rsid w:val="0010588A"/>
    <w:rsid w:val="00105EB3"/>
    <w:rsid w:val="00112514"/>
    <w:rsid w:val="00117321"/>
    <w:rsid w:val="0012389F"/>
    <w:rsid w:val="00123D8E"/>
    <w:rsid w:val="0013336B"/>
    <w:rsid w:val="00140CEC"/>
    <w:rsid w:val="00142019"/>
    <w:rsid w:val="00145617"/>
    <w:rsid w:val="00145869"/>
    <w:rsid w:val="00152785"/>
    <w:rsid w:val="00171848"/>
    <w:rsid w:val="00172501"/>
    <w:rsid w:val="0018056E"/>
    <w:rsid w:val="00183F18"/>
    <w:rsid w:val="00187634"/>
    <w:rsid w:val="00192A91"/>
    <w:rsid w:val="001A3A72"/>
    <w:rsid w:val="001A55E3"/>
    <w:rsid w:val="001A58E2"/>
    <w:rsid w:val="001A5FD8"/>
    <w:rsid w:val="001A6173"/>
    <w:rsid w:val="001B1CFB"/>
    <w:rsid w:val="001C7CE5"/>
    <w:rsid w:val="001D6D8E"/>
    <w:rsid w:val="001E14FA"/>
    <w:rsid w:val="001E4B09"/>
    <w:rsid w:val="001F0C82"/>
    <w:rsid w:val="001F2486"/>
    <w:rsid w:val="002146E0"/>
    <w:rsid w:val="00215E82"/>
    <w:rsid w:val="00226D59"/>
    <w:rsid w:val="00235A45"/>
    <w:rsid w:val="00244291"/>
    <w:rsid w:val="00254D2C"/>
    <w:rsid w:val="00256500"/>
    <w:rsid w:val="002A3AA5"/>
    <w:rsid w:val="002B3EDA"/>
    <w:rsid w:val="002B75EA"/>
    <w:rsid w:val="002C7909"/>
    <w:rsid w:val="002E3A8E"/>
    <w:rsid w:val="002E3E3C"/>
    <w:rsid w:val="002F0252"/>
    <w:rsid w:val="002F40EA"/>
    <w:rsid w:val="002F5BA6"/>
    <w:rsid w:val="00306017"/>
    <w:rsid w:val="0031275B"/>
    <w:rsid w:val="003317D8"/>
    <w:rsid w:val="00333C9B"/>
    <w:rsid w:val="003423E1"/>
    <w:rsid w:val="0034631A"/>
    <w:rsid w:val="003477EA"/>
    <w:rsid w:val="003600C3"/>
    <w:rsid w:val="003653C5"/>
    <w:rsid w:val="00366F6F"/>
    <w:rsid w:val="00373688"/>
    <w:rsid w:val="0038306E"/>
    <w:rsid w:val="003949F9"/>
    <w:rsid w:val="003C7759"/>
    <w:rsid w:val="003D238B"/>
    <w:rsid w:val="003E30A1"/>
    <w:rsid w:val="003E7726"/>
    <w:rsid w:val="003F4573"/>
    <w:rsid w:val="003F4CC2"/>
    <w:rsid w:val="003F7E4F"/>
    <w:rsid w:val="0040395E"/>
    <w:rsid w:val="00406270"/>
    <w:rsid w:val="0041515E"/>
    <w:rsid w:val="0043041F"/>
    <w:rsid w:val="00456837"/>
    <w:rsid w:val="00457C37"/>
    <w:rsid w:val="00462482"/>
    <w:rsid w:val="00462D7F"/>
    <w:rsid w:val="00465508"/>
    <w:rsid w:val="00472CB1"/>
    <w:rsid w:val="00491FFB"/>
    <w:rsid w:val="004A1F75"/>
    <w:rsid w:val="004A3981"/>
    <w:rsid w:val="004B062D"/>
    <w:rsid w:val="004B577A"/>
    <w:rsid w:val="004D7EAE"/>
    <w:rsid w:val="004E7E8C"/>
    <w:rsid w:val="0050118A"/>
    <w:rsid w:val="00501967"/>
    <w:rsid w:val="00505510"/>
    <w:rsid w:val="005108D7"/>
    <w:rsid w:val="005115B1"/>
    <w:rsid w:val="0056323B"/>
    <w:rsid w:val="00570827"/>
    <w:rsid w:val="00573822"/>
    <w:rsid w:val="00581E88"/>
    <w:rsid w:val="00591ACC"/>
    <w:rsid w:val="005C6949"/>
    <w:rsid w:val="005D2DEE"/>
    <w:rsid w:val="005E4C02"/>
    <w:rsid w:val="005F4D05"/>
    <w:rsid w:val="005F58CE"/>
    <w:rsid w:val="00605469"/>
    <w:rsid w:val="00614D15"/>
    <w:rsid w:val="0062120F"/>
    <w:rsid w:val="0065257F"/>
    <w:rsid w:val="00652FA9"/>
    <w:rsid w:val="00661B14"/>
    <w:rsid w:val="00672C69"/>
    <w:rsid w:val="0068476B"/>
    <w:rsid w:val="00687398"/>
    <w:rsid w:val="006A5D69"/>
    <w:rsid w:val="006B155F"/>
    <w:rsid w:val="006B1F8D"/>
    <w:rsid w:val="006C2D33"/>
    <w:rsid w:val="006C37CD"/>
    <w:rsid w:val="006C686D"/>
    <w:rsid w:val="006D05B4"/>
    <w:rsid w:val="006D1E87"/>
    <w:rsid w:val="00701B1A"/>
    <w:rsid w:val="0070223D"/>
    <w:rsid w:val="00704084"/>
    <w:rsid w:val="00710C14"/>
    <w:rsid w:val="00725E94"/>
    <w:rsid w:val="00726374"/>
    <w:rsid w:val="00730519"/>
    <w:rsid w:val="00731033"/>
    <w:rsid w:val="0076029C"/>
    <w:rsid w:val="0077328C"/>
    <w:rsid w:val="00780572"/>
    <w:rsid w:val="007808A5"/>
    <w:rsid w:val="00783FCE"/>
    <w:rsid w:val="00791CA5"/>
    <w:rsid w:val="007A41AD"/>
    <w:rsid w:val="007A44AF"/>
    <w:rsid w:val="007B3A61"/>
    <w:rsid w:val="007B4B8B"/>
    <w:rsid w:val="007C0D55"/>
    <w:rsid w:val="007C3455"/>
    <w:rsid w:val="007D1132"/>
    <w:rsid w:val="007E781E"/>
    <w:rsid w:val="007F0496"/>
    <w:rsid w:val="007F4BA7"/>
    <w:rsid w:val="007F5797"/>
    <w:rsid w:val="0080347E"/>
    <w:rsid w:val="00810F95"/>
    <w:rsid w:val="00817ACD"/>
    <w:rsid w:val="00830090"/>
    <w:rsid w:val="008470BA"/>
    <w:rsid w:val="00847EA9"/>
    <w:rsid w:val="00847F5A"/>
    <w:rsid w:val="00853742"/>
    <w:rsid w:val="00855EDD"/>
    <w:rsid w:val="00856A5B"/>
    <w:rsid w:val="00864C23"/>
    <w:rsid w:val="00870E5F"/>
    <w:rsid w:val="00873F94"/>
    <w:rsid w:val="008773F0"/>
    <w:rsid w:val="0087742C"/>
    <w:rsid w:val="00882E77"/>
    <w:rsid w:val="008A0A08"/>
    <w:rsid w:val="008A25B6"/>
    <w:rsid w:val="008B3B61"/>
    <w:rsid w:val="008B4868"/>
    <w:rsid w:val="008C3400"/>
    <w:rsid w:val="008C5E56"/>
    <w:rsid w:val="008C7EA4"/>
    <w:rsid w:val="008D50FD"/>
    <w:rsid w:val="008D77FF"/>
    <w:rsid w:val="008E79EE"/>
    <w:rsid w:val="00901AD8"/>
    <w:rsid w:val="00927045"/>
    <w:rsid w:val="0093755F"/>
    <w:rsid w:val="00945E3E"/>
    <w:rsid w:val="009475C0"/>
    <w:rsid w:val="00947EBD"/>
    <w:rsid w:val="00963733"/>
    <w:rsid w:val="00977CCE"/>
    <w:rsid w:val="00980C61"/>
    <w:rsid w:val="00983870"/>
    <w:rsid w:val="009917A7"/>
    <w:rsid w:val="009918BF"/>
    <w:rsid w:val="009A36F9"/>
    <w:rsid w:val="009A552D"/>
    <w:rsid w:val="009B6259"/>
    <w:rsid w:val="009C2003"/>
    <w:rsid w:val="009C4CF5"/>
    <w:rsid w:val="00A17AE0"/>
    <w:rsid w:val="00A21A6A"/>
    <w:rsid w:val="00A232A0"/>
    <w:rsid w:val="00A34496"/>
    <w:rsid w:val="00A46602"/>
    <w:rsid w:val="00A6025C"/>
    <w:rsid w:val="00A673F0"/>
    <w:rsid w:val="00A77CFB"/>
    <w:rsid w:val="00A82032"/>
    <w:rsid w:val="00A83D2E"/>
    <w:rsid w:val="00A910F9"/>
    <w:rsid w:val="00AA188C"/>
    <w:rsid w:val="00AA6DB2"/>
    <w:rsid w:val="00AB127F"/>
    <w:rsid w:val="00AB1AA5"/>
    <w:rsid w:val="00AC1687"/>
    <w:rsid w:val="00AC3364"/>
    <w:rsid w:val="00AC4854"/>
    <w:rsid w:val="00AC6DBD"/>
    <w:rsid w:val="00AD2511"/>
    <w:rsid w:val="00AF4D10"/>
    <w:rsid w:val="00AF5950"/>
    <w:rsid w:val="00B0779C"/>
    <w:rsid w:val="00B419B0"/>
    <w:rsid w:val="00B56C2E"/>
    <w:rsid w:val="00B57193"/>
    <w:rsid w:val="00B6334A"/>
    <w:rsid w:val="00B71A66"/>
    <w:rsid w:val="00B71EA4"/>
    <w:rsid w:val="00B81C43"/>
    <w:rsid w:val="00B847C7"/>
    <w:rsid w:val="00B86DC9"/>
    <w:rsid w:val="00B90317"/>
    <w:rsid w:val="00B92140"/>
    <w:rsid w:val="00B93E16"/>
    <w:rsid w:val="00B95DB9"/>
    <w:rsid w:val="00BA0BE9"/>
    <w:rsid w:val="00BA40FA"/>
    <w:rsid w:val="00BB7C2C"/>
    <w:rsid w:val="00BC3E52"/>
    <w:rsid w:val="00BC45EB"/>
    <w:rsid w:val="00BD10EF"/>
    <w:rsid w:val="00BE60AF"/>
    <w:rsid w:val="00BE7034"/>
    <w:rsid w:val="00BF30CC"/>
    <w:rsid w:val="00BF3E6B"/>
    <w:rsid w:val="00BF4C63"/>
    <w:rsid w:val="00C01691"/>
    <w:rsid w:val="00C03F18"/>
    <w:rsid w:val="00C10A7E"/>
    <w:rsid w:val="00C112C5"/>
    <w:rsid w:val="00C201AD"/>
    <w:rsid w:val="00C408B9"/>
    <w:rsid w:val="00C44880"/>
    <w:rsid w:val="00C45C65"/>
    <w:rsid w:val="00C55EFD"/>
    <w:rsid w:val="00C7178E"/>
    <w:rsid w:val="00C8395B"/>
    <w:rsid w:val="00C900F4"/>
    <w:rsid w:val="00C95F28"/>
    <w:rsid w:val="00C9753D"/>
    <w:rsid w:val="00CA51C1"/>
    <w:rsid w:val="00CA55F0"/>
    <w:rsid w:val="00CD388A"/>
    <w:rsid w:val="00CE1396"/>
    <w:rsid w:val="00CE297C"/>
    <w:rsid w:val="00CE6EE2"/>
    <w:rsid w:val="00CF772F"/>
    <w:rsid w:val="00D003A1"/>
    <w:rsid w:val="00D13916"/>
    <w:rsid w:val="00D1654B"/>
    <w:rsid w:val="00D23427"/>
    <w:rsid w:val="00D43413"/>
    <w:rsid w:val="00D50598"/>
    <w:rsid w:val="00D55479"/>
    <w:rsid w:val="00D56C95"/>
    <w:rsid w:val="00D64312"/>
    <w:rsid w:val="00D65A4B"/>
    <w:rsid w:val="00D70282"/>
    <w:rsid w:val="00D72AD2"/>
    <w:rsid w:val="00D75B20"/>
    <w:rsid w:val="00D842F9"/>
    <w:rsid w:val="00D86F17"/>
    <w:rsid w:val="00D9470F"/>
    <w:rsid w:val="00DA5762"/>
    <w:rsid w:val="00DB6921"/>
    <w:rsid w:val="00DC2F14"/>
    <w:rsid w:val="00DC5C84"/>
    <w:rsid w:val="00DE134E"/>
    <w:rsid w:val="00DE1A09"/>
    <w:rsid w:val="00DE3864"/>
    <w:rsid w:val="00DF25E0"/>
    <w:rsid w:val="00E04B91"/>
    <w:rsid w:val="00E07C18"/>
    <w:rsid w:val="00E41D5D"/>
    <w:rsid w:val="00E438CA"/>
    <w:rsid w:val="00E45ADC"/>
    <w:rsid w:val="00E55CF0"/>
    <w:rsid w:val="00E6008D"/>
    <w:rsid w:val="00E61E4A"/>
    <w:rsid w:val="00E704F1"/>
    <w:rsid w:val="00E726D1"/>
    <w:rsid w:val="00E82CF5"/>
    <w:rsid w:val="00E85B8B"/>
    <w:rsid w:val="00EA626A"/>
    <w:rsid w:val="00EB2BF1"/>
    <w:rsid w:val="00EB2FB3"/>
    <w:rsid w:val="00EB3BE0"/>
    <w:rsid w:val="00EC1F1D"/>
    <w:rsid w:val="00EC7A9A"/>
    <w:rsid w:val="00EC7D45"/>
    <w:rsid w:val="00ED2F96"/>
    <w:rsid w:val="00ED323C"/>
    <w:rsid w:val="00ED75A4"/>
    <w:rsid w:val="00EF06BB"/>
    <w:rsid w:val="00EF1C13"/>
    <w:rsid w:val="00EF3CB1"/>
    <w:rsid w:val="00EF4608"/>
    <w:rsid w:val="00F2047F"/>
    <w:rsid w:val="00F32227"/>
    <w:rsid w:val="00F324BA"/>
    <w:rsid w:val="00F37D8C"/>
    <w:rsid w:val="00F839F4"/>
    <w:rsid w:val="00F87213"/>
    <w:rsid w:val="00F93D0C"/>
    <w:rsid w:val="00F94CD2"/>
    <w:rsid w:val="00FB1076"/>
    <w:rsid w:val="00FB470F"/>
    <w:rsid w:val="00FB55A8"/>
    <w:rsid w:val="00FC1F07"/>
    <w:rsid w:val="00FC56C8"/>
    <w:rsid w:val="00FD3D92"/>
    <w:rsid w:val="00FD6E54"/>
    <w:rsid w:val="00FD7600"/>
    <w:rsid w:val="00FE064F"/>
    <w:rsid w:val="00FF28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8278D-B2BA-47FC-BF70-AE404AE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40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4084"/>
    <w:rPr>
      <w:rFonts w:ascii="Arial" w:eastAsia="Times New Roman" w:hAnsi="Arial" w:cs="Arial"/>
    </w:rPr>
  </w:style>
  <w:style w:type="character" w:styleId="Hyperlink">
    <w:name w:val="Hyperlink"/>
    <w:basedOn w:val="Fontdeparagrafimplicit"/>
    <w:rsid w:val="00704084"/>
    <w:rPr>
      <w:color w:val="0000FF"/>
      <w:u w:val="single"/>
    </w:rPr>
  </w:style>
  <w:style w:type="paragraph" w:customStyle="1" w:styleId="yiv1021435952msonormal">
    <w:name w:val="yiv1021435952msonormal"/>
    <w:basedOn w:val="Normal"/>
    <w:rsid w:val="00704084"/>
    <w:pPr>
      <w:spacing w:before="100" w:beforeAutospacing="1" w:after="100" w:afterAutospacing="1" w:line="240" w:lineRule="auto"/>
    </w:pPr>
    <w:rPr>
      <w:rFonts w:ascii="Times New Roman" w:hAnsi="Times New Roman" w:cs="Times New Roman"/>
      <w:sz w:val="24"/>
      <w:szCs w:val="24"/>
    </w:rPr>
  </w:style>
  <w:style w:type="character" w:customStyle="1" w:styleId="panchor1">
    <w:name w:val="panchor1"/>
    <w:basedOn w:val="Fontdeparagrafimplicit"/>
    <w:rsid w:val="00704084"/>
    <w:rPr>
      <w:rFonts w:ascii="Courier New" w:hAnsi="Courier New" w:cs="Courier New" w:hint="default"/>
      <w:color w:val="0000FF"/>
      <w:spacing w:val="15"/>
      <w:sz w:val="22"/>
      <w:szCs w:val="22"/>
      <w:u w:val="single"/>
    </w:rPr>
  </w:style>
  <w:style w:type="paragraph" w:customStyle="1" w:styleId="Default">
    <w:name w:val="Default"/>
    <w:rsid w:val="00704084"/>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Subsol">
    <w:name w:val="footer"/>
    <w:basedOn w:val="Normal"/>
    <w:link w:val="SubsolCaracter"/>
    <w:uiPriority w:val="99"/>
    <w:unhideWhenUsed/>
    <w:rsid w:val="001527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2785"/>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40395E"/>
    <w:pPr>
      <w:ind w:left="720"/>
      <w:contextualSpacing/>
    </w:pPr>
  </w:style>
  <w:style w:type="character" w:customStyle="1" w:styleId="FooterPMB1Char">
    <w:name w:val="Footer PMB 1 Char"/>
    <w:basedOn w:val="Fontdeparagrafimplicit"/>
    <w:link w:val="FooterPMB1"/>
    <w:locked/>
    <w:rsid w:val="00112514"/>
    <w:rPr>
      <w:rFonts w:ascii="Arial" w:hAnsi="Arial" w:cs="Arial"/>
      <w:spacing w:val="-4"/>
    </w:rPr>
  </w:style>
  <w:style w:type="paragraph" w:customStyle="1" w:styleId="FooterPMB1">
    <w:name w:val="Footer PMB 1"/>
    <w:basedOn w:val="Normal"/>
    <w:link w:val="FooterPMB1Char"/>
    <w:qFormat/>
    <w:rsid w:val="00112514"/>
    <w:pPr>
      <w:spacing w:before="20" w:after="20" w:line="200" w:lineRule="atLeast"/>
      <w:ind w:left="425"/>
    </w:pPr>
    <w:rPr>
      <w:rFonts w:eastAsiaTheme="minorHAnsi"/>
      <w:spacing w:val="-4"/>
    </w:rPr>
  </w:style>
  <w:style w:type="character" w:styleId="CitareHTML">
    <w:name w:val="HTML Cite"/>
    <w:basedOn w:val="Fontdeparagrafimplicit"/>
    <w:uiPriority w:val="99"/>
    <w:unhideWhenUsed/>
    <w:rsid w:val="00077CD1"/>
    <w:rPr>
      <w:i/>
      <w:iCs/>
    </w:rPr>
  </w:style>
  <w:style w:type="character" w:customStyle="1" w:styleId="CorptextCaracter1">
    <w:name w:val="Corp text Caracter1"/>
    <w:link w:val="Corptext"/>
    <w:uiPriority w:val="99"/>
    <w:rsid w:val="00672C69"/>
    <w:rPr>
      <w:rFonts w:ascii="Arial" w:hAnsi="Arial" w:cs="Arial"/>
      <w:spacing w:val="-10"/>
      <w:sz w:val="24"/>
      <w:szCs w:val="24"/>
      <w:shd w:val="clear" w:color="auto" w:fill="FFFFFF"/>
    </w:rPr>
  </w:style>
  <w:style w:type="paragraph" w:styleId="Corptext">
    <w:name w:val="Body Text"/>
    <w:basedOn w:val="Normal"/>
    <w:link w:val="CorptextCaracter1"/>
    <w:uiPriority w:val="99"/>
    <w:rsid w:val="00672C69"/>
    <w:pPr>
      <w:shd w:val="clear" w:color="auto" w:fill="FFFFFF"/>
      <w:spacing w:before="120" w:after="0" w:line="293" w:lineRule="exact"/>
      <w:ind w:hanging="440"/>
      <w:jc w:val="both"/>
    </w:pPr>
    <w:rPr>
      <w:rFonts w:eastAsiaTheme="minorHAnsi"/>
      <w:spacing w:val="-10"/>
      <w:sz w:val="24"/>
      <w:szCs w:val="24"/>
    </w:rPr>
  </w:style>
  <w:style w:type="character" w:customStyle="1" w:styleId="CorptextCaracter">
    <w:name w:val="Corp text Caracter"/>
    <w:basedOn w:val="Fontdeparagrafimplicit"/>
    <w:uiPriority w:val="99"/>
    <w:semiHidden/>
    <w:rsid w:val="00672C69"/>
    <w:rPr>
      <w:rFonts w:ascii="Arial" w:eastAsia="Times New Roman" w:hAnsi="Arial" w:cs="Arial"/>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17321"/>
    <w:rPr>
      <w:rFonts w:ascii="Arial" w:eastAsia="Times New Roman" w:hAnsi="Arial" w:cs="Arial"/>
    </w:rPr>
  </w:style>
  <w:style w:type="paragraph" w:customStyle="1" w:styleId="xmsonormal">
    <w:name w:val="x_msonormal"/>
    <w:basedOn w:val="Normal"/>
    <w:rsid w:val="00ED323C"/>
    <w:pPr>
      <w:spacing w:before="100" w:beforeAutospacing="1" w:after="100" w:afterAutospacing="1" w:line="240" w:lineRule="auto"/>
    </w:pPr>
    <w:rPr>
      <w:rFonts w:ascii="Times New Roman" w:hAnsi="Times New Roman" w:cs="Times New Roman"/>
      <w:sz w:val="24"/>
      <w:szCs w:val="24"/>
    </w:rPr>
  </w:style>
  <w:style w:type="character" w:styleId="Numrdepagin">
    <w:name w:val="page number"/>
    <w:basedOn w:val="Fontdeparagrafimplicit"/>
    <w:rsid w:val="00EF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103">
      <w:bodyDiv w:val="1"/>
      <w:marLeft w:val="0"/>
      <w:marRight w:val="0"/>
      <w:marTop w:val="0"/>
      <w:marBottom w:val="0"/>
      <w:divBdr>
        <w:top w:val="none" w:sz="0" w:space="0" w:color="auto"/>
        <w:left w:val="none" w:sz="0" w:space="0" w:color="auto"/>
        <w:bottom w:val="none" w:sz="0" w:space="0" w:color="auto"/>
        <w:right w:val="none" w:sz="0" w:space="0" w:color="auto"/>
      </w:divBdr>
    </w:div>
    <w:div w:id="1498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62396-A78E-470C-853E-47655D58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3825</Words>
  <Characters>22188</Characters>
  <Application>Microsoft Office Word</Application>
  <DocSecurity>0</DocSecurity>
  <Lines>184</Lines>
  <Paragraphs>51</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333</cp:revision>
  <cp:lastPrinted>2016-03-11T07:32:00Z</cp:lastPrinted>
  <dcterms:created xsi:type="dcterms:W3CDTF">2016-03-23T11:14:00Z</dcterms:created>
  <dcterms:modified xsi:type="dcterms:W3CDTF">2021-03-01T14:00:00Z</dcterms:modified>
</cp:coreProperties>
</file>