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5E7" w:rsidRDefault="00322A1C" w:rsidP="001F15E7">
      <w:pPr>
        <w:spacing w:after="0" w:line="240" w:lineRule="auto"/>
        <w:jc w:val="center"/>
        <w:outlineLvl w:val="0"/>
        <w:rPr>
          <w:b/>
          <w:bCs/>
          <w:sz w:val="24"/>
          <w:szCs w:val="24"/>
          <w:lang w:val="ro-RO"/>
        </w:rPr>
      </w:pPr>
      <w:r>
        <w:rPr>
          <w:b/>
          <w:bCs/>
          <w:sz w:val="24"/>
          <w:szCs w:val="24"/>
          <w:lang w:val="ro-RO"/>
        </w:rPr>
        <w:t>Anexa nr. 7</w:t>
      </w:r>
    </w:p>
    <w:p w:rsidR="00322A1C" w:rsidRPr="00465B7D" w:rsidRDefault="00322A1C" w:rsidP="001F15E7">
      <w:pPr>
        <w:spacing w:after="0" w:line="240" w:lineRule="auto"/>
        <w:jc w:val="center"/>
        <w:outlineLvl w:val="0"/>
        <w:rPr>
          <w:b/>
          <w:bCs/>
          <w:sz w:val="24"/>
          <w:szCs w:val="24"/>
          <w:lang w:val="ro-RO"/>
        </w:rPr>
      </w:pPr>
    </w:p>
    <w:p w:rsidR="001F15E7" w:rsidRPr="00322A1C" w:rsidRDefault="001F15E7" w:rsidP="001F15E7">
      <w:pPr>
        <w:spacing w:after="0" w:line="240" w:lineRule="auto"/>
        <w:ind w:left="540"/>
        <w:jc w:val="center"/>
        <w:rPr>
          <w:b/>
          <w:sz w:val="24"/>
          <w:szCs w:val="24"/>
          <w:u w:val="single"/>
          <w:lang w:val="ro-RO"/>
        </w:rPr>
      </w:pPr>
      <w:r w:rsidRPr="00322A1C">
        <w:rPr>
          <w:b/>
          <w:sz w:val="24"/>
          <w:szCs w:val="24"/>
          <w:u w:val="single"/>
          <w:lang w:val="ro-RO"/>
        </w:rPr>
        <w:t>LISTA CUPRINZÂND DOCUMENTELE DE INTERES PUBLIC</w:t>
      </w:r>
    </w:p>
    <w:p w:rsidR="001F15E7" w:rsidRPr="00322A1C" w:rsidRDefault="001F15E7" w:rsidP="001F15E7">
      <w:pPr>
        <w:spacing w:after="0" w:line="240" w:lineRule="auto"/>
        <w:ind w:left="540"/>
        <w:jc w:val="center"/>
        <w:rPr>
          <w:b/>
          <w:sz w:val="24"/>
          <w:szCs w:val="24"/>
          <w:u w:val="single"/>
          <w:lang w:val="ro-RO"/>
        </w:rPr>
      </w:pPr>
    </w:p>
    <w:p w:rsidR="001F15E7" w:rsidRPr="00322A1C" w:rsidRDefault="001F15E7" w:rsidP="001F15E7">
      <w:pPr>
        <w:spacing w:after="0" w:line="240" w:lineRule="auto"/>
        <w:ind w:left="540"/>
        <w:jc w:val="center"/>
        <w:rPr>
          <w:sz w:val="24"/>
          <w:szCs w:val="24"/>
          <w:u w:val="single"/>
          <w:lang w:val="ro-RO"/>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485"/>
        <w:gridCol w:w="6729"/>
      </w:tblGrid>
      <w:tr w:rsidR="001F15E7" w:rsidRPr="00322A1C" w:rsidTr="00025647">
        <w:tc>
          <w:tcPr>
            <w:tcW w:w="1242" w:type="dxa"/>
          </w:tcPr>
          <w:p w:rsidR="001F15E7" w:rsidRPr="00322A1C" w:rsidRDefault="001F15E7" w:rsidP="00025647">
            <w:pPr>
              <w:spacing w:after="0" w:line="240" w:lineRule="auto"/>
              <w:jc w:val="center"/>
              <w:rPr>
                <w:b/>
                <w:sz w:val="24"/>
                <w:szCs w:val="24"/>
                <w:lang w:val="ro-RO"/>
              </w:rPr>
            </w:pPr>
            <w:r w:rsidRPr="00322A1C">
              <w:rPr>
                <w:b/>
                <w:sz w:val="24"/>
                <w:szCs w:val="24"/>
                <w:lang w:val="ro-RO"/>
              </w:rPr>
              <w:t>NR.</w:t>
            </w:r>
          </w:p>
          <w:p w:rsidR="001F15E7" w:rsidRPr="00322A1C" w:rsidRDefault="001F15E7" w:rsidP="00025647">
            <w:pPr>
              <w:spacing w:after="0" w:line="240" w:lineRule="auto"/>
              <w:jc w:val="center"/>
              <w:rPr>
                <w:b/>
                <w:sz w:val="24"/>
                <w:szCs w:val="24"/>
                <w:lang w:val="ro-RO"/>
              </w:rPr>
            </w:pPr>
            <w:r w:rsidRPr="00322A1C">
              <w:rPr>
                <w:b/>
                <w:sz w:val="24"/>
                <w:szCs w:val="24"/>
                <w:lang w:val="ro-RO"/>
              </w:rPr>
              <w:t>CRT.</w:t>
            </w:r>
          </w:p>
        </w:tc>
        <w:tc>
          <w:tcPr>
            <w:tcW w:w="2485" w:type="dxa"/>
          </w:tcPr>
          <w:p w:rsidR="001F15E7" w:rsidRPr="00322A1C" w:rsidRDefault="001F15E7" w:rsidP="00025647">
            <w:pPr>
              <w:spacing w:after="0" w:line="240" w:lineRule="auto"/>
              <w:jc w:val="center"/>
              <w:rPr>
                <w:b/>
                <w:sz w:val="24"/>
                <w:szCs w:val="24"/>
                <w:lang w:val="ro-RO"/>
              </w:rPr>
            </w:pPr>
            <w:r w:rsidRPr="00322A1C">
              <w:rPr>
                <w:b/>
                <w:sz w:val="24"/>
                <w:szCs w:val="24"/>
                <w:lang w:val="ro-RO"/>
              </w:rPr>
              <w:t>DIRECŢIA</w:t>
            </w:r>
          </w:p>
        </w:tc>
        <w:tc>
          <w:tcPr>
            <w:tcW w:w="6729" w:type="dxa"/>
          </w:tcPr>
          <w:p w:rsidR="001F15E7" w:rsidRPr="00322A1C" w:rsidRDefault="001F15E7" w:rsidP="00025647">
            <w:pPr>
              <w:spacing w:after="0" w:line="240" w:lineRule="auto"/>
              <w:jc w:val="center"/>
              <w:rPr>
                <w:b/>
                <w:sz w:val="24"/>
                <w:szCs w:val="24"/>
                <w:lang w:val="ro-RO"/>
              </w:rPr>
            </w:pPr>
            <w:r w:rsidRPr="00322A1C">
              <w:rPr>
                <w:b/>
                <w:sz w:val="24"/>
                <w:szCs w:val="24"/>
                <w:lang w:val="ro-RO"/>
              </w:rPr>
              <w:t>DOCUMENTE</w:t>
            </w:r>
          </w:p>
        </w:tc>
      </w:tr>
      <w:tr w:rsidR="001F15E7" w:rsidRPr="00322A1C" w:rsidTr="00025647">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tcPr>
          <w:p w:rsidR="001F15E7" w:rsidRPr="00322A1C" w:rsidRDefault="001F15E7" w:rsidP="00025647">
            <w:pPr>
              <w:spacing w:after="0" w:line="240" w:lineRule="auto"/>
              <w:jc w:val="center"/>
              <w:rPr>
                <w:b/>
                <w:sz w:val="24"/>
                <w:szCs w:val="24"/>
                <w:lang w:val="ro-RO"/>
              </w:rPr>
            </w:pPr>
            <w:r w:rsidRPr="00322A1C">
              <w:rPr>
                <w:b/>
                <w:sz w:val="24"/>
                <w:szCs w:val="24"/>
                <w:lang w:val="ro-RO"/>
              </w:rPr>
              <w:t xml:space="preserve">DIRECŢIA </w:t>
            </w:r>
          </w:p>
          <w:p w:rsidR="001F15E7" w:rsidRPr="00322A1C" w:rsidRDefault="001F15E7" w:rsidP="00025647">
            <w:pPr>
              <w:spacing w:after="0" w:line="240" w:lineRule="auto"/>
              <w:jc w:val="center"/>
              <w:rPr>
                <w:b/>
                <w:sz w:val="24"/>
                <w:szCs w:val="24"/>
                <w:lang w:val="ro-RO"/>
              </w:rPr>
            </w:pPr>
            <w:r w:rsidRPr="00322A1C">
              <w:rPr>
                <w:b/>
                <w:sz w:val="24"/>
                <w:szCs w:val="24"/>
                <w:lang w:val="ro-RO"/>
              </w:rPr>
              <w:t>RELAŢII CU PUBLICUL ȘI REGISTRATURĂ</w:t>
            </w:r>
          </w:p>
        </w:tc>
        <w:tc>
          <w:tcPr>
            <w:tcW w:w="6729" w:type="dxa"/>
          </w:tcPr>
          <w:p w:rsidR="00EA78BE" w:rsidRPr="00322A1C" w:rsidRDefault="00EA78BE" w:rsidP="00171E7C">
            <w:pPr>
              <w:pStyle w:val="Listparagraf"/>
              <w:numPr>
                <w:ilvl w:val="0"/>
                <w:numId w:val="18"/>
              </w:numPr>
              <w:spacing w:after="0" w:line="240" w:lineRule="auto"/>
              <w:ind w:left="421" w:hanging="270"/>
              <w:rPr>
                <w:sz w:val="24"/>
                <w:szCs w:val="24"/>
                <w:lang w:val="ro-RO"/>
              </w:rPr>
            </w:pPr>
            <w:r w:rsidRPr="00322A1C">
              <w:rPr>
                <w:sz w:val="24"/>
                <w:szCs w:val="24"/>
                <w:lang w:val="ro-RO"/>
              </w:rPr>
              <w:t>Anunțuri privind informarea cetățenilor</w:t>
            </w:r>
          </w:p>
          <w:p w:rsidR="00EA78BE" w:rsidRPr="00322A1C" w:rsidRDefault="00EA78BE" w:rsidP="00171E7C">
            <w:pPr>
              <w:pStyle w:val="Listparagraf"/>
              <w:numPr>
                <w:ilvl w:val="0"/>
                <w:numId w:val="18"/>
              </w:numPr>
              <w:spacing w:after="0" w:line="240" w:lineRule="auto"/>
              <w:ind w:left="421" w:hanging="270"/>
              <w:rPr>
                <w:sz w:val="24"/>
                <w:szCs w:val="24"/>
                <w:lang w:val="ro-RO"/>
              </w:rPr>
            </w:pPr>
            <w:r w:rsidRPr="00322A1C">
              <w:rPr>
                <w:sz w:val="24"/>
                <w:szCs w:val="24"/>
                <w:lang w:val="ro-RO"/>
              </w:rPr>
              <w:t>Proiecte de hotărâri de consiliu și hotărâri de consiliu afișate la avizier</w:t>
            </w:r>
          </w:p>
          <w:p w:rsidR="001F15E7" w:rsidRPr="00322A1C" w:rsidRDefault="00EA78BE" w:rsidP="00171E7C">
            <w:pPr>
              <w:pStyle w:val="Listparagraf"/>
              <w:numPr>
                <w:ilvl w:val="0"/>
                <w:numId w:val="18"/>
              </w:numPr>
              <w:spacing w:after="0" w:line="240" w:lineRule="auto"/>
              <w:ind w:left="421" w:hanging="270"/>
              <w:rPr>
                <w:sz w:val="24"/>
                <w:szCs w:val="24"/>
                <w:lang w:val="ro-RO"/>
              </w:rPr>
            </w:pPr>
            <w:r w:rsidRPr="00322A1C">
              <w:rPr>
                <w:sz w:val="24"/>
                <w:szCs w:val="24"/>
                <w:lang w:val="ro-RO"/>
              </w:rPr>
              <w:t>Materiale informative: pliante, flyere, etc.</w:t>
            </w:r>
          </w:p>
        </w:tc>
      </w:tr>
      <w:tr w:rsidR="001F15E7" w:rsidRPr="00322A1C" w:rsidTr="00025647">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vAlign w:val="center"/>
          </w:tcPr>
          <w:p w:rsidR="001F15E7" w:rsidRPr="00322A1C" w:rsidRDefault="001F15E7" w:rsidP="00025647">
            <w:pPr>
              <w:spacing w:after="0" w:line="240" w:lineRule="auto"/>
              <w:jc w:val="center"/>
              <w:rPr>
                <w:b/>
                <w:sz w:val="24"/>
                <w:szCs w:val="24"/>
                <w:lang w:val="ro-RO"/>
              </w:rPr>
            </w:pPr>
            <w:r w:rsidRPr="00322A1C">
              <w:rPr>
                <w:b/>
                <w:sz w:val="24"/>
                <w:szCs w:val="24"/>
                <w:lang w:val="ro-RO"/>
              </w:rPr>
              <w:t xml:space="preserve">DIRECŢIA </w:t>
            </w:r>
          </w:p>
          <w:p w:rsidR="001F15E7" w:rsidRPr="00322A1C" w:rsidRDefault="001F15E7" w:rsidP="00025647">
            <w:pPr>
              <w:spacing w:after="0" w:line="240" w:lineRule="auto"/>
              <w:jc w:val="center"/>
              <w:rPr>
                <w:b/>
                <w:sz w:val="24"/>
                <w:szCs w:val="24"/>
                <w:lang w:val="ro-RO"/>
              </w:rPr>
            </w:pPr>
            <w:r w:rsidRPr="00322A1C">
              <w:rPr>
                <w:b/>
                <w:sz w:val="24"/>
                <w:szCs w:val="24"/>
                <w:lang w:val="ro-RO"/>
              </w:rPr>
              <w:t>GENERALĂ LOGISTICĂ</w:t>
            </w:r>
          </w:p>
          <w:p w:rsidR="001F15E7" w:rsidRPr="00322A1C" w:rsidRDefault="001F15E7" w:rsidP="00025647">
            <w:pPr>
              <w:spacing w:after="0" w:line="240" w:lineRule="auto"/>
              <w:jc w:val="center"/>
              <w:rPr>
                <w:b/>
                <w:sz w:val="24"/>
                <w:szCs w:val="24"/>
                <w:lang w:val="ro-RO"/>
              </w:rPr>
            </w:pPr>
            <w:r w:rsidRPr="00322A1C">
              <w:rPr>
                <w:b/>
                <w:sz w:val="24"/>
                <w:szCs w:val="24"/>
                <w:lang w:val="ro-RO"/>
              </w:rPr>
              <w:t>DIRECŢIA INFORMATICĂ</w:t>
            </w:r>
          </w:p>
        </w:tc>
        <w:tc>
          <w:tcPr>
            <w:tcW w:w="6729" w:type="dxa"/>
          </w:tcPr>
          <w:p w:rsidR="001F15E7" w:rsidRPr="00322A1C" w:rsidRDefault="001F15E7" w:rsidP="00171E7C">
            <w:pPr>
              <w:pStyle w:val="Listparagraf"/>
              <w:numPr>
                <w:ilvl w:val="0"/>
                <w:numId w:val="6"/>
              </w:numPr>
              <w:spacing w:after="0" w:line="240" w:lineRule="auto"/>
              <w:ind w:left="413" w:hanging="270"/>
              <w:rPr>
                <w:bCs/>
                <w:sz w:val="24"/>
                <w:szCs w:val="24"/>
                <w:lang w:val="ro-RO"/>
              </w:rPr>
            </w:pPr>
            <w:r w:rsidRPr="00322A1C">
              <w:rPr>
                <w:bCs/>
                <w:sz w:val="24"/>
                <w:szCs w:val="24"/>
                <w:lang w:val="ro-RO"/>
              </w:rPr>
              <w:t>Strategia de informatizare</w:t>
            </w:r>
          </w:p>
        </w:tc>
      </w:tr>
      <w:tr w:rsidR="001F15E7" w:rsidRPr="00322A1C" w:rsidTr="00025647">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vAlign w:val="center"/>
          </w:tcPr>
          <w:p w:rsidR="001F15E7" w:rsidRPr="00322A1C" w:rsidRDefault="001F15E7" w:rsidP="00025647">
            <w:pPr>
              <w:spacing w:after="0" w:line="240" w:lineRule="auto"/>
              <w:jc w:val="center"/>
              <w:rPr>
                <w:b/>
                <w:sz w:val="24"/>
                <w:szCs w:val="24"/>
                <w:lang w:val="ro-RO"/>
              </w:rPr>
            </w:pPr>
            <w:r w:rsidRPr="00322A1C">
              <w:rPr>
                <w:b/>
                <w:sz w:val="24"/>
                <w:szCs w:val="24"/>
                <w:lang w:val="ro-RO"/>
              </w:rPr>
              <w:t>DIRECŢIA AUDITUL ŞI MANAGEMENTUL CALITĂŢII</w:t>
            </w:r>
          </w:p>
        </w:tc>
        <w:tc>
          <w:tcPr>
            <w:tcW w:w="6729" w:type="dxa"/>
          </w:tcPr>
          <w:p w:rsidR="001F15E7" w:rsidRPr="00322A1C" w:rsidRDefault="001F15E7" w:rsidP="00171E7C">
            <w:pPr>
              <w:pStyle w:val="Listparagraf"/>
              <w:numPr>
                <w:ilvl w:val="0"/>
                <w:numId w:val="1"/>
              </w:numPr>
              <w:spacing w:after="0" w:line="240" w:lineRule="auto"/>
              <w:ind w:left="413" w:hanging="270"/>
              <w:jc w:val="both"/>
              <w:rPr>
                <w:sz w:val="24"/>
                <w:szCs w:val="24"/>
                <w:lang w:val="ro-RO"/>
              </w:rPr>
            </w:pPr>
            <w:r w:rsidRPr="00322A1C">
              <w:rPr>
                <w:sz w:val="24"/>
                <w:szCs w:val="24"/>
                <w:lang w:val="ro-RO"/>
              </w:rPr>
              <w:t>Certificat de aprobare al conformităţii sistemului de management al calităţii în baza standardului SR ISO 9001:2015</w:t>
            </w:r>
          </w:p>
          <w:p w:rsidR="001F15E7" w:rsidRPr="00322A1C" w:rsidRDefault="001F15E7" w:rsidP="00171E7C">
            <w:pPr>
              <w:pStyle w:val="Listparagraf"/>
              <w:numPr>
                <w:ilvl w:val="0"/>
                <w:numId w:val="1"/>
              </w:numPr>
              <w:spacing w:after="0" w:line="240" w:lineRule="auto"/>
              <w:ind w:left="413" w:hanging="270"/>
              <w:jc w:val="both"/>
              <w:rPr>
                <w:sz w:val="24"/>
                <w:szCs w:val="24"/>
                <w:lang w:val="ro-RO"/>
              </w:rPr>
            </w:pPr>
            <w:r w:rsidRPr="00322A1C">
              <w:rPr>
                <w:sz w:val="24"/>
                <w:szCs w:val="24"/>
                <w:lang w:val="ro-RO"/>
              </w:rPr>
              <w:t>Certificat de aprobare al conformităţii sistemului de management al calității în baza standardului                  SR ISO14001:2015</w:t>
            </w:r>
          </w:p>
          <w:p w:rsidR="001F15E7" w:rsidRPr="00322A1C" w:rsidRDefault="001F15E7" w:rsidP="00171E7C">
            <w:pPr>
              <w:pStyle w:val="Listparagraf"/>
              <w:numPr>
                <w:ilvl w:val="0"/>
                <w:numId w:val="1"/>
              </w:numPr>
              <w:spacing w:after="0" w:line="240" w:lineRule="auto"/>
              <w:ind w:left="413" w:hanging="270"/>
              <w:jc w:val="both"/>
              <w:rPr>
                <w:sz w:val="24"/>
                <w:szCs w:val="24"/>
                <w:lang w:val="ro-RO"/>
              </w:rPr>
            </w:pPr>
            <w:r w:rsidRPr="00322A1C">
              <w:rPr>
                <w:sz w:val="24"/>
                <w:szCs w:val="24"/>
                <w:lang w:val="ro-RO"/>
              </w:rPr>
              <w:t>Declaraţia şi angajamentul Primarului General al Municipiului Bucureşti în domeniul  calităţii şi mediului.</w:t>
            </w:r>
          </w:p>
        </w:tc>
      </w:tr>
      <w:tr w:rsidR="001F15E7" w:rsidRPr="00322A1C" w:rsidTr="00025647">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vAlign w:val="center"/>
          </w:tcPr>
          <w:p w:rsidR="001F15E7" w:rsidRPr="00322A1C" w:rsidRDefault="001F15E7" w:rsidP="00025647">
            <w:pPr>
              <w:spacing w:after="0" w:line="240" w:lineRule="auto"/>
              <w:jc w:val="center"/>
              <w:rPr>
                <w:b/>
                <w:sz w:val="24"/>
                <w:szCs w:val="24"/>
                <w:lang w:val="ro-RO"/>
              </w:rPr>
            </w:pPr>
            <w:r w:rsidRPr="00322A1C">
              <w:rPr>
                <w:b/>
                <w:sz w:val="24"/>
                <w:szCs w:val="24"/>
                <w:lang w:val="ro-RO"/>
              </w:rPr>
              <w:t>DIRECŢIA TRANSPORTURI</w:t>
            </w:r>
          </w:p>
        </w:tc>
        <w:tc>
          <w:tcPr>
            <w:tcW w:w="6729" w:type="dxa"/>
          </w:tcPr>
          <w:p w:rsidR="001F15E7" w:rsidRPr="00322A1C" w:rsidRDefault="001F15E7" w:rsidP="00171E7C">
            <w:pPr>
              <w:pStyle w:val="Listparagraf"/>
              <w:numPr>
                <w:ilvl w:val="0"/>
                <w:numId w:val="3"/>
              </w:numPr>
              <w:spacing w:after="0" w:line="240" w:lineRule="auto"/>
              <w:ind w:left="413" w:hanging="270"/>
              <w:jc w:val="both"/>
              <w:rPr>
                <w:sz w:val="24"/>
                <w:szCs w:val="24"/>
                <w:lang w:val="ro-RO"/>
              </w:rPr>
            </w:pPr>
            <w:r w:rsidRPr="00322A1C">
              <w:rPr>
                <w:sz w:val="24"/>
                <w:szCs w:val="24"/>
                <w:lang w:val="ro-RO"/>
              </w:rPr>
              <w:t>Lista avizelor și autorizațiilor taxi</w:t>
            </w:r>
          </w:p>
        </w:tc>
      </w:tr>
      <w:tr w:rsidR="001F15E7" w:rsidRPr="00322A1C" w:rsidTr="00025647">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tcPr>
          <w:p w:rsidR="001F15E7" w:rsidRPr="00322A1C" w:rsidRDefault="001F15E7" w:rsidP="00025647">
            <w:pPr>
              <w:spacing w:after="0" w:line="240" w:lineRule="auto"/>
              <w:contextualSpacing/>
              <w:jc w:val="center"/>
              <w:rPr>
                <w:b/>
                <w:sz w:val="24"/>
                <w:szCs w:val="24"/>
                <w:shd w:val="clear" w:color="auto" w:fill="FFFFFF"/>
                <w:lang w:val="ro-RO"/>
              </w:rPr>
            </w:pPr>
            <w:r w:rsidRPr="00322A1C">
              <w:rPr>
                <w:b/>
                <w:sz w:val="24"/>
                <w:szCs w:val="24"/>
                <w:shd w:val="clear" w:color="auto" w:fill="FFFFFF"/>
                <w:lang w:val="ro-RO"/>
              </w:rPr>
              <w:t>DIRECȚIA SERVICII PUBLICE</w:t>
            </w:r>
          </w:p>
          <w:p w:rsidR="001F15E7" w:rsidRPr="00322A1C" w:rsidRDefault="001F15E7" w:rsidP="00025647">
            <w:pPr>
              <w:spacing w:after="0" w:line="240" w:lineRule="auto"/>
              <w:contextualSpacing/>
              <w:jc w:val="center"/>
              <w:rPr>
                <w:b/>
                <w:sz w:val="24"/>
                <w:szCs w:val="24"/>
                <w:shd w:val="clear" w:color="auto" w:fill="FFFFFF"/>
                <w:lang w:val="ro-RO"/>
              </w:rPr>
            </w:pPr>
            <w:r w:rsidRPr="00322A1C">
              <w:rPr>
                <w:b/>
                <w:sz w:val="24"/>
                <w:szCs w:val="24"/>
                <w:shd w:val="clear" w:color="auto" w:fill="FFFFFF"/>
                <w:lang w:val="ro-RO"/>
              </w:rPr>
              <w:t>Serviciul Management Deşeuri, Salubritate</w:t>
            </w:r>
          </w:p>
        </w:tc>
        <w:tc>
          <w:tcPr>
            <w:tcW w:w="6729" w:type="dxa"/>
          </w:tcPr>
          <w:p w:rsidR="00667653" w:rsidRPr="00322A1C" w:rsidRDefault="00667653" w:rsidP="00171E7C">
            <w:pPr>
              <w:pStyle w:val="Listparagraf"/>
              <w:numPr>
                <w:ilvl w:val="0"/>
                <w:numId w:val="3"/>
              </w:numPr>
              <w:spacing w:after="0" w:line="240" w:lineRule="auto"/>
              <w:ind w:left="151" w:firstLine="0"/>
              <w:jc w:val="both"/>
              <w:rPr>
                <w:sz w:val="24"/>
                <w:szCs w:val="24"/>
              </w:rPr>
            </w:pPr>
            <w:r w:rsidRPr="00322A1C">
              <w:rPr>
                <w:sz w:val="24"/>
                <w:szCs w:val="24"/>
              </w:rPr>
              <w:t>Regulamentul de organizare şi funcţionare a serviciilor publice de salubrizare în municipiul Bucureşti aprobat prin HCGMB nr. 345/2020,</w:t>
            </w:r>
          </w:p>
          <w:p w:rsidR="00667653" w:rsidRPr="00322A1C" w:rsidRDefault="00667653" w:rsidP="00171E7C">
            <w:pPr>
              <w:pStyle w:val="Listparagraf"/>
              <w:numPr>
                <w:ilvl w:val="0"/>
                <w:numId w:val="3"/>
              </w:numPr>
              <w:spacing w:after="0" w:line="240" w:lineRule="auto"/>
              <w:ind w:left="151" w:firstLine="0"/>
              <w:jc w:val="both"/>
              <w:rPr>
                <w:sz w:val="24"/>
                <w:szCs w:val="24"/>
              </w:rPr>
            </w:pPr>
            <w:r w:rsidRPr="00322A1C">
              <w:rPr>
                <w:sz w:val="24"/>
                <w:szCs w:val="24"/>
              </w:rPr>
              <w:t>Strategia de dezvoltare şi funcţionare pe termen mediu şi lung a serviciului public de salubrizare în municipiul Bucureşti aprobată prin HCGMB nr. 82/2015,</w:t>
            </w:r>
          </w:p>
          <w:p w:rsidR="00667653" w:rsidRPr="00322A1C" w:rsidRDefault="00667653" w:rsidP="00171E7C">
            <w:pPr>
              <w:pStyle w:val="Listparagraf"/>
              <w:numPr>
                <w:ilvl w:val="0"/>
                <w:numId w:val="3"/>
              </w:numPr>
              <w:spacing w:after="0" w:line="240" w:lineRule="auto"/>
              <w:ind w:left="151" w:firstLine="0"/>
              <w:jc w:val="both"/>
              <w:rPr>
                <w:sz w:val="24"/>
                <w:szCs w:val="24"/>
              </w:rPr>
            </w:pPr>
            <w:r w:rsidRPr="00322A1C">
              <w:rPr>
                <w:sz w:val="24"/>
                <w:szCs w:val="24"/>
              </w:rPr>
              <w:t>Planul de Gestionare a Deșeurilor din municipiul București aprobat prin HCGMB nr. 260/2021,</w:t>
            </w:r>
          </w:p>
          <w:p w:rsidR="001F15E7" w:rsidRPr="00322A1C" w:rsidRDefault="00667653" w:rsidP="00171E7C">
            <w:pPr>
              <w:pStyle w:val="Listparagraf"/>
              <w:numPr>
                <w:ilvl w:val="0"/>
                <w:numId w:val="3"/>
              </w:numPr>
              <w:spacing w:after="0" w:line="240" w:lineRule="auto"/>
              <w:ind w:left="151" w:firstLine="0"/>
              <w:jc w:val="both"/>
              <w:rPr>
                <w:vanish/>
                <w:sz w:val="24"/>
                <w:szCs w:val="24"/>
              </w:rPr>
            </w:pPr>
            <w:r w:rsidRPr="00322A1C">
              <w:rPr>
                <w:sz w:val="24"/>
                <w:szCs w:val="24"/>
              </w:rPr>
              <w:t>Programul de măsuri și acțiuni pentru deszăpezirea și combaterea poleiului în municipiul București aprobat prin DPG nr. 1823/07.12.2023.</w:t>
            </w:r>
            <w:r w:rsidR="001F15E7" w:rsidRPr="00322A1C">
              <w:rPr>
                <w:vanish/>
                <w:sz w:val="24"/>
                <w:szCs w:val="24"/>
              </w:rPr>
              <w:t>-</w:t>
            </w:r>
          </w:p>
        </w:tc>
      </w:tr>
      <w:tr w:rsidR="001F15E7" w:rsidRPr="00322A1C" w:rsidTr="00025647">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tcPr>
          <w:p w:rsidR="001F15E7" w:rsidRPr="00322A1C" w:rsidRDefault="001F15E7" w:rsidP="00025647">
            <w:pPr>
              <w:spacing w:after="0" w:line="240" w:lineRule="auto"/>
              <w:contextualSpacing/>
              <w:jc w:val="center"/>
              <w:rPr>
                <w:b/>
                <w:sz w:val="24"/>
                <w:szCs w:val="24"/>
                <w:shd w:val="clear" w:color="auto" w:fill="FFFFFF"/>
                <w:lang w:val="ro-RO"/>
              </w:rPr>
            </w:pPr>
            <w:r w:rsidRPr="00322A1C">
              <w:rPr>
                <w:b/>
                <w:sz w:val="24"/>
                <w:szCs w:val="24"/>
                <w:shd w:val="clear" w:color="auto" w:fill="FFFFFF"/>
                <w:lang w:val="ro-RO"/>
              </w:rPr>
              <w:t>DIRECŢIA SERVICII PUBLICE</w:t>
            </w:r>
          </w:p>
          <w:p w:rsidR="001F15E7" w:rsidRPr="00322A1C" w:rsidRDefault="001F15E7" w:rsidP="00025647">
            <w:pPr>
              <w:spacing w:after="0" w:line="240" w:lineRule="auto"/>
              <w:contextualSpacing/>
              <w:jc w:val="center"/>
              <w:rPr>
                <w:b/>
                <w:sz w:val="24"/>
                <w:szCs w:val="24"/>
                <w:shd w:val="clear" w:color="auto" w:fill="FFFFFF"/>
                <w:lang w:val="ro-RO"/>
              </w:rPr>
            </w:pPr>
            <w:r w:rsidRPr="00322A1C">
              <w:rPr>
                <w:b/>
                <w:sz w:val="24"/>
                <w:szCs w:val="24"/>
                <w:shd w:val="clear" w:color="auto" w:fill="FFFFFF"/>
                <w:lang w:val="ro-RO"/>
              </w:rPr>
              <w:t>Serviciul Iluminat Public</w:t>
            </w:r>
          </w:p>
        </w:tc>
        <w:tc>
          <w:tcPr>
            <w:tcW w:w="6729" w:type="dxa"/>
          </w:tcPr>
          <w:p w:rsidR="00293BCF" w:rsidRPr="00322A1C" w:rsidRDefault="00293BCF" w:rsidP="00171E7C">
            <w:pPr>
              <w:pStyle w:val="Listparagraf"/>
              <w:numPr>
                <w:ilvl w:val="0"/>
                <w:numId w:val="7"/>
              </w:numPr>
              <w:spacing w:after="0" w:line="240" w:lineRule="auto"/>
              <w:ind w:left="151" w:firstLine="0"/>
              <w:jc w:val="both"/>
              <w:rPr>
                <w:rFonts w:eastAsia="MS Mincho"/>
                <w:sz w:val="24"/>
                <w:szCs w:val="24"/>
                <w:lang w:val="ro-RO" w:eastAsia="ro-RO"/>
              </w:rPr>
            </w:pPr>
            <w:r w:rsidRPr="00322A1C">
              <w:rPr>
                <w:rFonts w:eastAsia="MS Mincho"/>
                <w:sz w:val="24"/>
                <w:szCs w:val="24"/>
                <w:lang w:val="ro-RO" w:eastAsia="ro-RO"/>
              </w:rPr>
              <w:t>Regulamentul Serviciului de Iluminat Public în Municipiul București, modificat prin HCGMB nr. 298/02.06.2022,</w:t>
            </w:r>
          </w:p>
          <w:p w:rsidR="001F15E7" w:rsidRPr="00322A1C" w:rsidRDefault="00293BCF" w:rsidP="00171E7C">
            <w:pPr>
              <w:pStyle w:val="Listparagraf"/>
              <w:numPr>
                <w:ilvl w:val="0"/>
                <w:numId w:val="7"/>
              </w:numPr>
              <w:spacing w:after="0" w:line="240" w:lineRule="auto"/>
              <w:ind w:left="151" w:firstLine="0"/>
              <w:jc w:val="both"/>
              <w:rPr>
                <w:rFonts w:eastAsia="MS Mincho"/>
                <w:sz w:val="24"/>
                <w:szCs w:val="24"/>
                <w:lang w:val="ro-RO" w:eastAsia="ro-RO"/>
              </w:rPr>
            </w:pPr>
            <w:r w:rsidRPr="00322A1C">
              <w:rPr>
                <w:rFonts w:eastAsia="MS Mincho"/>
                <w:sz w:val="24"/>
                <w:szCs w:val="24"/>
                <w:lang w:val="ro-RO" w:eastAsia="ro-RO"/>
              </w:rPr>
              <w:t>Contractul de delegare a gestiunii serviciului de iluminat public al municipiului București nr. 131/21.02.2020.</w:t>
            </w:r>
          </w:p>
        </w:tc>
      </w:tr>
      <w:tr w:rsidR="001F15E7" w:rsidRPr="00322A1C" w:rsidTr="00025647">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tcPr>
          <w:p w:rsidR="001F15E7" w:rsidRPr="00322A1C" w:rsidRDefault="001F15E7" w:rsidP="00025647">
            <w:pPr>
              <w:spacing w:after="0" w:line="240" w:lineRule="auto"/>
              <w:contextualSpacing/>
              <w:jc w:val="center"/>
              <w:rPr>
                <w:b/>
                <w:sz w:val="24"/>
                <w:szCs w:val="24"/>
                <w:shd w:val="clear" w:color="auto" w:fill="FFFFFF"/>
                <w:lang w:val="ro-RO"/>
              </w:rPr>
            </w:pPr>
            <w:r w:rsidRPr="00322A1C">
              <w:rPr>
                <w:b/>
                <w:sz w:val="24"/>
                <w:szCs w:val="24"/>
                <w:shd w:val="clear" w:color="auto" w:fill="FFFFFF"/>
                <w:lang w:val="ro-RO"/>
              </w:rPr>
              <w:t>DIRECŢIA SERVICII PUBLICE</w:t>
            </w:r>
          </w:p>
          <w:p w:rsidR="001F15E7" w:rsidRPr="00322A1C" w:rsidRDefault="001F15E7" w:rsidP="00025647">
            <w:pPr>
              <w:spacing w:after="0" w:line="240" w:lineRule="auto"/>
              <w:contextualSpacing/>
              <w:jc w:val="center"/>
              <w:rPr>
                <w:b/>
                <w:sz w:val="24"/>
                <w:szCs w:val="24"/>
                <w:shd w:val="clear" w:color="auto" w:fill="FFFFFF"/>
                <w:lang w:val="ro-RO"/>
              </w:rPr>
            </w:pPr>
            <w:r w:rsidRPr="00322A1C">
              <w:rPr>
                <w:b/>
                <w:sz w:val="24"/>
                <w:szCs w:val="24"/>
                <w:shd w:val="clear" w:color="auto" w:fill="FFFFFF"/>
                <w:lang w:val="ro-RO"/>
              </w:rPr>
              <w:t xml:space="preserve">Serviciul Dezinsecţie, </w:t>
            </w:r>
            <w:r w:rsidRPr="00322A1C">
              <w:rPr>
                <w:b/>
                <w:sz w:val="24"/>
                <w:szCs w:val="24"/>
                <w:shd w:val="clear" w:color="auto" w:fill="FFFFFF"/>
                <w:lang w:val="ro-RO"/>
              </w:rPr>
              <w:lastRenderedPageBreak/>
              <w:t>Deratizare, Dezinfecţie</w:t>
            </w:r>
          </w:p>
        </w:tc>
        <w:tc>
          <w:tcPr>
            <w:tcW w:w="6729" w:type="dxa"/>
          </w:tcPr>
          <w:p w:rsidR="00D82024" w:rsidRPr="00322A1C" w:rsidRDefault="00D82024" w:rsidP="00171E7C">
            <w:pPr>
              <w:pStyle w:val="Listparagraf"/>
              <w:numPr>
                <w:ilvl w:val="0"/>
                <w:numId w:val="8"/>
              </w:numPr>
              <w:shd w:val="clear" w:color="auto" w:fill="FFFFFF"/>
              <w:spacing w:after="0" w:line="240" w:lineRule="auto"/>
              <w:ind w:left="151" w:firstLine="0"/>
              <w:jc w:val="both"/>
              <w:rPr>
                <w:sz w:val="24"/>
                <w:szCs w:val="24"/>
                <w:lang w:val="ro-RO"/>
              </w:rPr>
            </w:pPr>
            <w:r w:rsidRPr="00322A1C">
              <w:rPr>
                <w:sz w:val="24"/>
                <w:szCs w:val="24"/>
                <w:lang w:val="ro-RO"/>
              </w:rPr>
              <w:lastRenderedPageBreak/>
              <w:t xml:space="preserve">Contract de servicii nr. 584/14.06.2019 pentru prestarea serviciului public de salubrizare - activitățile de deratizare, dezinsecție și dezinfecție în municipiul București încheiat cu S.C. Compania Municipală Eco Igienizare </w:t>
            </w:r>
            <w:r w:rsidRPr="00322A1C">
              <w:rPr>
                <w:sz w:val="24"/>
                <w:szCs w:val="24"/>
                <w:lang w:val="ro-RO"/>
              </w:rPr>
              <w:lastRenderedPageBreak/>
              <w:t>București S.A.,</w:t>
            </w:r>
          </w:p>
          <w:p w:rsidR="00D82024" w:rsidRPr="00322A1C" w:rsidRDefault="00D82024" w:rsidP="00171E7C">
            <w:pPr>
              <w:pStyle w:val="Listparagraf"/>
              <w:numPr>
                <w:ilvl w:val="0"/>
                <w:numId w:val="8"/>
              </w:numPr>
              <w:shd w:val="clear" w:color="auto" w:fill="FFFFFF"/>
              <w:spacing w:after="0" w:line="240" w:lineRule="auto"/>
              <w:ind w:left="151" w:firstLine="0"/>
              <w:jc w:val="both"/>
              <w:rPr>
                <w:sz w:val="24"/>
                <w:szCs w:val="24"/>
                <w:lang w:val="ro-RO"/>
              </w:rPr>
            </w:pPr>
            <w:r w:rsidRPr="00322A1C">
              <w:rPr>
                <w:sz w:val="24"/>
                <w:szCs w:val="24"/>
                <w:lang w:val="ro-RO"/>
              </w:rPr>
              <w:t>Contract nr. 1/2/04.01.2019 de delegare a gestiunii serviciului de salubrizare – activitățile de deratizare, dezinsecție și dezinfecție la nivelul municipiului București, comunei Chiajna și comunei Snagov, încheiat cu S.C. Compania Municipală Eco Igienizare București S.A.,</w:t>
            </w:r>
          </w:p>
          <w:p w:rsidR="001F15E7" w:rsidRPr="00322A1C" w:rsidRDefault="00D82024" w:rsidP="00171E7C">
            <w:pPr>
              <w:numPr>
                <w:ilvl w:val="0"/>
                <w:numId w:val="8"/>
              </w:numPr>
              <w:spacing w:after="0" w:line="240" w:lineRule="auto"/>
              <w:ind w:left="151" w:firstLine="0"/>
              <w:contextualSpacing/>
              <w:jc w:val="both"/>
              <w:rPr>
                <w:rFonts w:eastAsia="MS Mincho"/>
                <w:sz w:val="24"/>
                <w:szCs w:val="24"/>
                <w:lang w:val="ro-RO" w:eastAsia="ro-RO"/>
              </w:rPr>
            </w:pPr>
            <w:r w:rsidRPr="00322A1C">
              <w:rPr>
                <w:sz w:val="24"/>
                <w:szCs w:val="24"/>
                <w:lang w:val="ro-RO"/>
              </w:rPr>
              <w:t>Autorizațiile pentru prestarea serviciilor de dezinsecție, dezinfecție și deratizare, pe teritoriul municipiului București.</w:t>
            </w:r>
          </w:p>
        </w:tc>
      </w:tr>
      <w:tr w:rsidR="001F15E7" w:rsidRPr="00322A1C" w:rsidTr="00025647">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tcPr>
          <w:p w:rsidR="001F15E7" w:rsidRPr="00322A1C" w:rsidRDefault="001F15E7" w:rsidP="00025647">
            <w:pPr>
              <w:spacing w:after="0" w:line="240" w:lineRule="auto"/>
              <w:contextualSpacing/>
              <w:jc w:val="center"/>
              <w:rPr>
                <w:b/>
                <w:sz w:val="24"/>
                <w:szCs w:val="24"/>
                <w:shd w:val="clear" w:color="auto" w:fill="FFFFFF"/>
                <w:lang w:val="ro-RO"/>
              </w:rPr>
            </w:pPr>
            <w:r w:rsidRPr="00322A1C">
              <w:rPr>
                <w:b/>
                <w:sz w:val="24"/>
                <w:szCs w:val="24"/>
                <w:shd w:val="clear" w:color="auto" w:fill="FFFFFF"/>
                <w:lang w:val="ro-RO"/>
              </w:rPr>
              <w:t>DIRECŢIA SERVICII INTEGRATE</w:t>
            </w:r>
          </w:p>
          <w:p w:rsidR="001F15E7" w:rsidRPr="00322A1C" w:rsidRDefault="001F15E7" w:rsidP="00025647">
            <w:pPr>
              <w:spacing w:after="0" w:line="240" w:lineRule="auto"/>
              <w:contextualSpacing/>
              <w:jc w:val="center"/>
              <w:rPr>
                <w:b/>
                <w:sz w:val="24"/>
                <w:szCs w:val="24"/>
                <w:shd w:val="clear" w:color="auto" w:fill="FFFFFF"/>
                <w:lang w:val="ro-RO"/>
              </w:rPr>
            </w:pPr>
            <w:r w:rsidRPr="00322A1C">
              <w:rPr>
                <w:b/>
                <w:sz w:val="24"/>
                <w:szCs w:val="24"/>
                <w:shd w:val="clear" w:color="auto" w:fill="FFFFFF"/>
                <w:lang w:val="ro-RO"/>
              </w:rPr>
              <w:t>Serviciul Termoenergetic și Compartimentul Energetic</w:t>
            </w:r>
          </w:p>
        </w:tc>
        <w:tc>
          <w:tcPr>
            <w:tcW w:w="6729" w:type="dxa"/>
          </w:tcPr>
          <w:p w:rsidR="004A0A1B" w:rsidRPr="00322A1C" w:rsidRDefault="004A0A1B" w:rsidP="00171E7C">
            <w:pPr>
              <w:pStyle w:val="Listparagraf"/>
              <w:numPr>
                <w:ilvl w:val="0"/>
                <w:numId w:val="11"/>
              </w:numPr>
              <w:spacing w:after="0" w:line="240" w:lineRule="auto"/>
              <w:ind w:left="151" w:firstLine="0"/>
              <w:jc w:val="both"/>
              <w:rPr>
                <w:sz w:val="24"/>
                <w:szCs w:val="24"/>
                <w:lang w:val="ro-RO"/>
              </w:rPr>
            </w:pPr>
            <w:r w:rsidRPr="00322A1C">
              <w:rPr>
                <w:sz w:val="24"/>
                <w:szCs w:val="24"/>
                <w:lang w:val="ro-RO"/>
              </w:rPr>
              <w:t>Hotărâri ale CGMB în domeniul de activitate;</w:t>
            </w:r>
          </w:p>
          <w:p w:rsidR="001F15E7" w:rsidRPr="00322A1C" w:rsidRDefault="004A0A1B" w:rsidP="00171E7C">
            <w:pPr>
              <w:pStyle w:val="Listparagraf"/>
              <w:numPr>
                <w:ilvl w:val="0"/>
                <w:numId w:val="11"/>
              </w:numPr>
              <w:spacing w:after="0" w:line="240" w:lineRule="auto"/>
              <w:ind w:left="151" w:firstLine="0"/>
              <w:jc w:val="both"/>
              <w:rPr>
                <w:sz w:val="24"/>
                <w:szCs w:val="24"/>
                <w:lang w:val="ro-RO"/>
              </w:rPr>
            </w:pPr>
            <w:r w:rsidRPr="00322A1C">
              <w:rPr>
                <w:sz w:val="24"/>
                <w:szCs w:val="24"/>
                <w:lang w:val="ro-RO"/>
              </w:rPr>
              <w:t>Contractul de delegare a serviciului public de alimentare cu energie termică, activitățile de producere, transport, distribuție și furnizare a energiei termice în arealul deservit de Asociația de Dezvoltare Intercomunitară Termoenergetica București-Ilfov aprobat prin HCGMB nr. 625/2019.</w:t>
            </w:r>
          </w:p>
        </w:tc>
      </w:tr>
      <w:tr w:rsidR="001F15E7" w:rsidRPr="00322A1C" w:rsidTr="00025647">
        <w:trPr>
          <w:trHeight w:val="4008"/>
        </w:trPr>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tcPr>
          <w:p w:rsidR="001F15E7" w:rsidRPr="00322A1C" w:rsidRDefault="001F15E7" w:rsidP="00025647">
            <w:pPr>
              <w:spacing w:after="0" w:line="240" w:lineRule="auto"/>
              <w:contextualSpacing/>
              <w:jc w:val="center"/>
              <w:rPr>
                <w:b/>
                <w:sz w:val="24"/>
                <w:szCs w:val="24"/>
                <w:shd w:val="clear" w:color="auto" w:fill="FFFFFF"/>
                <w:lang w:val="ro-RO"/>
              </w:rPr>
            </w:pPr>
            <w:r w:rsidRPr="00322A1C">
              <w:rPr>
                <w:b/>
                <w:sz w:val="24"/>
                <w:szCs w:val="24"/>
                <w:shd w:val="clear" w:color="auto" w:fill="FFFFFF"/>
                <w:lang w:val="ro-RO"/>
              </w:rPr>
              <w:t>DIRECŢIA SERVICII INTEGRATE</w:t>
            </w:r>
          </w:p>
          <w:p w:rsidR="001F15E7" w:rsidRPr="00322A1C" w:rsidRDefault="001F15E7" w:rsidP="00025647">
            <w:pPr>
              <w:spacing w:after="0" w:line="259" w:lineRule="auto"/>
              <w:jc w:val="center"/>
              <w:rPr>
                <w:rFonts w:eastAsia="Calibri"/>
                <w:b/>
                <w:sz w:val="24"/>
                <w:szCs w:val="24"/>
                <w:lang w:val="ro-RO"/>
              </w:rPr>
            </w:pPr>
            <w:r w:rsidRPr="00322A1C">
              <w:rPr>
                <w:rFonts w:eastAsia="Calibri"/>
                <w:b/>
                <w:sz w:val="24"/>
                <w:szCs w:val="24"/>
                <w:lang w:val="ro-RO"/>
              </w:rPr>
              <w:t>Serviciul Management Avarii Dispecerat</w:t>
            </w:r>
          </w:p>
        </w:tc>
        <w:tc>
          <w:tcPr>
            <w:tcW w:w="6729" w:type="dxa"/>
          </w:tcPr>
          <w:p w:rsidR="0075614A" w:rsidRPr="00322A1C" w:rsidRDefault="0075614A" w:rsidP="00171E7C">
            <w:pPr>
              <w:numPr>
                <w:ilvl w:val="0"/>
                <w:numId w:val="17"/>
              </w:numPr>
              <w:spacing w:after="0" w:line="240" w:lineRule="auto"/>
              <w:ind w:left="151" w:firstLine="0"/>
              <w:contextualSpacing/>
              <w:jc w:val="both"/>
              <w:rPr>
                <w:rFonts w:eastAsia="Calibri"/>
                <w:sz w:val="24"/>
                <w:szCs w:val="24"/>
                <w:lang w:val="ro-RO"/>
              </w:rPr>
            </w:pPr>
            <w:r w:rsidRPr="00322A1C">
              <w:rPr>
                <w:rFonts w:eastAsia="Calibri"/>
                <w:sz w:val="24"/>
                <w:szCs w:val="24"/>
                <w:lang w:val="ro-RO"/>
              </w:rPr>
              <w:t>Anunţuri de intervenţie în domeniul public pentru remedierea avariilor transmise de administratorii reţelelor tehnico-edilitare şi stradale.</w:t>
            </w:r>
          </w:p>
          <w:p w:rsidR="001F15E7" w:rsidRPr="00322A1C" w:rsidRDefault="0075614A" w:rsidP="00171E7C">
            <w:pPr>
              <w:pStyle w:val="Listparagraf"/>
              <w:numPr>
                <w:ilvl w:val="0"/>
                <w:numId w:val="17"/>
              </w:numPr>
              <w:spacing w:after="0" w:line="240" w:lineRule="auto"/>
              <w:ind w:left="151" w:firstLine="0"/>
              <w:jc w:val="both"/>
              <w:rPr>
                <w:rFonts w:eastAsia="Calibri"/>
                <w:sz w:val="24"/>
                <w:szCs w:val="24"/>
                <w:lang w:val="ro-RO"/>
              </w:rPr>
            </w:pPr>
            <w:r w:rsidRPr="00322A1C">
              <w:rPr>
                <w:rFonts w:eastAsia="Calibri"/>
                <w:sz w:val="24"/>
                <w:szCs w:val="24"/>
                <w:lang w:val="ro-RO"/>
              </w:rPr>
              <w:t>(adresă: www.pmb.ro/hartă interactivă/avarii)</w:t>
            </w:r>
          </w:p>
        </w:tc>
      </w:tr>
      <w:tr w:rsidR="001F15E7" w:rsidRPr="00322A1C" w:rsidTr="00025647">
        <w:trPr>
          <w:trHeight w:val="3424"/>
        </w:trPr>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tcPr>
          <w:p w:rsidR="001F15E7" w:rsidRPr="00322A1C" w:rsidRDefault="001F15E7" w:rsidP="00025647">
            <w:pPr>
              <w:spacing w:after="0" w:line="240" w:lineRule="auto"/>
              <w:contextualSpacing/>
              <w:jc w:val="center"/>
              <w:rPr>
                <w:b/>
                <w:sz w:val="24"/>
                <w:szCs w:val="24"/>
                <w:shd w:val="clear" w:color="auto" w:fill="FFFFFF"/>
                <w:lang w:val="ro-RO"/>
              </w:rPr>
            </w:pPr>
            <w:r w:rsidRPr="00322A1C">
              <w:rPr>
                <w:b/>
                <w:sz w:val="24"/>
                <w:szCs w:val="24"/>
                <w:shd w:val="clear" w:color="auto" w:fill="FFFFFF"/>
                <w:lang w:val="ro-RO"/>
              </w:rPr>
              <w:t>DIRECŢIA SERVICII INTEGRATE</w:t>
            </w:r>
          </w:p>
          <w:p w:rsidR="001F15E7" w:rsidRPr="00322A1C" w:rsidRDefault="001F15E7" w:rsidP="00025647">
            <w:pPr>
              <w:spacing w:after="0" w:line="240" w:lineRule="auto"/>
              <w:contextualSpacing/>
              <w:jc w:val="center"/>
              <w:rPr>
                <w:rFonts w:eastAsia="Calibri"/>
                <w:b/>
                <w:sz w:val="24"/>
                <w:szCs w:val="24"/>
                <w:lang w:val="ro-RO"/>
              </w:rPr>
            </w:pPr>
            <w:r w:rsidRPr="00322A1C">
              <w:rPr>
                <w:rFonts w:eastAsia="Calibri"/>
                <w:b/>
                <w:sz w:val="24"/>
                <w:szCs w:val="24"/>
                <w:lang w:val="ro-RO"/>
              </w:rPr>
              <w:t>Serviciul Autorizarea, Coordonare Lucrări Infrastructură</w:t>
            </w:r>
          </w:p>
        </w:tc>
        <w:tc>
          <w:tcPr>
            <w:tcW w:w="6729" w:type="dxa"/>
          </w:tcPr>
          <w:p w:rsidR="001B0B12" w:rsidRPr="00322A1C" w:rsidRDefault="001B0B12" w:rsidP="00171E7C">
            <w:pPr>
              <w:numPr>
                <w:ilvl w:val="0"/>
                <w:numId w:val="17"/>
              </w:numPr>
              <w:spacing w:after="0" w:line="240" w:lineRule="auto"/>
              <w:ind w:left="151" w:firstLine="0"/>
              <w:contextualSpacing/>
              <w:jc w:val="both"/>
              <w:rPr>
                <w:rFonts w:eastAsia="Calibri"/>
                <w:sz w:val="24"/>
                <w:szCs w:val="24"/>
                <w:lang w:val="ro-RO"/>
              </w:rPr>
            </w:pPr>
            <w:r w:rsidRPr="00322A1C">
              <w:rPr>
                <w:rFonts w:eastAsia="Calibri"/>
                <w:sz w:val="24"/>
                <w:szCs w:val="24"/>
                <w:lang w:val="ro-RO"/>
              </w:rPr>
              <w:t>Lista autorizațiilor de construire.</w:t>
            </w:r>
          </w:p>
          <w:p w:rsidR="001B0B12" w:rsidRPr="00322A1C" w:rsidRDefault="001B0B12" w:rsidP="00171E7C">
            <w:pPr>
              <w:numPr>
                <w:ilvl w:val="0"/>
                <w:numId w:val="17"/>
              </w:numPr>
              <w:spacing w:after="0" w:line="240" w:lineRule="auto"/>
              <w:ind w:left="151" w:firstLine="0"/>
              <w:contextualSpacing/>
              <w:jc w:val="both"/>
              <w:rPr>
                <w:rFonts w:eastAsia="Calibri"/>
                <w:sz w:val="24"/>
                <w:szCs w:val="24"/>
                <w:lang w:val="ro-RO"/>
              </w:rPr>
            </w:pPr>
            <w:r w:rsidRPr="00322A1C">
              <w:rPr>
                <w:rFonts w:eastAsia="Calibri"/>
                <w:sz w:val="24"/>
                <w:szCs w:val="24"/>
                <w:lang w:val="ro-RO"/>
              </w:rPr>
              <w:t>(adresă:www.pmb.ro/versiuneanterioară/infrastructură/autorizații/ avize) sau (www2pmb.ro/Servicii integrate/Avize și autorizații emise)</w:t>
            </w:r>
          </w:p>
          <w:p w:rsidR="001F15E7" w:rsidRPr="00322A1C" w:rsidRDefault="001F15E7" w:rsidP="00F73C9E">
            <w:pPr>
              <w:pStyle w:val="Listparagraf"/>
              <w:spacing w:after="0" w:line="240" w:lineRule="auto"/>
              <w:ind w:left="151"/>
              <w:jc w:val="both"/>
              <w:rPr>
                <w:sz w:val="24"/>
                <w:szCs w:val="24"/>
              </w:rPr>
            </w:pPr>
          </w:p>
        </w:tc>
      </w:tr>
      <w:tr w:rsidR="001F15E7" w:rsidRPr="00322A1C" w:rsidTr="00025647">
        <w:trPr>
          <w:trHeight w:val="3424"/>
        </w:trPr>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tcPr>
          <w:p w:rsidR="001F15E7" w:rsidRPr="00322A1C" w:rsidRDefault="001F15E7" w:rsidP="00025647">
            <w:pPr>
              <w:spacing w:after="0" w:line="240" w:lineRule="auto"/>
              <w:contextualSpacing/>
              <w:jc w:val="center"/>
              <w:rPr>
                <w:b/>
                <w:sz w:val="24"/>
                <w:szCs w:val="24"/>
                <w:shd w:val="clear" w:color="auto" w:fill="FFFFFF"/>
                <w:lang w:val="ro-RO"/>
              </w:rPr>
            </w:pPr>
            <w:r w:rsidRPr="00322A1C">
              <w:rPr>
                <w:b/>
                <w:sz w:val="24"/>
                <w:szCs w:val="24"/>
                <w:shd w:val="clear" w:color="auto" w:fill="FFFFFF"/>
                <w:lang w:val="ro-RO"/>
              </w:rPr>
              <w:t>DIRECŢIA SERVICII INTEGRATE</w:t>
            </w:r>
          </w:p>
          <w:p w:rsidR="001F15E7" w:rsidRPr="00322A1C" w:rsidRDefault="001F15E7" w:rsidP="00025647">
            <w:pPr>
              <w:spacing w:after="0" w:line="259" w:lineRule="auto"/>
              <w:jc w:val="center"/>
              <w:rPr>
                <w:rFonts w:eastAsia="Calibri"/>
                <w:b/>
                <w:sz w:val="24"/>
                <w:szCs w:val="24"/>
                <w:lang w:val="ro-RO"/>
              </w:rPr>
            </w:pPr>
            <w:r w:rsidRPr="00322A1C">
              <w:rPr>
                <w:rFonts w:eastAsia="Calibri"/>
                <w:b/>
                <w:sz w:val="24"/>
                <w:szCs w:val="24"/>
                <w:lang w:val="ro-RO"/>
              </w:rPr>
              <w:t>Serviciul Monitorizare Servicii Integrate și Recepții Lucrări Infrastructură</w:t>
            </w:r>
          </w:p>
        </w:tc>
        <w:tc>
          <w:tcPr>
            <w:tcW w:w="6729" w:type="dxa"/>
          </w:tcPr>
          <w:p w:rsidR="00974649" w:rsidRPr="00322A1C" w:rsidRDefault="00974649" w:rsidP="00171E7C">
            <w:pPr>
              <w:numPr>
                <w:ilvl w:val="0"/>
                <w:numId w:val="10"/>
              </w:numPr>
              <w:spacing w:after="0" w:line="240" w:lineRule="auto"/>
              <w:ind w:left="151" w:firstLine="0"/>
              <w:contextualSpacing/>
              <w:jc w:val="both"/>
              <w:rPr>
                <w:rFonts w:eastAsia="Calibri"/>
                <w:sz w:val="24"/>
                <w:szCs w:val="24"/>
                <w:lang w:val="ro-RO"/>
              </w:rPr>
            </w:pPr>
            <w:r w:rsidRPr="00322A1C">
              <w:rPr>
                <w:rFonts w:eastAsia="Calibri"/>
                <w:sz w:val="24"/>
                <w:szCs w:val="24"/>
                <w:lang w:val="ro-RO"/>
              </w:rPr>
              <w:t>Contractul de concesiune de lucrări publice pentru obiectivul de investiţii ”Reţea metropolitană de fibră optică a municipiului Bucureşti pentru telecomunicaţii – Netcity”,</w:t>
            </w:r>
          </w:p>
          <w:p w:rsidR="001F15E7" w:rsidRPr="00322A1C" w:rsidRDefault="00974649" w:rsidP="00171E7C">
            <w:pPr>
              <w:pStyle w:val="Listparagraf"/>
              <w:numPr>
                <w:ilvl w:val="0"/>
                <w:numId w:val="10"/>
              </w:numPr>
              <w:spacing w:after="0" w:line="240" w:lineRule="auto"/>
              <w:ind w:left="151" w:firstLine="0"/>
              <w:jc w:val="both"/>
              <w:rPr>
                <w:rFonts w:eastAsia="Calibri"/>
                <w:sz w:val="24"/>
                <w:szCs w:val="24"/>
                <w:lang w:val="ro-RO"/>
              </w:rPr>
            </w:pPr>
            <w:r w:rsidRPr="00322A1C">
              <w:rPr>
                <w:rFonts w:eastAsia="Calibri"/>
                <w:sz w:val="24"/>
                <w:szCs w:val="24"/>
                <w:lang w:val="ro-RO"/>
              </w:rPr>
              <w:t>Programul Coordonator Anual.</w:t>
            </w:r>
          </w:p>
        </w:tc>
      </w:tr>
      <w:tr w:rsidR="001F15E7" w:rsidRPr="00322A1C" w:rsidTr="00025647">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tcPr>
          <w:p w:rsidR="001F15E7" w:rsidRPr="00322A1C" w:rsidRDefault="001F15E7" w:rsidP="00025647">
            <w:pPr>
              <w:spacing w:after="0" w:line="240" w:lineRule="auto"/>
              <w:contextualSpacing/>
              <w:jc w:val="center"/>
              <w:rPr>
                <w:b/>
                <w:sz w:val="24"/>
                <w:szCs w:val="24"/>
                <w:shd w:val="clear" w:color="auto" w:fill="FFFFFF"/>
                <w:lang w:val="ro-RO"/>
              </w:rPr>
            </w:pPr>
          </w:p>
          <w:p w:rsidR="001F15E7" w:rsidRPr="00322A1C" w:rsidRDefault="001F15E7" w:rsidP="00025647">
            <w:pPr>
              <w:spacing w:after="0" w:line="240" w:lineRule="auto"/>
              <w:contextualSpacing/>
              <w:jc w:val="center"/>
              <w:rPr>
                <w:b/>
                <w:sz w:val="24"/>
                <w:szCs w:val="24"/>
                <w:shd w:val="clear" w:color="auto" w:fill="FFFFFF"/>
                <w:lang w:val="ro-RO"/>
              </w:rPr>
            </w:pPr>
            <w:r w:rsidRPr="00322A1C">
              <w:rPr>
                <w:b/>
                <w:sz w:val="24"/>
                <w:szCs w:val="24"/>
                <w:shd w:val="clear" w:color="auto" w:fill="FFFFFF"/>
                <w:lang w:val="ro-RO"/>
              </w:rPr>
              <w:t>DIRECȚIA SERVICII INTEGRATE</w:t>
            </w:r>
          </w:p>
          <w:p w:rsidR="001F15E7" w:rsidRPr="00322A1C" w:rsidRDefault="001F15E7" w:rsidP="00025647">
            <w:pPr>
              <w:spacing w:after="0" w:line="240" w:lineRule="auto"/>
              <w:contextualSpacing/>
              <w:jc w:val="center"/>
              <w:rPr>
                <w:b/>
                <w:sz w:val="24"/>
                <w:szCs w:val="24"/>
                <w:shd w:val="clear" w:color="auto" w:fill="FFFFFF"/>
                <w:lang w:val="ro-RO"/>
              </w:rPr>
            </w:pPr>
            <w:r w:rsidRPr="00322A1C">
              <w:rPr>
                <w:b/>
                <w:sz w:val="24"/>
                <w:szCs w:val="24"/>
                <w:shd w:val="clear" w:color="auto" w:fill="FFFFFF"/>
                <w:lang w:val="ro-RO"/>
              </w:rPr>
              <w:t>Serviciul Alimentare cu Apă și Canal</w:t>
            </w:r>
          </w:p>
        </w:tc>
        <w:tc>
          <w:tcPr>
            <w:tcW w:w="6729" w:type="dxa"/>
          </w:tcPr>
          <w:p w:rsidR="001F15E7" w:rsidRPr="00322A1C" w:rsidRDefault="001F15E7" w:rsidP="00F73C9E">
            <w:pPr>
              <w:spacing w:after="0" w:line="240" w:lineRule="auto"/>
              <w:ind w:left="151"/>
              <w:contextualSpacing/>
              <w:jc w:val="both"/>
              <w:rPr>
                <w:sz w:val="24"/>
                <w:szCs w:val="24"/>
                <w:shd w:val="clear" w:color="auto" w:fill="FFFFFF"/>
                <w:lang w:val="ro-RO"/>
              </w:rPr>
            </w:pPr>
          </w:p>
          <w:p w:rsidR="00D62AF2" w:rsidRPr="00322A1C" w:rsidRDefault="00D62AF2" w:rsidP="00171E7C">
            <w:pPr>
              <w:numPr>
                <w:ilvl w:val="0"/>
                <w:numId w:val="9"/>
              </w:numPr>
              <w:spacing w:after="0" w:line="240" w:lineRule="auto"/>
              <w:ind w:left="151" w:firstLine="0"/>
              <w:contextualSpacing/>
              <w:jc w:val="both"/>
              <w:rPr>
                <w:color w:val="000000"/>
                <w:sz w:val="24"/>
                <w:szCs w:val="24"/>
                <w:lang w:val="fr-FR"/>
              </w:rPr>
            </w:pPr>
            <w:r w:rsidRPr="00322A1C">
              <w:rPr>
                <w:color w:val="000000"/>
                <w:sz w:val="24"/>
                <w:szCs w:val="24"/>
                <w:lang w:val="fr-FR"/>
              </w:rPr>
              <w:t>Cerere pentru eliberarea acordului de principiu DSI pentru extinderi/devieri/redimensionări rețelele publice de alimentare cu apă și de canalizare, inclusiv construcții anexă;</w:t>
            </w:r>
          </w:p>
          <w:p w:rsidR="00D62AF2" w:rsidRPr="00322A1C" w:rsidRDefault="00D62AF2" w:rsidP="00171E7C">
            <w:pPr>
              <w:numPr>
                <w:ilvl w:val="0"/>
                <w:numId w:val="9"/>
              </w:numPr>
              <w:spacing w:after="0" w:line="240" w:lineRule="auto"/>
              <w:ind w:left="151" w:firstLine="0"/>
              <w:contextualSpacing/>
              <w:jc w:val="both"/>
              <w:rPr>
                <w:color w:val="000000"/>
                <w:sz w:val="24"/>
                <w:szCs w:val="24"/>
                <w:lang w:val="fr-FR"/>
              </w:rPr>
            </w:pPr>
            <w:r w:rsidRPr="00322A1C">
              <w:rPr>
                <w:color w:val="000000"/>
                <w:sz w:val="24"/>
                <w:szCs w:val="24"/>
                <w:lang w:val="fr-FR"/>
              </w:rPr>
              <w:t>Contracte derulate în cadrul serviciului, cu excepția clauzelor contractuale care specifică faptul că nu sunt de interes public (adresă: https://www3.pmb.ro/interes-public/contracte);</w:t>
            </w:r>
          </w:p>
          <w:p w:rsidR="001F15E7" w:rsidRPr="00322A1C" w:rsidRDefault="00D62AF2" w:rsidP="00171E7C">
            <w:pPr>
              <w:pStyle w:val="Listparagraf"/>
              <w:numPr>
                <w:ilvl w:val="0"/>
                <w:numId w:val="9"/>
              </w:numPr>
              <w:spacing w:after="0" w:line="240" w:lineRule="auto"/>
              <w:ind w:left="151" w:firstLine="0"/>
              <w:jc w:val="both"/>
              <w:rPr>
                <w:sz w:val="24"/>
                <w:szCs w:val="24"/>
                <w:shd w:val="clear" w:color="auto" w:fill="FFFFFF"/>
                <w:lang w:val="ro-RO"/>
              </w:rPr>
            </w:pPr>
            <w:r w:rsidRPr="00322A1C">
              <w:rPr>
                <w:color w:val="000000"/>
                <w:sz w:val="24"/>
                <w:szCs w:val="24"/>
                <w:lang w:val="fr-FR"/>
              </w:rPr>
              <w:t>Documentațiile de atribuire pentru achiziționarea prin proceduri de achiziții publice a contractelor de execuție lucrări sau prestări servicii aferente obiectivelor de reabilitare/modernizare/extindere rețele publice de alimentare cu apă și canalizare.</w:t>
            </w:r>
          </w:p>
        </w:tc>
      </w:tr>
      <w:tr w:rsidR="001F15E7" w:rsidRPr="00322A1C" w:rsidTr="00025647">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vAlign w:val="center"/>
          </w:tcPr>
          <w:p w:rsidR="001F15E7" w:rsidRPr="00322A1C" w:rsidRDefault="001F15E7" w:rsidP="00025647">
            <w:pPr>
              <w:spacing w:after="0" w:line="240" w:lineRule="auto"/>
              <w:ind w:right="-132"/>
              <w:jc w:val="center"/>
              <w:rPr>
                <w:b/>
                <w:sz w:val="24"/>
                <w:szCs w:val="24"/>
                <w:lang w:val="ro-RO"/>
              </w:rPr>
            </w:pPr>
            <w:r w:rsidRPr="00322A1C">
              <w:rPr>
                <w:b/>
                <w:sz w:val="24"/>
                <w:szCs w:val="24"/>
                <w:lang w:val="ro-RO"/>
              </w:rPr>
              <w:t xml:space="preserve">DIRECŢIA GENERALĂ INVESTIŢII </w:t>
            </w:r>
          </w:p>
        </w:tc>
        <w:tc>
          <w:tcPr>
            <w:tcW w:w="6729" w:type="dxa"/>
          </w:tcPr>
          <w:p w:rsidR="006A410A" w:rsidRPr="00322A1C" w:rsidRDefault="006A410A" w:rsidP="00171E7C">
            <w:pPr>
              <w:pStyle w:val="Listparagraf"/>
              <w:numPr>
                <w:ilvl w:val="0"/>
                <w:numId w:val="20"/>
              </w:numPr>
              <w:spacing w:line="240" w:lineRule="auto"/>
              <w:ind w:left="324" w:hanging="270"/>
              <w:jc w:val="both"/>
              <w:rPr>
                <w:color w:val="000000"/>
                <w:sz w:val="24"/>
                <w:szCs w:val="24"/>
                <w:u w:val="single"/>
                <w:lang w:val="ro-RO"/>
              </w:rPr>
            </w:pPr>
            <w:r w:rsidRPr="00322A1C">
              <w:rPr>
                <w:color w:val="000000"/>
                <w:sz w:val="24"/>
                <w:szCs w:val="24"/>
                <w:lang w:val="ro-RO"/>
              </w:rPr>
              <w:t xml:space="preserve">Anunţuri de participare şi documentaţia de atribuire privind procedurile de atribuire a contractelor de achiziţii publice (servicii şi lucrări)                                                       (vezi pagina web </w:t>
            </w:r>
            <w:r w:rsidRPr="00322A1C">
              <w:rPr>
                <w:color w:val="000000"/>
                <w:sz w:val="24"/>
                <w:szCs w:val="24"/>
                <w:u w:val="single"/>
                <w:lang w:val="ro-RO"/>
              </w:rPr>
              <w:t>http://www.sicap-prod.e-licitatie.ro);</w:t>
            </w:r>
          </w:p>
          <w:p w:rsidR="006A410A" w:rsidRPr="00322A1C" w:rsidRDefault="006A410A" w:rsidP="00171E7C">
            <w:pPr>
              <w:pStyle w:val="Listparagraf"/>
              <w:numPr>
                <w:ilvl w:val="0"/>
                <w:numId w:val="20"/>
              </w:numPr>
              <w:spacing w:line="240" w:lineRule="auto"/>
              <w:ind w:left="324" w:hanging="270"/>
              <w:jc w:val="both"/>
              <w:rPr>
                <w:color w:val="000000"/>
                <w:sz w:val="24"/>
                <w:szCs w:val="24"/>
                <w:lang w:val="ro-RO"/>
              </w:rPr>
            </w:pPr>
            <w:r w:rsidRPr="00322A1C">
              <w:rPr>
                <w:color w:val="000000"/>
                <w:sz w:val="24"/>
                <w:szCs w:val="24"/>
                <w:lang w:val="ro-RO"/>
              </w:rPr>
              <w:t xml:space="preserve">Anunţuri de participare şi documentaţia de atribuire privind procedurile de atribuire a contractelor de concesiune de lucrări, a contractelor de concesiune de servicii şi a contractelor de parteneriat public privat                                                                                                 (vezi pagina web </w:t>
            </w:r>
            <w:r w:rsidRPr="00322A1C">
              <w:rPr>
                <w:color w:val="000000"/>
                <w:sz w:val="24"/>
                <w:szCs w:val="24"/>
                <w:u w:val="single"/>
                <w:lang w:val="ro-RO"/>
              </w:rPr>
              <w:t>http://www.sicap-prod.e-licitatie.ro</w:t>
            </w:r>
            <w:r w:rsidRPr="00322A1C">
              <w:rPr>
                <w:color w:val="000000"/>
                <w:sz w:val="24"/>
                <w:szCs w:val="24"/>
                <w:lang w:val="ro-RO"/>
              </w:rPr>
              <w:t>);</w:t>
            </w:r>
          </w:p>
          <w:p w:rsidR="006A410A" w:rsidRPr="00322A1C" w:rsidRDefault="006A410A" w:rsidP="00171E7C">
            <w:pPr>
              <w:pStyle w:val="Listparagraf"/>
              <w:numPr>
                <w:ilvl w:val="0"/>
                <w:numId w:val="20"/>
              </w:numPr>
              <w:spacing w:line="240" w:lineRule="auto"/>
              <w:ind w:left="324" w:hanging="270"/>
              <w:jc w:val="both"/>
              <w:rPr>
                <w:color w:val="000000"/>
                <w:sz w:val="24"/>
                <w:szCs w:val="24"/>
                <w:lang w:val="ro-RO"/>
              </w:rPr>
            </w:pPr>
            <w:r w:rsidRPr="00322A1C">
              <w:rPr>
                <w:color w:val="000000"/>
                <w:sz w:val="24"/>
                <w:szCs w:val="24"/>
                <w:lang w:val="ro-RO"/>
              </w:rPr>
              <w:t xml:space="preserve">Anunţuri de atribuire a contractelor de concesiune de lucrări, a contractelor de concesiune de servicii şi a contractelor de parteneriat public privat                                   (vezi pagina web </w:t>
            </w:r>
            <w:r w:rsidRPr="00322A1C">
              <w:rPr>
                <w:color w:val="000000"/>
                <w:sz w:val="24"/>
                <w:szCs w:val="24"/>
                <w:u w:val="single"/>
                <w:lang w:val="ro-RO"/>
              </w:rPr>
              <w:t>http://www.sicap-prod.e-licitatie.ro)</w:t>
            </w:r>
            <w:r w:rsidRPr="00322A1C">
              <w:rPr>
                <w:color w:val="000000"/>
                <w:sz w:val="24"/>
                <w:szCs w:val="24"/>
                <w:lang w:val="ro-RO"/>
              </w:rPr>
              <w:t>;</w:t>
            </w:r>
          </w:p>
          <w:p w:rsidR="006A410A" w:rsidRPr="00322A1C" w:rsidRDefault="006A410A" w:rsidP="00171E7C">
            <w:pPr>
              <w:pStyle w:val="Listparagraf"/>
              <w:numPr>
                <w:ilvl w:val="0"/>
                <w:numId w:val="20"/>
              </w:numPr>
              <w:spacing w:line="240" w:lineRule="auto"/>
              <w:ind w:left="324" w:hanging="270"/>
              <w:jc w:val="both"/>
              <w:rPr>
                <w:color w:val="000000"/>
                <w:sz w:val="24"/>
                <w:szCs w:val="24"/>
                <w:lang w:val="ro-RO"/>
              </w:rPr>
            </w:pPr>
            <w:r w:rsidRPr="00322A1C">
              <w:rPr>
                <w:color w:val="000000"/>
                <w:sz w:val="24"/>
                <w:szCs w:val="24"/>
                <w:lang w:val="ro-RO"/>
              </w:rPr>
              <w:t xml:space="preserve">Anunţuri de participare/intenţie şi Anunţuri de atribuire a contractelor de produse/servicii/lucrări către unitățile subordonate ale Municipiul Bucureşti (vezi pagina web </w:t>
            </w:r>
            <w:r w:rsidRPr="00322A1C">
              <w:rPr>
                <w:color w:val="000000"/>
                <w:sz w:val="24"/>
                <w:szCs w:val="24"/>
                <w:u w:val="single"/>
                <w:lang w:val="ro-RO"/>
              </w:rPr>
              <w:t>http://www.pmb.ro-Interes public L544/2001- Achiziții publice);</w:t>
            </w:r>
          </w:p>
          <w:p w:rsidR="006A410A" w:rsidRPr="00322A1C" w:rsidRDefault="006A410A" w:rsidP="00171E7C">
            <w:pPr>
              <w:pStyle w:val="Listparagraf"/>
              <w:numPr>
                <w:ilvl w:val="0"/>
                <w:numId w:val="20"/>
              </w:numPr>
              <w:spacing w:line="240" w:lineRule="auto"/>
              <w:ind w:left="324" w:hanging="270"/>
              <w:jc w:val="both"/>
              <w:rPr>
                <w:color w:val="000000"/>
                <w:sz w:val="24"/>
                <w:szCs w:val="24"/>
                <w:lang w:val="ro-RO"/>
              </w:rPr>
            </w:pPr>
            <w:r w:rsidRPr="00322A1C">
              <w:rPr>
                <w:color w:val="000000"/>
                <w:sz w:val="24"/>
                <w:szCs w:val="24"/>
                <w:lang w:val="ro-RO"/>
              </w:rPr>
              <w:t xml:space="preserve">Anunțuri privind decizia etapei de încadrare în cadrul procedurii de evaluare a impactului asupra mediului în </w:t>
            </w:r>
            <w:r w:rsidRPr="00322A1C">
              <w:rPr>
                <w:color w:val="000000"/>
                <w:sz w:val="24"/>
                <w:szCs w:val="24"/>
                <w:lang w:val="ro-RO"/>
              </w:rPr>
              <w:lastRenderedPageBreak/>
              <w:t xml:space="preserve">vederea eliberării avizului de mediu pentru obiectivele de investiții demarate                                                                    (vezi pagina web  </w:t>
            </w:r>
            <w:r w:rsidRPr="00322A1C">
              <w:rPr>
                <w:color w:val="000000"/>
                <w:sz w:val="24"/>
                <w:szCs w:val="24"/>
                <w:u w:val="single"/>
                <w:lang w:val="ro-RO"/>
              </w:rPr>
              <w:t>http://www.pmb.ro-Interes public L544/2001</w:t>
            </w:r>
            <w:r w:rsidRPr="00322A1C">
              <w:rPr>
                <w:color w:val="000000"/>
                <w:sz w:val="24"/>
                <w:szCs w:val="24"/>
                <w:lang w:val="ro-RO"/>
              </w:rPr>
              <w:t xml:space="preserve"> și site-ul Agenției pentru Protecția Mediului București);</w:t>
            </w:r>
          </w:p>
          <w:p w:rsidR="006A410A" w:rsidRPr="00322A1C" w:rsidRDefault="006A410A" w:rsidP="00171E7C">
            <w:pPr>
              <w:pStyle w:val="Listparagraf"/>
              <w:numPr>
                <w:ilvl w:val="0"/>
                <w:numId w:val="20"/>
              </w:numPr>
              <w:spacing w:line="240" w:lineRule="auto"/>
              <w:ind w:left="324" w:hanging="270"/>
              <w:jc w:val="both"/>
              <w:rPr>
                <w:color w:val="000000"/>
                <w:sz w:val="24"/>
                <w:szCs w:val="24"/>
                <w:lang w:val="ro-RO"/>
              </w:rPr>
            </w:pPr>
            <w:r w:rsidRPr="00322A1C">
              <w:rPr>
                <w:color w:val="000000"/>
                <w:sz w:val="24"/>
                <w:szCs w:val="24"/>
                <w:lang w:val="ro-RO"/>
              </w:rPr>
              <w:t>Autorizații de construire aferente lucrărilor derulate;</w:t>
            </w:r>
          </w:p>
          <w:p w:rsidR="006A410A" w:rsidRPr="00322A1C" w:rsidRDefault="006A410A" w:rsidP="00171E7C">
            <w:pPr>
              <w:pStyle w:val="Listparagraf"/>
              <w:numPr>
                <w:ilvl w:val="0"/>
                <w:numId w:val="20"/>
              </w:numPr>
              <w:spacing w:line="240" w:lineRule="auto"/>
              <w:ind w:left="324" w:hanging="270"/>
              <w:jc w:val="both"/>
              <w:rPr>
                <w:color w:val="000000"/>
                <w:sz w:val="24"/>
                <w:szCs w:val="24"/>
                <w:lang w:val="ro-RO"/>
              </w:rPr>
            </w:pPr>
            <w:r w:rsidRPr="00322A1C">
              <w:rPr>
                <w:color w:val="000000"/>
                <w:sz w:val="24"/>
                <w:szCs w:val="24"/>
                <w:lang w:val="ro-RO"/>
              </w:rPr>
              <w:t>Informații privind stadiul proiectelor derulate;</w:t>
            </w:r>
          </w:p>
          <w:p w:rsidR="001F15E7" w:rsidRPr="00322A1C" w:rsidRDefault="006A410A" w:rsidP="00171E7C">
            <w:pPr>
              <w:pStyle w:val="Listparagraf"/>
              <w:numPr>
                <w:ilvl w:val="0"/>
                <w:numId w:val="20"/>
              </w:numPr>
              <w:spacing w:line="240" w:lineRule="auto"/>
              <w:ind w:left="324" w:hanging="270"/>
              <w:jc w:val="both"/>
              <w:rPr>
                <w:sz w:val="24"/>
                <w:szCs w:val="24"/>
                <w:lang w:val="ro-RO"/>
              </w:rPr>
            </w:pPr>
            <w:r w:rsidRPr="00322A1C">
              <w:rPr>
                <w:color w:val="000000"/>
                <w:sz w:val="24"/>
                <w:szCs w:val="24"/>
                <w:lang w:val="ro-RO"/>
              </w:rPr>
              <w:t xml:space="preserve">Contracte încheiate/derulate                                                              (vezi pagina web </w:t>
            </w:r>
            <w:r w:rsidRPr="00322A1C">
              <w:rPr>
                <w:color w:val="000000"/>
                <w:sz w:val="24"/>
                <w:szCs w:val="24"/>
                <w:u w:val="single"/>
                <w:lang w:val="ro-RO"/>
              </w:rPr>
              <w:t>http://www.pmb.ro-Contracte</w:t>
            </w:r>
            <w:r w:rsidRPr="00322A1C">
              <w:rPr>
                <w:color w:val="000000"/>
                <w:sz w:val="24"/>
                <w:szCs w:val="24"/>
                <w:lang w:val="ro-RO"/>
              </w:rPr>
              <w:t xml:space="preserve"> PMB).</w:t>
            </w:r>
          </w:p>
        </w:tc>
      </w:tr>
      <w:tr w:rsidR="001F15E7" w:rsidRPr="00322A1C" w:rsidTr="00025647">
        <w:trPr>
          <w:trHeight w:val="5030"/>
        </w:trPr>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vAlign w:val="center"/>
          </w:tcPr>
          <w:p w:rsidR="001F15E7" w:rsidRPr="00322A1C" w:rsidRDefault="001F15E7" w:rsidP="00025647">
            <w:pPr>
              <w:spacing w:after="0" w:line="240" w:lineRule="auto"/>
              <w:jc w:val="center"/>
              <w:rPr>
                <w:b/>
                <w:sz w:val="24"/>
                <w:szCs w:val="24"/>
                <w:lang w:val="ro-RO"/>
              </w:rPr>
            </w:pPr>
            <w:r w:rsidRPr="00322A1C">
              <w:rPr>
                <w:b/>
                <w:sz w:val="24"/>
                <w:szCs w:val="24"/>
                <w:lang w:val="ro-RO"/>
              </w:rPr>
              <w:t>DIRECŢIA CULTURĂ, ÎNVĂŢĂMÂNT, TURISM</w:t>
            </w:r>
          </w:p>
        </w:tc>
        <w:tc>
          <w:tcPr>
            <w:tcW w:w="6729" w:type="dxa"/>
          </w:tcPr>
          <w:p w:rsidR="001F15E7" w:rsidRPr="00322A1C" w:rsidRDefault="001F15E7" w:rsidP="00025647">
            <w:pPr>
              <w:pStyle w:val="Listparagraf"/>
              <w:spacing w:after="0" w:line="240" w:lineRule="auto"/>
              <w:ind w:left="413" w:hanging="270"/>
              <w:jc w:val="both"/>
              <w:rPr>
                <w:b/>
                <w:sz w:val="24"/>
                <w:szCs w:val="24"/>
                <w:u w:val="single"/>
              </w:rPr>
            </w:pPr>
            <w:r w:rsidRPr="00322A1C">
              <w:rPr>
                <w:b/>
                <w:sz w:val="24"/>
                <w:szCs w:val="24"/>
                <w:u w:val="single"/>
              </w:rPr>
              <w:t>Serviciul Cultură</w:t>
            </w:r>
          </w:p>
          <w:p w:rsidR="00F14E30" w:rsidRPr="00322A1C" w:rsidRDefault="00F14E30" w:rsidP="00171E7C">
            <w:pPr>
              <w:pStyle w:val="FooterPMB1"/>
              <w:numPr>
                <w:ilvl w:val="0"/>
                <w:numId w:val="4"/>
              </w:numPr>
              <w:jc w:val="both"/>
              <w:rPr>
                <w:sz w:val="24"/>
                <w:szCs w:val="24"/>
              </w:rPr>
            </w:pPr>
            <w:r w:rsidRPr="00322A1C">
              <w:rPr>
                <w:sz w:val="24"/>
                <w:szCs w:val="24"/>
              </w:rPr>
              <w:t>Strategia Culturală a Municipiului București 2016-2026 (aprobată prin H.C.G.M.B. nr. 152/2016)</w:t>
            </w:r>
          </w:p>
          <w:p w:rsidR="00F14E30" w:rsidRPr="00322A1C" w:rsidRDefault="00F14E30" w:rsidP="00171E7C">
            <w:pPr>
              <w:pStyle w:val="FooterPMB1"/>
              <w:numPr>
                <w:ilvl w:val="0"/>
                <w:numId w:val="4"/>
              </w:numPr>
              <w:jc w:val="both"/>
              <w:rPr>
                <w:sz w:val="24"/>
                <w:szCs w:val="24"/>
              </w:rPr>
            </w:pPr>
            <w:r w:rsidRPr="00322A1C">
              <w:rPr>
                <w:sz w:val="24"/>
                <w:szCs w:val="24"/>
              </w:rPr>
              <w:t>H.C.G.M.B., D.P.G. cu caracter normativ şi aplicabile activităţii Serviciului</w:t>
            </w:r>
          </w:p>
          <w:p w:rsidR="00F14E30" w:rsidRPr="00322A1C" w:rsidRDefault="00F14E30" w:rsidP="00171E7C">
            <w:pPr>
              <w:pStyle w:val="FooterPMB1"/>
              <w:numPr>
                <w:ilvl w:val="0"/>
                <w:numId w:val="4"/>
              </w:numPr>
              <w:jc w:val="both"/>
              <w:rPr>
                <w:sz w:val="24"/>
                <w:szCs w:val="24"/>
              </w:rPr>
            </w:pPr>
            <w:r w:rsidRPr="00322A1C">
              <w:rPr>
                <w:sz w:val="24"/>
                <w:szCs w:val="24"/>
              </w:rPr>
              <w:t>Rapoarte de specialitate la proiectele de H.C.G.M.B. care au caracter normativ</w:t>
            </w:r>
          </w:p>
          <w:p w:rsidR="00F14E30" w:rsidRPr="00322A1C" w:rsidRDefault="00F14E30" w:rsidP="00171E7C">
            <w:pPr>
              <w:pStyle w:val="FooterPMB1"/>
              <w:numPr>
                <w:ilvl w:val="0"/>
                <w:numId w:val="4"/>
              </w:numPr>
              <w:jc w:val="both"/>
              <w:rPr>
                <w:sz w:val="24"/>
                <w:szCs w:val="24"/>
              </w:rPr>
            </w:pPr>
            <w:r w:rsidRPr="00322A1C">
              <w:rPr>
                <w:sz w:val="24"/>
                <w:szCs w:val="24"/>
              </w:rPr>
              <w:t>Referate de specialitate la proiectele de D.P.G. care au caracter normativ</w:t>
            </w:r>
          </w:p>
          <w:p w:rsidR="00F14E30" w:rsidRPr="00322A1C" w:rsidRDefault="00F14E30" w:rsidP="00171E7C">
            <w:pPr>
              <w:pStyle w:val="FooterPMB1"/>
              <w:numPr>
                <w:ilvl w:val="0"/>
                <w:numId w:val="4"/>
              </w:numPr>
              <w:jc w:val="both"/>
              <w:rPr>
                <w:sz w:val="24"/>
                <w:szCs w:val="24"/>
              </w:rPr>
            </w:pPr>
            <w:r w:rsidRPr="00322A1C">
              <w:rPr>
                <w:sz w:val="24"/>
                <w:szCs w:val="24"/>
              </w:rPr>
              <w:t>Anunțuri privind organizarea și desfășurarea concursului de proiecte de management la instituțiile publice de cultură de interes local al municipiului București</w:t>
            </w:r>
          </w:p>
          <w:p w:rsidR="00F14E30" w:rsidRPr="00322A1C" w:rsidRDefault="00F14E30" w:rsidP="00171E7C">
            <w:pPr>
              <w:pStyle w:val="FooterPMB1"/>
              <w:numPr>
                <w:ilvl w:val="0"/>
                <w:numId w:val="4"/>
              </w:numPr>
              <w:jc w:val="both"/>
              <w:rPr>
                <w:sz w:val="24"/>
                <w:szCs w:val="24"/>
              </w:rPr>
            </w:pPr>
            <w:r w:rsidRPr="00322A1C">
              <w:rPr>
                <w:sz w:val="24"/>
                <w:szCs w:val="24"/>
              </w:rPr>
              <w:t>Rapoartele de activitate ale managerilor instituțiilor publice de cultură de interes local al municipiului București care au stat la baza evaluării</w:t>
            </w:r>
          </w:p>
          <w:p w:rsidR="00F14E30" w:rsidRPr="00322A1C" w:rsidRDefault="00F14E30" w:rsidP="00171E7C">
            <w:pPr>
              <w:pStyle w:val="FooterPMB1"/>
              <w:numPr>
                <w:ilvl w:val="0"/>
                <w:numId w:val="4"/>
              </w:numPr>
              <w:jc w:val="both"/>
              <w:rPr>
                <w:sz w:val="24"/>
                <w:szCs w:val="24"/>
              </w:rPr>
            </w:pPr>
            <w:r w:rsidRPr="00322A1C">
              <w:rPr>
                <w:sz w:val="24"/>
                <w:szCs w:val="24"/>
              </w:rPr>
              <w:t xml:space="preserve">Anunțuri privind organizarea și desfășurarea evaluării anuale/ finale a managementului </w:t>
            </w:r>
          </w:p>
          <w:p w:rsidR="00F14E30" w:rsidRPr="00322A1C" w:rsidRDefault="00F14E30" w:rsidP="00171E7C">
            <w:pPr>
              <w:pStyle w:val="FooterPMB1"/>
              <w:numPr>
                <w:ilvl w:val="0"/>
                <w:numId w:val="4"/>
              </w:numPr>
              <w:jc w:val="both"/>
              <w:rPr>
                <w:sz w:val="24"/>
                <w:szCs w:val="24"/>
              </w:rPr>
            </w:pPr>
            <w:r w:rsidRPr="00322A1C">
              <w:rPr>
                <w:sz w:val="24"/>
                <w:szCs w:val="24"/>
              </w:rPr>
              <w:t>Centralizatorul deținătorilor titlului de cetățean de onoare al municipiului București și ai titlului de excelență al municipiului București</w:t>
            </w:r>
          </w:p>
          <w:p w:rsidR="00F14E30" w:rsidRPr="00322A1C" w:rsidRDefault="00F14E30" w:rsidP="00171E7C">
            <w:pPr>
              <w:pStyle w:val="FooterPMB1"/>
              <w:numPr>
                <w:ilvl w:val="0"/>
                <w:numId w:val="4"/>
              </w:numPr>
              <w:jc w:val="both"/>
              <w:rPr>
                <w:sz w:val="24"/>
                <w:szCs w:val="24"/>
              </w:rPr>
            </w:pPr>
            <w:r w:rsidRPr="00322A1C">
              <w:rPr>
                <w:sz w:val="24"/>
                <w:szCs w:val="24"/>
              </w:rPr>
              <w:t>Formular tip Cerere de avizare eveniment cultural-artistic / educațional-sportiv pe domeniul public al municipiului București</w:t>
            </w:r>
          </w:p>
          <w:p w:rsidR="00F14E30" w:rsidRPr="00322A1C" w:rsidRDefault="00F14E30" w:rsidP="00171E7C">
            <w:pPr>
              <w:pStyle w:val="FooterPMB1"/>
              <w:numPr>
                <w:ilvl w:val="0"/>
                <w:numId w:val="4"/>
              </w:numPr>
              <w:jc w:val="both"/>
              <w:rPr>
                <w:sz w:val="24"/>
                <w:szCs w:val="24"/>
              </w:rPr>
            </w:pPr>
            <w:r w:rsidRPr="00322A1C">
              <w:rPr>
                <w:sz w:val="24"/>
                <w:szCs w:val="24"/>
              </w:rPr>
              <w:t>Formular tip Cerere privind filmare/fotografiere profesionistă pe domeniul public al municipiului București</w:t>
            </w:r>
          </w:p>
          <w:p w:rsidR="00F14E30" w:rsidRPr="00322A1C" w:rsidRDefault="00F14E30" w:rsidP="00171E7C">
            <w:pPr>
              <w:pStyle w:val="FooterPMB1"/>
              <w:numPr>
                <w:ilvl w:val="0"/>
                <w:numId w:val="4"/>
              </w:numPr>
              <w:jc w:val="both"/>
              <w:rPr>
                <w:sz w:val="24"/>
                <w:szCs w:val="24"/>
              </w:rPr>
            </w:pPr>
            <w:r w:rsidRPr="00322A1C">
              <w:rPr>
                <w:sz w:val="24"/>
                <w:szCs w:val="24"/>
              </w:rPr>
              <w:t>Programul anual al achizițiilor publice al Serviciului Cultură</w:t>
            </w:r>
          </w:p>
          <w:p w:rsidR="00F14E30" w:rsidRPr="00322A1C" w:rsidRDefault="00F14E30" w:rsidP="00171E7C">
            <w:pPr>
              <w:pStyle w:val="FooterPMB1"/>
              <w:numPr>
                <w:ilvl w:val="0"/>
                <w:numId w:val="4"/>
              </w:numPr>
              <w:jc w:val="both"/>
              <w:rPr>
                <w:sz w:val="24"/>
                <w:szCs w:val="24"/>
              </w:rPr>
            </w:pPr>
            <w:r w:rsidRPr="00322A1C">
              <w:rPr>
                <w:sz w:val="24"/>
                <w:szCs w:val="24"/>
              </w:rPr>
              <w:t>Listă documente legale și de reglementare aplicabile</w:t>
            </w:r>
          </w:p>
          <w:p w:rsidR="00F14E30" w:rsidRPr="00322A1C" w:rsidRDefault="00F14E30" w:rsidP="00171E7C">
            <w:pPr>
              <w:numPr>
                <w:ilvl w:val="0"/>
                <w:numId w:val="4"/>
              </w:numPr>
              <w:spacing w:after="0" w:line="240" w:lineRule="auto"/>
              <w:jc w:val="both"/>
              <w:rPr>
                <w:b/>
                <w:sz w:val="24"/>
                <w:szCs w:val="24"/>
                <w:u w:val="single"/>
                <w:lang w:val="ro-RO"/>
              </w:rPr>
            </w:pPr>
            <w:r w:rsidRPr="00322A1C">
              <w:rPr>
                <w:sz w:val="24"/>
                <w:szCs w:val="24"/>
              </w:rPr>
              <w:t>Alte documente și informații care, în condițiile prevăzute de art. 12 alin (1) din Legea nr. 544/2001 și alte acte normative în vigoare, prin formă și conținut nu se exceptează de la liberul acces la informațiile de interes public</w:t>
            </w:r>
          </w:p>
          <w:p w:rsidR="006A2592" w:rsidRPr="00322A1C" w:rsidRDefault="006A2592" w:rsidP="00F14E30">
            <w:pPr>
              <w:spacing w:after="0" w:line="240" w:lineRule="auto"/>
              <w:ind w:left="720"/>
              <w:jc w:val="both"/>
              <w:rPr>
                <w:b/>
                <w:sz w:val="24"/>
                <w:szCs w:val="24"/>
                <w:u w:val="single"/>
              </w:rPr>
            </w:pPr>
          </w:p>
          <w:p w:rsidR="001F15E7" w:rsidRPr="00322A1C" w:rsidRDefault="001F15E7" w:rsidP="00F14E30">
            <w:pPr>
              <w:spacing w:after="0" w:line="240" w:lineRule="auto"/>
              <w:ind w:left="720"/>
              <w:jc w:val="both"/>
              <w:rPr>
                <w:b/>
                <w:sz w:val="24"/>
                <w:szCs w:val="24"/>
                <w:u w:val="single"/>
                <w:lang w:val="ro-RO"/>
              </w:rPr>
            </w:pPr>
            <w:r w:rsidRPr="00322A1C">
              <w:rPr>
                <w:b/>
                <w:sz w:val="24"/>
                <w:szCs w:val="24"/>
                <w:u w:val="single"/>
              </w:rPr>
              <w:lastRenderedPageBreak/>
              <w:t>Serviciul Învăţământ, Turism</w:t>
            </w:r>
          </w:p>
          <w:p w:rsidR="00275F01" w:rsidRPr="00322A1C" w:rsidRDefault="00275F01" w:rsidP="00171E7C">
            <w:pPr>
              <w:pStyle w:val="Listparagraf"/>
              <w:numPr>
                <w:ilvl w:val="0"/>
                <w:numId w:val="4"/>
              </w:numPr>
              <w:spacing w:after="0" w:line="240" w:lineRule="auto"/>
              <w:jc w:val="both"/>
              <w:rPr>
                <w:sz w:val="24"/>
                <w:szCs w:val="24"/>
              </w:rPr>
            </w:pPr>
            <w:r w:rsidRPr="00322A1C">
              <w:rPr>
                <w:sz w:val="24"/>
                <w:szCs w:val="24"/>
              </w:rPr>
              <w:t xml:space="preserve">Programul anual al achiziţiilor publice aplicabile Serviciului Învăţământ, Turism </w:t>
            </w:r>
          </w:p>
          <w:p w:rsidR="00275F01" w:rsidRPr="00322A1C" w:rsidRDefault="00275F01" w:rsidP="00171E7C">
            <w:pPr>
              <w:pStyle w:val="Listparagraf"/>
              <w:numPr>
                <w:ilvl w:val="0"/>
                <w:numId w:val="4"/>
              </w:numPr>
              <w:spacing w:after="0" w:line="240" w:lineRule="auto"/>
              <w:jc w:val="both"/>
              <w:rPr>
                <w:sz w:val="24"/>
                <w:szCs w:val="24"/>
              </w:rPr>
            </w:pPr>
            <w:r w:rsidRPr="00322A1C">
              <w:rPr>
                <w:sz w:val="24"/>
                <w:szCs w:val="24"/>
              </w:rPr>
              <w:t>Rapoarte specifice de activitate care au caracter public conform Legii nr. 544/2001;</w:t>
            </w:r>
          </w:p>
          <w:p w:rsidR="00275F01" w:rsidRPr="00322A1C" w:rsidRDefault="00275F01" w:rsidP="00171E7C">
            <w:pPr>
              <w:pStyle w:val="Listparagraf"/>
              <w:numPr>
                <w:ilvl w:val="0"/>
                <w:numId w:val="4"/>
              </w:numPr>
              <w:spacing w:after="0" w:line="240" w:lineRule="auto"/>
              <w:jc w:val="both"/>
              <w:rPr>
                <w:sz w:val="24"/>
                <w:szCs w:val="24"/>
              </w:rPr>
            </w:pPr>
            <w:r w:rsidRPr="00322A1C">
              <w:rPr>
                <w:sz w:val="24"/>
                <w:szCs w:val="24"/>
              </w:rPr>
              <w:t>Documente privind promovarea Bucureștiului ca destinație turistică (hărți, pliante, broșuri etc);</w:t>
            </w:r>
          </w:p>
          <w:p w:rsidR="00275F01" w:rsidRPr="00322A1C" w:rsidRDefault="00275F01" w:rsidP="00171E7C">
            <w:pPr>
              <w:pStyle w:val="Listparagraf"/>
              <w:numPr>
                <w:ilvl w:val="0"/>
                <w:numId w:val="4"/>
              </w:numPr>
              <w:spacing w:after="0" w:line="240" w:lineRule="auto"/>
              <w:jc w:val="both"/>
              <w:rPr>
                <w:sz w:val="24"/>
                <w:szCs w:val="24"/>
              </w:rPr>
            </w:pPr>
            <w:r w:rsidRPr="00322A1C">
              <w:rPr>
                <w:sz w:val="24"/>
                <w:szCs w:val="24"/>
              </w:rPr>
              <w:t>Anunţuri publice privind proiectele derulate sau activităţile desfăşurate ;</w:t>
            </w:r>
          </w:p>
          <w:p w:rsidR="00275F01" w:rsidRPr="00322A1C" w:rsidRDefault="00275F01" w:rsidP="00171E7C">
            <w:pPr>
              <w:pStyle w:val="Listparagraf"/>
              <w:numPr>
                <w:ilvl w:val="0"/>
                <w:numId w:val="4"/>
              </w:numPr>
              <w:spacing w:after="0" w:line="240" w:lineRule="auto"/>
              <w:jc w:val="both"/>
              <w:rPr>
                <w:sz w:val="24"/>
                <w:szCs w:val="24"/>
              </w:rPr>
            </w:pPr>
            <w:r w:rsidRPr="00322A1C">
              <w:rPr>
                <w:sz w:val="24"/>
                <w:szCs w:val="24"/>
              </w:rPr>
              <w:t>H.C.G.M.B., D.P.G. cu caracter normativ şi aplicabile activităţii Serviciului</w:t>
            </w:r>
          </w:p>
          <w:p w:rsidR="00275F01" w:rsidRPr="00322A1C" w:rsidRDefault="00275F01" w:rsidP="00171E7C">
            <w:pPr>
              <w:pStyle w:val="Listparagraf"/>
              <w:numPr>
                <w:ilvl w:val="0"/>
                <w:numId w:val="4"/>
              </w:numPr>
              <w:spacing w:after="0" w:line="240" w:lineRule="auto"/>
              <w:jc w:val="both"/>
              <w:rPr>
                <w:sz w:val="24"/>
                <w:szCs w:val="24"/>
              </w:rPr>
            </w:pPr>
            <w:r w:rsidRPr="00322A1C">
              <w:rPr>
                <w:sz w:val="24"/>
                <w:szCs w:val="24"/>
              </w:rPr>
              <w:t>Rapoarte de specialitate la proiectele de H.C.G.M.B. care au caracter normativ</w:t>
            </w:r>
          </w:p>
          <w:p w:rsidR="00275F01" w:rsidRPr="00322A1C" w:rsidRDefault="00275F01" w:rsidP="00171E7C">
            <w:pPr>
              <w:pStyle w:val="Listparagraf"/>
              <w:numPr>
                <w:ilvl w:val="0"/>
                <w:numId w:val="4"/>
              </w:numPr>
              <w:spacing w:after="0" w:line="240" w:lineRule="auto"/>
              <w:jc w:val="both"/>
              <w:rPr>
                <w:sz w:val="24"/>
                <w:szCs w:val="24"/>
              </w:rPr>
            </w:pPr>
            <w:r w:rsidRPr="00322A1C">
              <w:rPr>
                <w:sz w:val="24"/>
                <w:szCs w:val="24"/>
              </w:rPr>
              <w:t>Referate de specialitate la proiectele de D.P.G. care au caracter normativ</w:t>
            </w:r>
          </w:p>
          <w:p w:rsidR="00275F01" w:rsidRPr="00322A1C" w:rsidRDefault="00275F01" w:rsidP="00171E7C">
            <w:pPr>
              <w:pStyle w:val="Listparagraf"/>
              <w:numPr>
                <w:ilvl w:val="0"/>
                <w:numId w:val="4"/>
              </w:numPr>
              <w:spacing w:after="0" w:line="240" w:lineRule="auto"/>
              <w:jc w:val="both"/>
              <w:rPr>
                <w:sz w:val="24"/>
                <w:szCs w:val="24"/>
              </w:rPr>
            </w:pPr>
            <w:r w:rsidRPr="00322A1C">
              <w:rPr>
                <w:sz w:val="24"/>
                <w:szCs w:val="24"/>
              </w:rPr>
              <w:t>Formular tip Cerere de avizare eveniment cultural-artistic / educațional-sportiv pe domeniul public al municipiului București</w:t>
            </w:r>
          </w:p>
          <w:p w:rsidR="001F15E7" w:rsidRPr="00322A1C" w:rsidRDefault="00275F01" w:rsidP="00171E7C">
            <w:pPr>
              <w:pStyle w:val="Listparagraf"/>
              <w:numPr>
                <w:ilvl w:val="0"/>
                <w:numId w:val="4"/>
              </w:numPr>
              <w:spacing w:after="0" w:line="240" w:lineRule="auto"/>
              <w:jc w:val="both"/>
              <w:rPr>
                <w:sz w:val="24"/>
                <w:szCs w:val="24"/>
                <w:lang w:val="ro-RO"/>
              </w:rPr>
            </w:pPr>
            <w:r w:rsidRPr="00322A1C">
              <w:rPr>
                <w:sz w:val="24"/>
                <w:szCs w:val="24"/>
              </w:rPr>
              <w:t>Alte documente şi informaţii care, în condiţiile prevăzute de art. 12, alin (1) din Legea nr. 544/2001 şi alte acte normative în vigoare, prin formă şi conţinut nu se exceptează de la liberul acces la informaţiile de interes public</w:t>
            </w:r>
          </w:p>
        </w:tc>
      </w:tr>
      <w:tr w:rsidR="001F15E7" w:rsidRPr="00322A1C" w:rsidTr="00025647">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vAlign w:val="center"/>
          </w:tcPr>
          <w:p w:rsidR="001F15E7" w:rsidRPr="00322A1C" w:rsidRDefault="001F15E7" w:rsidP="00025647">
            <w:pPr>
              <w:spacing w:after="0" w:line="240" w:lineRule="auto"/>
              <w:jc w:val="center"/>
              <w:rPr>
                <w:b/>
                <w:sz w:val="24"/>
                <w:szCs w:val="24"/>
                <w:lang w:val="ro-RO"/>
              </w:rPr>
            </w:pPr>
            <w:r w:rsidRPr="00322A1C">
              <w:rPr>
                <w:b/>
                <w:sz w:val="24"/>
                <w:szCs w:val="24"/>
                <w:lang w:val="ro-RO"/>
              </w:rPr>
              <w:t>DIRECŢIA  GENERALĂ MANAGEMENT PROIECTE CU FINANŢARE EXTERNĂ</w:t>
            </w:r>
          </w:p>
        </w:tc>
        <w:tc>
          <w:tcPr>
            <w:tcW w:w="6729" w:type="dxa"/>
          </w:tcPr>
          <w:p w:rsidR="0008392E" w:rsidRPr="00322A1C" w:rsidRDefault="0008392E" w:rsidP="00171E7C">
            <w:pPr>
              <w:pStyle w:val="Listparagraf"/>
              <w:numPr>
                <w:ilvl w:val="0"/>
                <w:numId w:val="22"/>
              </w:numPr>
              <w:spacing w:after="0" w:line="240" w:lineRule="auto"/>
              <w:jc w:val="both"/>
              <w:rPr>
                <w:sz w:val="24"/>
                <w:szCs w:val="24"/>
                <w:lang w:val="ro-RO"/>
              </w:rPr>
            </w:pPr>
            <w:r w:rsidRPr="00322A1C">
              <w:rPr>
                <w:sz w:val="24"/>
                <w:szCs w:val="24"/>
                <w:lang w:val="ro-RO"/>
              </w:rPr>
              <w:t>informații cu privire la accesarea de fonduri nerambursabile și pregătirea de proiecte</w:t>
            </w:r>
          </w:p>
          <w:p w:rsidR="0008392E" w:rsidRPr="00322A1C" w:rsidRDefault="0008392E" w:rsidP="00171E7C">
            <w:pPr>
              <w:pStyle w:val="Listparagraf"/>
              <w:numPr>
                <w:ilvl w:val="0"/>
                <w:numId w:val="22"/>
              </w:numPr>
              <w:spacing w:after="0" w:line="240" w:lineRule="auto"/>
              <w:jc w:val="both"/>
              <w:rPr>
                <w:sz w:val="24"/>
                <w:szCs w:val="24"/>
                <w:lang w:val="ro-RO"/>
              </w:rPr>
            </w:pPr>
            <w:r w:rsidRPr="00322A1C">
              <w:rPr>
                <w:sz w:val="24"/>
                <w:szCs w:val="24"/>
                <w:lang w:val="ro-RO"/>
              </w:rPr>
              <w:t>informații cu privire la implementarea de proiecte cu finanțare nerambursabilă</w:t>
            </w:r>
          </w:p>
          <w:p w:rsidR="0008392E" w:rsidRPr="00322A1C" w:rsidRDefault="0008392E" w:rsidP="00171E7C">
            <w:pPr>
              <w:pStyle w:val="Listparagraf"/>
              <w:numPr>
                <w:ilvl w:val="0"/>
                <w:numId w:val="22"/>
              </w:numPr>
              <w:spacing w:after="0" w:line="240" w:lineRule="auto"/>
              <w:jc w:val="both"/>
              <w:rPr>
                <w:sz w:val="24"/>
                <w:szCs w:val="24"/>
                <w:lang w:val="ro-RO"/>
              </w:rPr>
            </w:pPr>
            <w:r w:rsidRPr="00322A1C">
              <w:rPr>
                <w:sz w:val="24"/>
                <w:szCs w:val="24"/>
                <w:lang w:val="ro-RO"/>
              </w:rPr>
              <w:t xml:space="preserve">informații cu privire la accesarea și derularea de finanțări rambursabile </w:t>
            </w:r>
          </w:p>
          <w:p w:rsidR="0008392E" w:rsidRPr="00322A1C" w:rsidRDefault="0008392E" w:rsidP="00171E7C">
            <w:pPr>
              <w:pStyle w:val="Listparagraf"/>
              <w:numPr>
                <w:ilvl w:val="0"/>
                <w:numId w:val="22"/>
              </w:numPr>
              <w:spacing w:after="0" w:line="240" w:lineRule="auto"/>
              <w:jc w:val="both"/>
              <w:rPr>
                <w:sz w:val="24"/>
                <w:szCs w:val="24"/>
                <w:lang w:val="ro-RO"/>
              </w:rPr>
            </w:pPr>
            <w:r w:rsidRPr="00322A1C">
              <w:rPr>
                <w:sz w:val="24"/>
                <w:szCs w:val="24"/>
                <w:lang w:val="ro-RO"/>
              </w:rPr>
              <w:t>Registrul de evidență a datoriei publice locale ale Municipiului București</w:t>
            </w:r>
          </w:p>
          <w:p w:rsidR="0008392E" w:rsidRPr="00322A1C" w:rsidRDefault="0008392E" w:rsidP="00171E7C">
            <w:pPr>
              <w:pStyle w:val="Listparagraf"/>
              <w:numPr>
                <w:ilvl w:val="0"/>
                <w:numId w:val="22"/>
              </w:numPr>
              <w:spacing w:after="0" w:line="240" w:lineRule="auto"/>
              <w:jc w:val="both"/>
              <w:rPr>
                <w:sz w:val="24"/>
                <w:szCs w:val="24"/>
                <w:lang w:val="ro-RO"/>
              </w:rPr>
            </w:pPr>
            <w:r w:rsidRPr="00322A1C">
              <w:rPr>
                <w:sz w:val="24"/>
                <w:szCs w:val="24"/>
                <w:lang w:val="ro-RO"/>
              </w:rPr>
              <w:t>Registrul de evidență a garanțiilor publice locale ale Municipiului București</w:t>
            </w:r>
          </w:p>
          <w:p w:rsidR="0008392E" w:rsidRPr="00322A1C" w:rsidRDefault="0008392E" w:rsidP="00171E7C">
            <w:pPr>
              <w:pStyle w:val="Listparagraf"/>
              <w:numPr>
                <w:ilvl w:val="0"/>
                <w:numId w:val="22"/>
              </w:numPr>
              <w:spacing w:after="0" w:line="240" w:lineRule="auto"/>
              <w:jc w:val="both"/>
              <w:rPr>
                <w:sz w:val="24"/>
                <w:szCs w:val="24"/>
                <w:lang w:val="ro-RO"/>
              </w:rPr>
            </w:pPr>
            <w:r w:rsidRPr="00322A1C">
              <w:rPr>
                <w:sz w:val="24"/>
                <w:szCs w:val="24"/>
                <w:lang w:val="ro-RO"/>
              </w:rPr>
              <w:t>Registrul subîmprumuturilor acordate Municipiului București</w:t>
            </w:r>
          </w:p>
          <w:p w:rsidR="001F15E7" w:rsidRPr="00322A1C" w:rsidRDefault="0008392E" w:rsidP="00171E7C">
            <w:pPr>
              <w:pStyle w:val="Listparagraf"/>
              <w:numPr>
                <w:ilvl w:val="0"/>
                <w:numId w:val="22"/>
              </w:numPr>
              <w:spacing w:before="60" w:after="0" w:line="240" w:lineRule="auto"/>
              <w:jc w:val="both"/>
              <w:rPr>
                <w:sz w:val="24"/>
                <w:szCs w:val="24"/>
                <w:lang w:val="ro-RO"/>
              </w:rPr>
            </w:pPr>
            <w:r w:rsidRPr="00322A1C">
              <w:rPr>
                <w:sz w:val="24"/>
                <w:szCs w:val="24"/>
                <w:lang w:val="ro-RO"/>
              </w:rPr>
              <w:t>plățile aferente serviciului datoriei și gradul anual de îndatorare, raportate trimestrial pe site-ul instituției.</w:t>
            </w:r>
          </w:p>
        </w:tc>
      </w:tr>
      <w:tr w:rsidR="001F15E7" w:rsidRPr="00322A1C" w:rsidTr="00025647">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vAlign w:val="center"/>
          </w:tcPr>
          <w:p w:rsidR="001F15E7" w:rsidRPr="00322A1C" w:rsidRDefault="001F15E7" w:rsidP="00025647">
            <w:pPr>
              <w:spacing w:after="0" w:line="240" w:lineRule="auto"/>
              <w:jc w:val="center"/>
              <w:rPr>
                <w:b/>
                <w:sz w:val="24"/>
                <w:szCs w:val="24"/>
                <w:lang w:val="ro-RO"/>
              </w:rPr>
            </w:pPr>
            <w:r w:rsidRPr="00322A1C">
              <w:rPr>
                <w:b/>
                <w:sz w:val="24"/>
                <w:szCs w:val="24"/>
                <w:lang w:val="ro-RO"/>
              </w:rPr>
              <w:t>DIRECŢI</w:t>
            </w:r>
            <w:r w:rsidR="00105F64" w:rsidRPr="00322A1C">
              <w:rPr>
                <w:b/>
                <w:sz w:val="24"/>
                <w:szCs w:val="24"/>
                <w:lang w:val="ro-RO"/>
              </w:rPr>
              <w:t>A FINANCIAR CONTABILITATE</w:t>
            </w:r>
          </w:p>
        </w:tc>
        <w:tc>
          <w:tcPr>
            <w:tcW w:w="6729" w:type="dxa"/>
          </w:tcPr>
          <w:p w:rsidR="00A22D67" w:rsidRPr="00322A1C" w:rsidRDefault="00652A20" w:rsidP="00171E7C">
            <w:pPr>
              <w:pStyle w:val="Listparagraf"/>
              <w:numPr>
                <w:ilvl w:val="2"/>
                <w:numId w:val="21"/>
              </w:numPr>
              <w:tabs>
                <w:tab w:val="left" w:pos="7035"/>
              </w:tabs>
              <w:spacing w:after="0" w:line="240" w:lineRule="auto"/>
              <w:ind w:left="421" w:hanging="270"/>
              <w:jc w:val="both"/>
              <w:rPr>
                <w:sz w:val="24"/>
                <w:szCs w:val="24"/>
                <w:lang w:val="ro-RO"/>
              </w:rPr>
            </w:pPr>
            <w:r w:rsidRPr="00322A1C">
              <w:rPr>
                <w:sz w:val="24"/>
                <w:szCs w:val="24"/>
                <w:lang w:val="ro-RO"/>
              </w:rPr>
              <w:t>Situaţiile financiare periodice, trimestriale şi anuale (ale aparatului propriu):</w:t>
            </w:r>
          </w:p>
          <w:p w:rsidR="00652A20" w:rsidRPr="00322A1C" w:rsidRDefault="00652A20" w:rsidP="00171E7C">
            <w:pPr>
              <w:pStyle w:val="Listparagraf"/>
              <w:numPr>
                <w:ilvl w:val="0"/>
                <w:numId w:val="24"/>
              </w:numPr>
              <w:tabs>
                <w:tab w:val="left" w:pos="7035"/>
              </w:tabs>
              <w:spacing w:after="0" w:line="240" w:lineRule="auto"/>
              <w:ind w:left="781" w:hanging="270"/>
              <w:jc w:val="both"/>
              <w:rPr>
                <w:sz w:val="24"/>
                <w:szCs w:val="24"/>
                <w:lang w:val="ro-RO"/>
              </w:rPr>
            </w:pPr>
            <w:r w:rsidRPr="00322A1C">
              <w:rPr>
                <w:sz w:val="24"/>
                <w:szCs w:val="24"/>
                <w:lang w:val="ro-RO"/>
              </w:rPr>
              <w:t>Bilanţul contabil;</w:t>
            </w:r>
          </w:p>
          <w:p w:rsidR="00652A20" w:rsidRPr="00322A1C" w:rsidRDefault="00652A20" w:rsidP="00171E7C">
            <w:pPr>
              <w:pStyle w:val="Listparagraf"/>
              <w:numPr>
                <w:ilvl w:val="0"/>
                <w:numId w:val="24"/>
              </w:numPr>
              <w:tabs>
                <w:tab w:val="left" w:pos="7035"/>
              </w:tabs>
              <w:spacing w:after="0" w:line="240" w:lineRule="auto"/>
              <w:ind w:left="781" w:hanging="270"/>
              <w:jc w:val="both"/>
              <w:rPr>
                <w:sz w:val="24"/>
                <w:szCs w:val="24"/>
                <w:lang w:val="ro-RO"/>
              </w:rPr>
            </w:pPr>
            <w:r w:rsidRPr="00322A1C">
              <w:rPr>
                <w:sz w:val="24"/>
                <w:szCs w:val="24"/>
                <w:lang w:val="ro-RO"/>
              </w:rPr>
              <w:t>Contul de rezultat patrimonial;</w:t>
            </w:r>
          </w:p>
          <w:p w:rsidR="00652A20" w:rsidRPr="00322A1C" w:rsidRDefault="00652A20" w:rsidP="00171E7C">
            <w:pPr>
              <w:pStyle w:val="Listparagraf"/>
              <w:numPr>
                <w:ilvl w:val="0"/>
                <w:numId w:val="24"/>
              </w:numPr>
              <w:tabs>
                <w:tab w:val="left" w:pos="7035"/>
              </w:tabs>
              <w:spacing w:after="0" w:line="240" w:lineRule="auto"/>
              <w:ind w:left="781" w:hanging="270"/>
              <w:jc w:val="both"/>
              <w:rPr>
                <w:sz w:val="24"/>
                <w:szCs w:val="24"/>
                <w:lang w:val="ro-RO"/>
              </w:rPr>
            </w:pPr>
            <w:r w:rsidRPr="00322A1C">
              <w:rPr>
                <w:sz w:val="24"/>
                <w:szCs w:val="24"/>
                <w:lang w:val="ro-RO"/>
              </w:rPr>
              <w:t>Situaţia fluxurilor de trezorerie;</w:t>
            </w:r>
          </w:p>
          <w:p w:rsidR="00652A20" w:rsidRPr="00322A1C" w:rsidRDefault="00652A20" w:rsidP="00171E7C">
            <w:pPr>
              <w:pStyle w:val="Listparagraf"/>
              <w:numPr>
                <w:ilvl w:val="0"/>
                <w:numId w:val="24"/>
              </w:numPr>
              <w:tabs>
                <w:tab w:val="left" w:pos="7035"/>
              </w:tabs>
              <w:spacing w:after="0" w:line="240" w:lineRule="auto"/>
              <w:ind w:left="781" w:hanging="270"/>
              <w:jc w:val="both"/>
              <w:rPr>
                <w:sz w:val="24"/>
                <w:szCs w:val="24"/>
                <w:lang w:val="ro-RO"/>
              </w:rPr>
            </w:pPr>
            <w:r w:rsidRPr="00322A1C">
              <w:rPr>
                <w:sz w:val="24"/>
                <w:szCs w:val="24"/>
                <w:lang w:val="ro-RO"/>
              </w:rPr>
              <w:t>Conturi de execuție a bugetului;</w:t>
            </w:r>
          </w:p>
          <w:p w:rsidR="00652A20" w:rsidRPr="00322A1C" w:rsidRDefault="00652A20" w:rsidP="00171E7C">
            <w:pPr>
              <w:pStyle w:val="Listparagraf"/>
              <w:numPr>
                <w:ilvl w:val="0"/>
                <w:numId w:val="24"/>
              </w:numPr>
              <w:tabs>
                <w:tab w:val="left" w:pos="7035"/>
              </w:tabs>
              <w:spacing w:after="0" w:line="240" w:lineRule="auto"/>
              <w:ind w:left="781" w:hanging="270"/>
              <w:jc w:val="both"/>
              <w:rPr>
                <w:sz w:val="24"/>
                <w:szCs w:val="24"/>
                <w:lang w:val="ro-RO"/>
              </w:rPr>
            </w:pPr>
            <w:r w:rsidRPr="00322A1C">
              <w:rPr>
                <w:sz w:val="24"/>
                <w:szCs w:val="24"/>
                <w:lang w:val="ro-RO"/>
              </w:rPr>
              <w:t>Situaţia modificărilor în structura activelor/capitalurilor;</w:t>
            </w:r>
          </w:p>
          <w:p w:rsidR="00A22D67" w:rsidRPr="00322A1C" w:rsidRDefault="00652A20" w:rsidP="00171E7C">
            <w:pPr>
              <w:pStyle w:val="Listparagraf"/>
              <w:numPr>
                <w:ilvl w:val="2"/>
                <w:numId w:val="21"/>
              </w:numPr>
              <w:tabs>
                <w:tab w:val="left" w:pos="7035"/>
              </w:tabs>
              <w:spacing w:after="0" w:line="240" w:lineRule="auto"/>
              <w:ind w:left="511" w:hanging="270"/>
              <w:jc w:val="both"/>
              <w:rPr>
                <w:sz w:val="24"/>
                <w:szCs w:val="24"/>
                <w:lang w:val="ro-RO"/>
              </w:rPr>
            </w:pPr>
            <w:r w:rsidRPr="00322A1C">
              <w:rPr>
                <w:sz w:val="24"/>
                <w:szCs w:val="24"/>
                <w:lang w:val="ro-RO"/>
              </w:rPr>
              <w:lastRenderedPageBreak/>
              <w:t xml:space="preserve">Anexe la situaţiile financiare, care includ: </w:t>
            </w:r>
          </w:p>
          <w:p w:rsidR="00652A20" w:rsidRPr="00322A1C" w:rsidRDefault="00A22D67" w:rsidP="00A22D67">
            <w:pPr>
              <w:pStyle w:val="Listparagraf"/>
              <w:tabs>
                <w:tab w:val="left" w:pos="7035"/>
              </w:tabs>
              <w:spacing w:after="0" w:line="240" w:lineRule="auto"/>
              <w:ind w:left="511"/>
              <w:jc w:val="both"/>
              <w:rPr>
                <w:sz w:val="24"/>
                <w:szCs w:val="24"/>
                <w:lang w:val="ro-RO"/>
              </w:rPr>
            </w:pPr>
            <w:r w:rsidRPr="00322A1C">
              <w:rPr>
                <w:sz w:val="24"/>
                <w:szCs w:val="24"/>
                <w:lang w:val="ro-RO"/>
              </w:rPr>
              <w:t>-</w:t>
            </w:r>
            <w:r w:rsidR="00652A20" w:rsidRPr="00322A1C">
              <w:rPr>
                <w:sz w:val="24"/>
                <w:szCs w:val="24"/>
                <w:lang w:val="ro-RO"/>
              </w:rPr>
              <w:t xml:space="preserve">politici contabile şi note explicative;     </w:t>
            </w:r>
          </w:p>
          <w:p w:rsidR="001F15E7" w:rsidRPr="00322A1C" w:rsidRDefault="00652A20" w:rsidP="00171E7C">
            <w:pPr>
              <w:pStyle w:val="Listparagraf"/>
              <w:numPr>
                <w:ilvl w:val="2"/>
                <w:numId w:val="21"/>
              </w:numPr>
              <w:spacing w:after="0" w:line="240" w:lineRule="auto"/>
              <w:ind w:left="511"/>
              <w:jc w:val="both"/>
              <w:rPr>
                <w:sz w:val="24"/>
                <w:szCs w:val="24"/>
                <w:lang w:val="ro-RO"/>
              </w:rPr>
            </w:pPr>
            <w:r w:rsidRPr="00322A1C">
              <w:rPr>
                <w:sz w:val="24"/>
                <w:szCs w:val="24"/>
                <w:lang w:val="ro-RO"/>
              </w:rPr>
              <w:t>Execuţia de casă lunară a cheltuielilor bugetare, conform clasificaţiei economice (până la nivelul de titlu).</w:t>
            </w:r>
          </w:p>
        </w:tc>
      </w:tr>
      <w:tr w:rsidR="001F15E7" w:rsidRPr="00322A1C" w:rsidTr="00025647">
        <w:tc>
          <w:tcPr>
            <w:tcW w:w="1242" w:type="dxa"/>
            <w:vAlign w:val="center"/>
          </w:tcPr>
          <w:p w:rsidR="001F15E7" w:rsidRPr="00322A1C" w:rsidRDefault="001F15E7" w:rsidP="00171E7C">
            <w:pPr>
              <w:pStyle w:val="Listparagraf"/>
              <w:numPr>
                <w:ilvl w:val="0"/>
                <w:numId w:val="12"/>
              </w:numPr>
              <w:spacing w:after="0" w:line="240" w:lineRule="auto"/>
              <w:rPr>
                <w:b/>
                <w:sz w:val="24"/>
                <w:szCs w:val="24"/>
                <w:lang w:val="ro-RO"/>
              </w:rPr>
            </w:pPr>
          </w:p>
        </w:tc>
        <w:tc>
          <w:tcPr>
            <w:tcW w:w="2485" w:type="dxa"/>
            <w:vAlign w:val="center"/>
          </w:tcPr>
          <w:p w:rsidR="001F15E7" w:rsidRPr="00322A1C" w:rsidRDefault="001F15E7" w:rsidP="00025647">
            <w:pPr>
              <w:spacing w:after="0" w:line="240" w:lineRule="auto"/>
              <w:jc w:val="center"/>
              <w:rPr>
                <w:b/>
                <w:sz w:val="24"/>
                <w:szCs w:val="24"/>
                <w:lang w:val="ro-RO"/>
              </w:rPr>
            </w:pPr>
            <w:r w:rsidRPr="00322A1C">
              <w:rPr>
                <w:b/>
                <w:sz w:val="24"/>
                <w:szCs w:val="24"/>
                <w:lang w:val="ro-RO"/>
              </w:rPr>
              <w:t xml:space="preserve">DIRECŢIA </w:t>
            </w:r>
          </w:p>
          <w:p w:rsidR="001F15E7" w:rsidRPr="00322A1C" w:rsidRDefault="001F15E7" w:rsidP="00025647">
            <w:pPr>
              <w:spacing w:after="0" w:line="240" w:lineRule="auto"/>
              <w:jc w:val="center"/>
              <w:rPr>
                <w:b/>
                <w:sz w:val="24"/>
                <w:szCs w:val="24"/>
                <w:lang w:val="ro-RO"/>
              </w:rPr>
            </w:pPr>
            <w:r w:rsidRPr="00322A1C">
              <w:rPr>
                <w:b/>
                <w:sz w:val="24"/>
                <w:szCs w:val="24"/>
                <w:lang w:val="ro-RO"/>
              </w:rPr>
              <w:t>VENITURI</w:t>
            </w:r>
          </w:p>
          <w:p w:rsidR="001F15E7" w:rsidRPr="00322A1C" w:rsidRDefault="001F15E7" w:rsidP="00025647">
            <w:pPr>
              <w:spacing w:after="0" w:line="240" w:lineRule="auto"/>
              <w:jc w:val="center"/>
              <w:rPr>
                <w:b/>
                <w:sz w:val="24"/>
                <w:szCs w:val="24"/>
                <w:lang w:val="ro-RO"/>
              </w:rPr>
            </w:pPr>
          </w:p>
        </w:tc>
        <w:tc>
          <w:tcPr>
            <w:tcW w:w="6729" w:type="dxa"/>
          </w:tcPr>
          <w:p w:rsidR="00360F5B" w:rsidRPr="00322A1C" w:rsidRDefault="00360F5B" w:rsidP="00171E7C">
            <w:pPr>
              <w:numPr>
                <w:ilvl w:val="0"/>
                <w:numId w:val="1"/>
              </w:numPr>
              <w:spacing w:after="0" w:line="240" w:lineRule="auto"/>
              <w:jc w:val="both"/>
              <w:rPr>
                <w:sz w:val="24"/>
                <w:szCs w:val="24"/>
                <w:lang w:val="ro-RO"/>
              </w:rPr>
            </w:pPr>
            <w:r w:rsidRPr="00322A1C">
              <w:rPr>
                <w:sz w:val="24"/>
                <w:szCs w:val="24"/>
                <w:lang w:val="ro-RO"/>
              </w:rPr>
              <w:t>Lista codurilor IBAN aferente conturilor de venituri;</w:t>
            </w:r>
          </w:p>
          <w:p w:rsidR="00360F5B" w:rsidRPr="00322A1C" w:rsidRDefault="00360F5B" w:rsidP="00171E7C">
            <w:pPr>
              <w:numPr>
                <w:ilvl w:val="0"/>
                <w:numId w:val="1"/>
              </w:numPr>
              <w:spacing w:after="0" w:line="240" w:lineRule="auto"/>
              <w:jc w:val="both"/>
              <w:rPr>
                <w:sz w:val="24"/>
                <w:szCs w:val="24"/>
                <w:lang w:val="ro-RO"/>
              </w:rPr>
            </w:pPr>
            <w:r w:rsidRPr="00322A1C">
              <w:rPr>
                <w:sz w:val="24"/>
                <w:szCs w:val="24"/>
                <w:lang w:val="ro-RO"/>
              </w:rPr>
              <w:t>Informaţia privind înscrierea Primăriei Municipiului Bucureşti - Direcţia Venituri ca operator autorizat pentru prelucrarea  de date cu caracter personal;</w:t>
            </w:r>
          </w:p>
          <w:p w:rsidR="00360F5B" w:rsidRPr="00322A1C" w:rsidRDefault="00360F5B" w:rsidP="00171E7C">
            <w:pPr>
              <w:numPr>
                <w:ilvl w:val="0"/>
                <w:numId w:val="1"/>
              </w:numPr>
              <w:spacing w:after="0" w:line="240" w:lineRule="auto"/>
              <w:jc w:val="both"/>
              <w:rPr>
                <w:sz w:val="24"/>
                <w:szCs w:val="24"/>
                <w:lang w:val="ro-RO"/>
              </w:rPr>
            </w:pPr>
            <w:r w:rsidRPr="00322A1C">
              <w:rPr>
                <w:sz w:val="24"/>
                <w:szCs w:val="24"/>
                <w:lang w:val="ro-RO"/>
              </w:rPr>
              <w:t xml:space="preserve">Tipizate: </w:t>
            </w:r>
          </w:p>
          <w:p w:rsidR="00360F5B" w:rsidRPr="00322A1C" w:rsidRDefault="00360F5B" w:rsidP="00171E7C">
            <w:pPr>
              <w:numPr>
                <w:ilvl w:val="0"/>
                <w:numId w:val="1"/>
              </w:numPr>
              <w:spacing w:after="0" w:line="240" w:lineRule="auto"/>
              <w:jc w:val="both"/>
              <w:rPr>
                <w:sz w:val="24"/>
                <w:szCs w:val="24"/>
                <w:lang w:val="ro-RO"/>
              </w:rPr>
            </w:pPr>
            <w:r w:rsidRPr="00322A1C">
              <w:rPr>
                <w:sz w:val="24"/>
                <w:szCs w:val="24"/>
                <w:lang w:val="ro-RO"/>
              </w:rPr>
              <w:t>Cerere restituire.</w:t>
            </w:r>
          </w:p>
          <w:p w:rsidR="00360F5B" w:rsidRPr="00322A1C" w:rsidRDefault="00360F5B" w:rsidP="00171E7C">
            <w:pPr>
              <w:numPr>
                <w:ilvl w:val="0"/>
                <w:numId w:val="1"/>
              </w:numPr>
              <w:spacing w:after="0" w:line="240" w:lineRule="auto"/>
              <w:jc w:val="both"/>
              <w:rPr>
                <w:sz w:val="24"/>
                <w:szCs w:val="24"/>
                <w:lang w:val="ro-RO"/>
              </w:rPr>
            </w:pPr>
            <w:r w:rsidRPr="00322A1C">
              <w:rPr>
                <w:sz w:val="24"/>
                <w:szCs w:val="24"/>
                <w:lang w:val="ro-RO"/>
              </w:rPr>
              <w:t>Declaraţie privind valoarea reală a lucrărilor executate în baza autorizaţiei de construire;</w:t>
            </w:r>
          </w:p>
          <w:p w:rsidR="00360F5B" w:rsidRPr="00322A1C" w:rsidRDefault="00360F5B" w:rsidP="00171E7C">
            <w:pPr>
              <w:numPr>
                <w:ilvl w:val="0"/>
                <w:numId w:val="1"/>
              </w:numPr>
              <w:spacing w:after="0" w:line="240" w:lineRule="auto"/>
              <w:jc w:val="both"/>
              <w:rPr>
                <w:sz w:val="24"/>
                <w:szCs w:val="24"/>
                <w:lang w:val="ro-RO"/>
              </w:rPr>
            </w:pPr>
            <w:r w:rsidRPr="00322A1C">
              <w:rPr>
                <w:sz w:val="24"/>
                <w:szCs w:val="24"/>
                <w:lang w:val="ro-RO"/>
              </w:rPr>
              <w:t xml:space="preserve">Declaraţie privind valoarea reală a lucrărilor executate în baza autorizaţiei de desfiinţare;  </w:t>
            </w:r>
          </w:p>
          <w:p w:rsidR="00360F5B" w:rsidRPr="00322A1C" w:rsidRDefault="00360F5B" w:rsidP="00171E7C">
            <w:pPr>
              <w:numPr>
                <w:ilvl w:val="0"/>
                <w:numId w:val="1"/>
              </w:numPr>
              <w:spacing w:after="0" w:line="240" w:lineRule="auto"/>
              <w:jc w:val="both"/>
              <w:rPr>
                <w:sz w:val="24"/>
                <w:szCs w:val="24"/>
                <w:lang w:val="ro-RO"/>
              </w:rPr>
            </w:pPr>
            <w:r w:rsidRPr="00322A1C">
              <w:rPr>
                <w:sz w:val="24"/>
                <w:szCs w:val="24"/>
                <w:lang w:val="ro-RO"/>
              </w:rPr>
              <w:t xml:space="preserve">Declaraţia de impunere privind utilizarea temporară a locurilor publice pentru fotografiere profesionistă, spectacole în aer liber, festivaluri, manifestări promoţionale, etc. </w:t>
            </w:r>
          </w:p>
          <w:p w:rsidR="00360F5B" w:rsidRPr="00322A1C" w:rsidRDefault="00360F5B" w:rsidP="00171E7C">
            <w:pPr>
              <w:numPr>
                <w:ilvl w:val="0"/>
                <w:numId w:val="1"/>
              </w:numPr>
              <w:spacing w:after="0" w:line="240" w:lineRule="auto"/>
              <w:jc w:val="both"/>
              <w:rPr>
                <w:sz w:val="24"/>
                <w:szCs w:val="24"/>
                <w:lang w:val="ro-RO"/>
              </w:rPr>
            </w:pPr>
            <w:r w:rsidRPr="00322A1C">
              <w:rPr>
                <w:sz w:val="24"/>
                <w:szCs w:val="24"/>
                <w:lang w:val="ro-RO"/>
              </w:rPr>
              <w:t>Declaraţie de impunere privind stabilirea taxei pentru utilizarea locurilor publice pentru persoane fizice;</w:t>
            </w:r>
          </w:p>
          <w:p w:rsidR="00360F5B" w:rsidRPr="00322A1C" w:rsidRDefault="00360F5B" w:rsidP="00171E7C">
            <w:pPr>
              <w:numPr>
                <w:ilvl w:val="0"/>
                <w:numId w:val="1"/>
              </w:numPr>
              <w:spacing w:after="0" w:line="240" w:lineRule="auto"/>
              <w:jc w:val="both"/>
              <w:rPr>
                <w:sz w:val="24"/>
                <w:szCs w:val="24"/>
                <w:lang w:val="ro-RO"/>
              </w:rPr>
            </w:pPr>
            <w:r w:rsidRPr="00322A1C">
              <w:rPr>
                <w:sz w:val="24"/>
                <w:szCs w:val="24"/>
                <w:lang w:val="ro-RO"/>
              </w:rPr>
              <w:t>Declaraţie de impunere privind stabilirea taxei pentru utilizarea locurilor publice pentru persoane juridice;</w:t>
            </w:r>
          </w:p>
          <w:p w:rsidR="001F15E7" w:rsidRPr="00322A1C" w:rsidRDefault="00360F5B" w:rsidP="00171E7C">
            <w:pPr>
              <w:numPr>
                <w:ilvl w:val="0"/>
                <w:numId w:val="1"/>
              </w:numPr>
              <w:spacing w:after="0" w:line="240" w:lineRule="auto"/>
              <w:jc w:val="both"/>
              <w:rPr>
                <w:sz w:val="24"/>
                <w:szCs w:val="24"/>
                <w:lang w:val="ro-RO"/>
              </w:rPr>
            </w:pPr>
            <w:r w:rsidRPr="00322A1C">
              <w:rPr>
                <w:sz w:val="24"/>
                <w:szCs w:val="24"/>
                <w:lang w:val="ro-RO"/>
              </w:rPr>
              <w:t>Anunţuri colective şi individuale pentru comunicarea prin publicitate emise în temeiul art. 47 din Legea nr. 207/2015 privind Codul de Procedură Fiscală, cu modificările şi completările ulterioare.</w:t>
            </w:r>
          </w:p>
        </w:tc>
      </w:tr>
      <w:tr w:rsidR="001F15E7" w:rsidRPr="00322A1C" w:rsidTr="00025647">
        <w:tc>
          <w:tcPr>
            <w:tcW w:w="1242" w:type="dxa"/>
            <w:vAlign w:val="center"/>
          </w:tcPr>
          <w:p w:rsidR="001F15E7" w:rsidRPr="00322A1C" w:rsidRDefault="001F15E7" w:rsidP="00171E7C">
            <w:pPr>
              <w:pStyle w:val="Listparagraf"/>
              <w:numPr>
                <w:ilvl w:val="0"/>
                <w:numId w:val="12"/>
              </w:numPr>
              <w:spacing w:after="0" w:line="240" w:lineRule="auto"/>
              <w:rPr>
                <w:b/>
                <w:sz w:val="24"/>
                <w:szCs w:val="24"/>
                <w:lang w:val="ro-RO"/>
              </w:rPr>
            </w:pPr>
          </w:p>
        </w:tc>
        <w:tc>
          <w:tcPr>
            <w:tcW w:w="2485" w:type="dxa"/>
            <w:vAlign w:val="center"/>
          </w:tcPr>
          <w:p w:rsidR="001F15E7" w:rsidRPr="00322A1C" w:rsidRDefault="001F15E7" w:rsidP="00025647">
            <w:pPr>
              <w:spacing w:after="0" w:line="240" w:lineRule="auto"/>
              <w:jc w:val="center"/>
              <w:rPr>
                <w:b/>
                <w:sz w:val="24"/>
                <w:szCs w:val="24"/>
                <w:lang w:val="ro-RO"/>
              </w:rPr>
            </w:pPr>
            <w:r w:rsidRPr="00322A1C">
              <w:rPr>
                <w:b/>
                <w:sz w:val="24"/>
                <w:szCs w:val="24"/>
                <w:lang w:val="ro-RO"/>
              </w:rPr>
              <w:t>DIRECŢIA</w:t>
            </w:r>
          </w:p>
          <w:p w:rsidR="001F15E7" w:rsidRPr="00322A1C" w:rsidRDefault="001F15E7" w:rsidP="00025647">
            <w:pPr>
              <w:spacing w:after="0" w:line="240" w:lineRule="auto"/>
              <w:jc w:val="center"/>
              <w:rPr>
                <w:b/>
                <w:sz w:val="24"/>
                <w:szCs w:val="24"/>
                <w:lang w:val="ro-RO"/>
              </w:rPr>
            </w:pPr>
            <w:r w:rsidRPr="00322A1C">
              <w:rPr>
                <w:b/>
                <w:sz w:val="24"/>
                <w:szCs w:val="24"/>
                <w:lang w:val="ro-RO"/>
              </w:rPr>
              <w:t>PROGRAMARE ŞI EXECUŢIE BUGETARĂ</w:t>
            </w:r>
          </w:p>
        </w:tc>
        <w:tc>
          <w:tcPr>
            <w:tcW w:w="6729" w:type="dxa"/>
          </w:tcPr>
          <w:p w:rsidR="001F15E7" w:rsidRPr="00322A1C" w:rsidRDefault="001F15E7" w:rsidP="00025647">
            <w:pPr>
              <w:spacing w:after="0" w:line="240" w:lineRule="auto"/>
              <w:ind w:left="413" w:hanging="270"/>
              <w:jc w:val="both"/>
              <w:rPr>
                <w:sz w:val="24"/>
                <w:szCs w:val="24"/>
              </w:rPr>
            </w:pPr>
            <w:r w:rsidRPr="00322A1C">
              <w:rPr>
                <w:sz w:val="24"/>
                <w:szCs w:val="24"/>
              </w:rPr>
              <w:t>-Situații financiare anuale ale Municipiului București, cuprinzând:</w:t>
            </w:r>
          </w:p>
          <w:p w:rsidR="001F15E7" w:rsidRPr="00322A1C" w:rsidRDefault="001F15E7" w:rsidP="00025647">
            <w:pPr>
              <w:spacing w:after="0" w:line="240" w:lineRule="auto"/>
              <w:ind w:left="413" w:hanging="270"/>
              <w:jc w:val="both"/>
              <w:rPr>
                <w:sz w:val="24"/>
                <w:szCs w:val="24"/>
              </w:rPr>
            </w:pPr>
            <w:r w:rsidRPr="00322A1C">
              <w:rPr>
                <w:sz w:val="24"/>
                <w:szCs w:val="24"/>
              </w:rPr>
              <w:t>Bilanț contabil;</w:t>
            </w:r>
          </w:p>
          <w:p w:rsidR="001F15E7" w:rsidRPr="00322A1C" w:rsidRDefault="001F15E7" w:rsidP="00025647">
            <w:pPr>
              <w:spacing w:after="0" w:line="240" w:lineRule="auto"/>
              <w:ind w:left="413" w:hanging="270"/>
              <w:jc w:val="both"/>
              <w:rPr>
                <w:sz w:val="24"/>
                <w:szCs w:val="24"/>
              </w:rPr>
            </w:pPr>
            <w:r w:rsidRPr="00322A1C">
              <w:rPr>
                <w:sz w:val="24"/>
                <w:szCs w:val="24"/>
              </w:rPr>
              <w:t>Contul de rezultat patrimonial;</w:t>
            </w:r>
          </w:p>
          <w:p w:rsidR="001F15E7" w:rsidRPr="00322A1C" w:rsidRDefault="001F15E7" w:rsidP="00025647">
            <w:pPr>
              <w:spacing w:after="0" w:line="240" w:lineRule="auto"/>
              <w:ind w:left="413" w:hanging="270"/>
              <w:jc w:val="both"/>
              <w:rPr>
                <w:sz w:val="24"/>
                <w:szCs w:val="24"/>
              </w:rPr>
            </w:pPr>
            <w:r w:rsidRPr="00322A1C">
              <w:rPr>
                <w:sz w:val="24"/>
                <w:szCs w:val="24"/>
              </w:rPr>
              <w:t>Situația fluxurilor de trezorerie;</w:t>
            </w:r>
          </w:p>
          <w:p w:rsidR="001F15E7" w:rsidRPr="00322A1C" w:rsidRDefault="001F15E7" w:rsidP="00025647">
            <w:pPr>
              <w:spacing w:after="0" w:line="240" w:lineRule="auto"/>
              <w:ind w:left="413" w:hanging="270"/>
              <w:jc w:val="both"/>
              <w:rPr>
                <w:sz w:val="24"/>
                <w:szCs w:val="24"/>
              </w:rPr>
            </w:pPr>
            <w:r w:rsidRPr="00322A1C">
              <w:rPr>
                <w:sz w:val="24"/>
                <w:szCs w:val="24"/>
              </w:rPr>
              <w:t>Situația modificărilor în structura activelor nete/capitalurilor;</w:t>
            </w:r>
          </w:p>
          <w:p w:rsidR="001F15E7" w:rsidRPr="00322A1C" w:rsidRDefault="001F15E7" w:rsidP="00025647">
            <w:pPr>
              <w:spacing w:after="0" w:line="240" w:lineRule="auto"/>
              <w:ind w:left="413" w:hanging="270"/>
              <w:jc w:val="both"/>
              <w:rPr>
                <w:sz w:val="24"/>
                <w:szCs w:val="24"/>
              </w:rPr>
            </w:pPr>
            <w:r w:rsidRPr="00322A1C">
              <w:rPr>
                <w:sz w:val="24"/>
                <w:szCs w:val="24"/>
              </w:rPr>
              <w:t>Conturi de execuție a bugetului;</w:t>
            </w:r>
          </w:p>
          <w:p w:rsidR="001F15E7" w:rsidRPr="00322A1C" w:rsidRDefault="001F15E7" w:rsidP="00025647">
            <w:pPr>
              <w:spacing w:after="0" w:line="240" w:lineRule="auto"/>
              <w:ind w:left="413" w:hanging="270"/>
              <w:jc w:val="both"/>
              <w:rPr>
                <w:sz w:val="24"/>
                <w:szCs w:val="24"/>
              </w:rPr>
            </w:pPr>
            <w:r w:rsidRPr="00322A1C">
              <w:rPr>
                <w:sz w:val="24"/>
                <w:szCs w:val="24"/>
              </w:rPr>
              <w:t>Alte anexe la situațiile financiare anuale (politici contabile, note explicative, etc.);</w:t>
            </w:r>
          </w:p>
          <w:p w:rsidR="001F15E7" w:rsidRPr="00322A1C" w:rsidRDefault="001F15E7" w:rsidP="00025647">
            <w:pPr>
              <w:spacing w:after="0" w:line="240" w:lineRule="auto"/>
              <w:ind w:left="413" w:hanging="270"/>
              <w:jc w:val="both"/>
              <w:rPr>
                <w:sz w:val="24"/>
                <w:szCs w:val="24"/>
              </w:rPr>
            </w:pPr>
            <w:r w:rsidRPr="00322A1C">
              <w:rPr>
                <w:sz w:val="24"/>
                <w:szCs w:val="24"/>
              </w:rPr>
              <w:t>-Contul de încheiere a exercițiului bugetar;</w:t>
            </w:r>
          </w:p>
          <w:p w:rsidR="001F15E7" w:rsidRPr="00322A1C" w:rsidRDefault="001F15E7" w:rsidP="00025647">
            <w:pPr>
              <w:spacing w:after="0" w:line="240" w:lineRule="auto"/>
              <w:ind w:left="413" w:hanging="270"/>
              <w:jc w:val="both"/>
              <w:rPr>
                <w:sz w:val="24"/>
                <w:szCs w:val="24"/>
              </w:rPr>
            </w:pPr>
            <w:r w:rsidRPr="00322A1C">
              <w:rPr>
                <w:sz w:val="24"/>
                <w:szCs w:val="24"/>
              </w:rPr>
              <w:t>-Situații financiare trimestriale, cuprinzând:</w:t>
            </w:r>
          </w:p>
          <w:p w:rsidR="001F15E7" w:rsidRPr="00322A1C" w:rsidRDefault="001F15E7" w:rsidP="00025647">
            <w:pPr>
              <w:spacing w:after="0" w:line="240" w:lineRule="auto"/>
              <w:ind w:left="413" w:hanging="270"/>
              <w:jc w:val="both"/>
              <w:rPr>
                <w:sz w:val="24"/>
                <w:szCs w:val="24"/>
              </w:rPr>
            </w:pPr>
            <w:r w:rsidRPr="00322A1C">
              <w:rPr>
                <w:sz w:val="24"/>
                <w:szCs w:val="24"/>
              </w:rPr>
              <w:t>Bilanț contabil;</w:t>
            </w:r>
          </w:p>
          <w:p w:rsidR="001F15E7" w:rsidRPr="00322A1C" w:rsidRDefault="001F15E7" w:rsidP="00025647">
            <w:pPr>
              <w:spacing w:after="0" w:line="240" w:lineRule="auto"/>
              <w:ind w:left="413" w:hanging="270"/>
              <w:jc w:val="both"/>
              <w:rPr>
                <w:sz w:val="24"/>
                <w:szCs w:val="24"/>
              </w:rPr>
            </w:pPr>
            <w:r w:rsidRPr="00322A1C">
              <w:rPr>
                <w:sz w:val="24"/>
                <w:szCs w:val="24"/>
              </w:rPr>
              <w:t>Contul de rezultat patrimonial;</w:t>
            </w:r>
          </w:p>
          <w:p w:rsidR="001F15E7" w:rsidRPr="00322A1C" w:rsidRDefault="001F15E7" w:rsidP="00025647">
            <w:pPr>
              <w:spacing w:after="0" w:line="240" w:lineRule="auto"/>
              <w:ind w:left="413" w:hanging="270"/>
              <w:jc w:val="both"/>
              <w:rPr>
                <w:sz w:val="24"/>
                <w:szCs w:val="24"/>
              </w:rPr>
            </w:pPr>
            <w:r w:rsidRPr="00322A1C">
              <w:rPr>
                <w:sz w:val="24"/>
                <w:szCs w:val="24"/>
              </w:rPr>
              <w:t>Situația fluxurilor de trezorerie;</w:t>
            </w:r>
          </w:p>
          <w:p w:rsidR="001F15E7" w:rsidRPr="00322A1C" w:rsidRDefault="001F15E7" w:rsidP="00025647">
            <w:pPr>
              <w:spacing w:after="0" w:line="240" w:lineRule="auto"/>
              <w:ind w:left="413" w:hanging="270"/>
              <w:jc w:val="both"/>
              <w:rPr>
                <w:sz w:val="24"/>
                <w:szCs w:val="24"/>
              </w:rPr>
            </w:pPr>
            <w:r w:rsidRPr="00322A1C">
              <w:rPr>
                <w:sz w:val="24"/>
                <w:szCs w:val="24"/>
              </w:rPr>
              <w:t>Conturi de execuție a bugetului;</w:t>
            </w:r>
          </w:p>
          <w:p w:rsidR="001F15E7" w:rsidRPr="00322A1C" w:rsidRDefault="001F15E7" w:rsidP="00025647">
            <w:pPr>
              <w:spacing w:after="0" w:line="240" w:lineRule="auto"/>
              <w:ind w:left="413" w:hanging="270"/>
              <w:jc w:val="both"/>
              <w:rPr>
                <w:sz w:val="24"/>
                <w:szCs w:val="24"/>
              </w:rPr>
            </w:pPr>
            <w:r w:rsidRPr="00322A1C">
              <w:rPr>
                <w:sz w:val="24"/>
                <w:szCs w:val="24"/>
              </w:rPr>
              <w:t>Alte anexe la situațiile financiare trimestriale (politici contabile, note explicative, etc.);</w:t>
            </w:r>
          </w:p>
          <w:p w:rsidR="001F15E7" w:rsidRPr="00322A1C" w:rsidRDefault="001F15E7" w:rsidP="00025647">
            <w:pPr>
              <w:spacing w:after="0" w:line="240" w:lineRule="auto"/>
              <w:ind w:left="413" w:hanging="270"/>
              <w:jc w:val="both"/>
              <w:rPr>
                <w:sz w:val="24"/>
                <w:szCs w:val="24"/>
              </w:rPr>
            </w:pPr>
            <w:r w:rsidRPr="00322A1C">
              <w:rPr>
                <w:sz w:val="24"/>
                <w:szCs w:val="24"/>
              </w:rPr>
              <w:t>-Situația lunară a plăților restante</w:t>
            </w:r>
          </w:p>
          <w:p w:rsidR="001F15E7" w:rsidRPr="00322A1C" w:rsidRDefault="001F15E7" w:rsidP="00025647">
            <w:pPr>
              <w:spacing w:after="0" w:line="240" w:lineRule="auto"/>
              <w:ind w:left="413" w:hanging="270"/>
              <w:jc w:val="both"/>
              <w:rPr>
                <w:sz w:val="24"/>
                <w:szCs w:val="24"/>
              </w:rPr>
            </w:pPr>
            <w:r w:rsidRPr="00322A1C">
              <w:rPr>
                <w:sz w:val="24"/>
                <w:szCs w:val="24"/>
              </w:rPr>
              <w:t>-Indicatori Execuție Bugetară trimestrială</w:t>
            </w:r>
          </w:p>
          <w:p w:rsidR="001F15E7" w:rsidRPr="00322A1C" w:rsidRDefault="001F15E7" w:rsidP="00025647">
            <w:pPr>
              <w:spacing w:after="0" w:line="240" w:lineRule="auto"/>
              <w:ind w:left="413" w:hanging="270"/>
              <w:jc w:val="both"/>
              <w:rPr>
                <w:sz w:val="24"/>
                <w:szCs w:val="24"/>
              </w:rPr>
            </w:pPr>
            <w:r w:rsidRPr="00322A1C">
              <w:rPr>
                <w:sz w:val="24"/>
                <w:szCs w:val="24"/>
              </w:rPr>
              <w:t>- Proiectul Bugetului propriu al Municipiului București</w:t>
            </w:r>
          </w:p>
          <w:p w:rsidR="001F15E7" w:rsidRPr="00322A1C" w:rsidRDefault="001F15E7" w:rsidP="00025647">
            <w:pPr>
              <w:spacing w:after="0" w:line="240" w:lineRule="auto"/>
              <w:ind w:left="413" w:hanging="270"/>
              <w:jc w:val="both"/>
              <w:rPr>
                <w:sz w:val="24"/>
                <w:szCs w:val="24"/>
              </w:rPr>
            </w:pPr>
            <w:r w:rsidRPr="00322A1C">
              <w:rPr>
                <w:sz w:val="24"/>
                <w:szCs w:val="24"/>
              </w:rPr>
              <w:lastRenderedPageBreak/>
              <w:t>- Bugetul propriu al Municipiului București anual aprobat</w:t>
            </w:r>
          </w:p>
          <w:p w:rsidR="001F15E7" w:rsidRPr="00322A1C" w:rsidRDefault="001F15E7" w:rsidP="00025647">
            <w:pPr>
              <w:spacing w:after="0"/>
              <w:ind w:left="413" w:hanging="270"/>
              <w:jc w:val="both"/>
              <w:rPr>
                <w:sz w:val="24"/>
                <w:szCs w:val="24"/>
              </w:rPr>
            </w:pPr>
            <w:r w:rsidRPr="00322A1C">
              <w:rPr>
                <w:sz w:val="24"/>
                <w:szCs w:val="24"/>
              </w:rPr>
              <w:t>- Bugetul Municipiului București modificat / rectificat</w:t>
            </w:r>
          </w:p>
        </w:tc>
      </w:tr>
      <w:tr w:rsidR="001F15E7" w:rsidRPr="00322A1C" w:rsidTr="00025647">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vAlign w:val="center"/>
          </w:tcPr>
          <w:p w:rsidR="001F15E7" w:rsidRPr="00322A1C" w:rsidRDefault="001F15E7" w:rsidP="00025647">
            <w:pPr>
              <w:spacing w:after="0" w:line="240" w:lineRule="auto"/>
              <w:jc w:val="center"/>
              <w:rPr>
                <w:b/>
                <w:sz w:val="24"/>
                <w:szCs w:val="24"/>
                <w:lang w:val="ro-RO"/>
              </w:rPr>
            </w:pPr>
            <w:r w:rsidRPr="00322A1C">
              <w:rPr>
                <w:b/>
                <w:sz w:val="24"/>
                <w:szCs w:val="24"/>
                <w:lang w:val="ro-RO"/>
              </w:rPr>
              <w:t xml:space="preserve">DIRECŢIA </w:t>
            </w:r>
          </w:p>
          <w:p w:rsidR="001F15E7" w:rsidRPr="00322A1C" w:rsidRDefault="001F15E7" w:rsidP="00025647">
            <w:pPr>
              <w:spacing w:after="0" w:line="240" w:lineRule="auto"/>
              <w:jc w:val="center"/>
              <w:rPr>
                <w:b/>
                <w:sz w:val="24"/>
                <w:szCs w:val="24"/>
                <w:lang w:val="ro-RO"/>
              </w:rPr>
            </w:pPr>
            <w:r w:rsidRPr="00322A1C">
              <w:rPr>
                <w:b/>
                <w:sz w:val="24"/>
                <w:szCs w:val="24"/>
                <w:lang w:val="ro-RO"/>
              </w:rPr>
              <w:t>GENERALĂ LOGISTICĂ</w:t>
            </w:r>
          </w:p>
          <w:p w:rsidR="001F15E7" w:rsidRPr="00322A1C" w:rsidRDefault="001F15E7" w:rsidP="00025647">
            <w:pPr>
              <w:spacing w:after="0" w:line="240" w:lineRule="auto"/>
              <w:rPr>
                <w:rFonts w:eastAsia="Calibri"/>
                <w:b/>
                <w:noProof/>
                <w:sz w:val="24"/>
                <w:szCs w:val="24"/>
                <w:lang w:val="ro-RO"/>
              </w:rPr>
            </w:pPr>
            <w:r w:rsidRPr="00322A1C">
              <w:rPr>
                <w:b/>
                <w:sz w:val="24"/>
                <w:szCs w:val="24"/>
                <w:lang w:val="ro-RO"/>
              </w:rPr>
              <w:t xml:space="preserve">        DIRECŢIA ADMINISTRATIVĂ</w:t>
            </w:r>
            <w:r w:rsidRPr="00322A1C">
              <w:rPr>
                <w:noProof/>
                <w:sz w:val="24"/>
                <w:szCs w:val="24"/>
                <w:lang w:val="ro-RO"/>
              </w:rPr>
              <w:t xml:space="preserve">                               </w:t>
            </w:r>
          </w:p>
        </w:tc>
        <w:tc>
          <w:tcPr>
            <w:tcW w:w="6729" w:type="dxa"/>
            <w:vAlign w:val="center"/>
          </w:tcPr>
          <w:p w:rsidR="001F15E7" w:rsidRPr="00322A1C" w:rsidRDefault="001F15E7" w:rsidP="00025647">
            <w:pPr>
              <w:spacing w:after="0" w:line="240" w:lineRule="auto"/>
              <w:ind w:left="413" w:hanging="270"/>
              <w:jc w:val="center"/>
              <w:rPr>
                <w:noProof/>
                <w:sz w:val="24"/>
                <w:szCs w:val="24"/>
                <w:lang w:val="ro-RO"/>
              </w:rPr>
            </w:pPr>
            <w:r w:rsidRPr="00322A1C">
              <w:rPr>
                <w:noProof/>
                <w:sz w:val="24"/>
                <w:szCs w:val="24"/>
                <w:lang w:val="ro-RO"/>
              </w:rPr>
              <w:t xml:space="preserve">         </w:t>
            </w:r>
          </w:p>
          <w:p w:rsidR="001F15E7" w:rsidRPr="00322A1C" w:rsidRDefault="001F15E7" w:rsidP="00025647">
            <w:pPr>
              <w:pStyle w:val="Listparagraf"/>
              <w:ind w:left="413" w:hanging="270"/>
              <w:rPr>
                <w:noProof/>
                <w:sz w:val="24"/>
                <w:szCs w:val="24"/>
                <w:lang w:val="ro-RO"/>
              </w:rPr>
            </w:pPr>
            <w:r w:rsidRPr="00322A1C">
              <w:rPr>
                <w:noProof/>
                <w:sz w:val="24"/>
                <w:szCs w:val="24"/>
                <w:lang w:val="ro-RO"/>
              </w:rPr>
              <w:t xml:space="preserve">                                     -</w:t>
            </w:r>
          </w:p>
        </w:tc>
      </w:tr>
      <w:tr w:rsidR="001F15E7" w:rsidRPr="00322A1C" w:rsidTr="00025647">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vAlign w:val="center"/>
          </w:tcPr>
          <w:p w:rsidR="001F15E7" w:rsidRPr="00322A1C" w:rsidRDefault="001F15E7" w:rsidP="00025647">
            <w:pPr>
              <w:spacing w:after="0" w:line="240" w:lineRule="auto"/>
              <w:jc w:val="center"/>
              <w:rPr>
                <w:rFonts w:eastAsia="Calibri"/>
                <w:b/>
                <w:noProof/>
                <w:sz w:val="24"/>
                <w:szCs w:val="24"/>
                <w:lang w:val="ro-RO"/>
              </w:rPr>
            </w:pPr>
            <w:r w:rsidRPr="00322A1C">
              <w:rPr>
                <w:rFonts w:eastAsia="Calibri"/>
                <w:b/>
                <w:noProof/>
                <w:sz w:val="24"/>
                <w:szCs w:val="24"/>
                <w:lang w:val="ro-RO"/>
              </w:rPr>
              <w:t xml:space="preserve">DIRECȚIA GENERALĂ </w:t>
            </w:r>
          </w:p>
          <w:p w:rsidR="001F15E7" w:rsidRPr="00322A1C" w:rsidRDefault="001F15E7" w:rsidP="00025647">
            <w:pPr>
              <w:spacing w:after="0" w:line="240" w:lineRule="auto"/>
              <w:jc w:val="center"/>
              <w:rPr>
                <w:sz w:val="24"/>
                <w:szCs w:val="24"/>
                <w:lang w:val="ro-RO"/>
              </w:rPr>
            </w:pPr>
            <w:r w:rsidRPr="00322A1C">
              <w:rPr>
                <w:rFonts w:eastAsia="Calibri"/>
                <w:b/>
                <w:noProof/>
                <w:sz w:val="24"/>
                <w:szCs w:val="24"/>
                <w:lang w:val="ro-RO"/>
              </w:rPr>
              <w:t>ACHIZIȚII PUBLICE</w:t>
            </w:r>
          </w:p>
        </w:tc>
        <w:tc>
          <w:tcPr>
            <w:tcW w:w="6729" w:type="dxa"/>
          </w:tcPr>
          <w:p w:rsidR="001F15E7" w:rsidRPr="00322A1C" w:rsidRDefault="001F15E7" w:rsidP="00171E7C">
            <w:pPr>
              <w:numPr>
                <w:ilvl w:val="0"/>
                <w:numId w:val="1"/>
              </w:numPr>
              <w:spacing w:after="0" w:line="240" w:lineRule="auto"/>
              <w:ind w:left="413" w:hanging="270"/>
              <w:rPr>
                <w:rFonts w:eastAsia="Calibri"/>
                <w:noProof/>
                <w:sz w:val="24"/>
                <w:szCs w:val="24"/>
                <w:lang w:val="ro-RO"/>
              </w:rPr>
            </w:pPr>
            <w:r w:rsidRPr="00322A1C">
              <w:rPr>
                <w:rFonts w:eastAsia="Calibri"/>
                <w:noProof/>
                <w:sz w:val="24"/>
                <w:szCs w:val="24"/>
                <w:lang w:val="ro-RO"/>
              </w:rPr>
              <w:t>Strategia Anuală de Achiziții Publice;</w:t>
            </w:r>
          </w:p>
          <w:p w:rsidR="001F15E7" w:rsidRPr="00322A1C" w:rsidRDefault="001F15E7" w:rsidP="00171E7C">
            <w:pPr>
              <w:numPr>
                <w:ilvl w:val="0"/>
                <w:numId w:val="1"/>
              </w:numPr>
              <w:spacing w:after="0" w:line="240" w:lineRule="auto"/>
              <w:ind w:left="413" w:hanging="270"/>
              <w:rPr>
                <w:rFonts w:eastAsia="Calibri"/>
                <w:noProof/>
                <w:sz w:val="24"/>
                <w:szCs w:val="24"/>
                <w:lang w:val="ro-RO"/>
              </w:rPr>
            </w:pPr>
            <w:r w:rsidRPr="00322A1C">
              <w:rPr>
                <w:rFonts w:eastAsia="Calibri"/>
                <w:noProof/>
                <w:sz w:val="24"/>
                <w:szCs w:val="24"/>
                <w:lang w:val="ro-RO"/>
              </w:rPr>
              <w:t>Programul Anual al Achizițiilor Publice;</w:t>
            </w:r>
          </w:p>
          <w:p w:rsidR="001F15E7" w:rsidRPr="00322A1C" w:rsidRDefault="001F15E7" w:rsidP="00171E7C">
            <w:pPr>
              <w:numPr>
                <w:ilvl w:val="0"/>
                <w:numId w:val="1"/>
              </w:numPr>
              <w:spacing w:after="0" w:line="240" w:lineRule="auto"/>
              <w:ind w:left="413" w:hanging="270"/>
              <w:rPr>
                <w:rFonts w:eastAsia="Calibri"/>
                <w:noProof/>
                <w:sz w:val="24"/>
                <w:szCs w:val="24"/>
                <w:lang w:val="ro-RO"/>
              </w:rPr>
            </w:pPr>
            <w:r w:rsidRPr="00322A1C">
              <w:rPr>
                <w:rFonts w:eastAsia="Calibri"/>
                <w:noProof/>
                <w:sz w:val="24"/>
                <w:szCs w:val="24"/>
                <w:lang w:val="ro-RO"/>
              </w:rPr>
              <w:t>Centralizatorul achizițiilor publice;</w:t>
            </w:r>
          </w:p>
          <w:p w:rsidR="001F15E7" w:rsidRPr="00322A1C" w:rsidRDefault="00184B4F" w:rsidP="00171E7C">
            <w:pPr>
              <w:numPr>
                <w:ilvl w:val="0"/>
                <w:numId w:val="1"/>
              </w:numPr>
              <w:spacing w:after="0" w:line="240" w:lineRule="auto"/>
              <w:ind w:left="413" w:hanging="270"/>
              <w:rPr>
                <w:rFonts w:eastAsia="Calibri"/>
                <w:noProof/>
                <w:sz w:val="24"/>
                <w:szCs w:val="24"/>
                <w:lang w:val="ro-RO"/>
              </w:rPr>
            </w:pPr>
            <w:r w:rsidRPr="00322A1C">
              <w:rPr>
                <w:rFonts w:eastAsia="Calibri"/>
                <w:noProof/>
                <w:sz w:val="24"/>
                <w:szCs w:val="24"/>
                <w:lang w:val="ro-RO"/>
              </w:rPr>
              <w:t>Angajamente l</w:t>
            </w:r>
            <w:r w:rsidR="001F15E7" w:rsidRPr="00322A1C">
              <w:rPr>
                <w:rFonts w:eastAsia="Calibri"/>
                <w:noProof/>
                <w:sz w:val="24"/>
                <w:szCs w:val="24"/>
                <w:lang w:val="ro-RO"/>
              </w:rPr>
              <w:t>egale( contracte/acte adiționale, acorduri cadru/contracte subsecvente), încheiate de Municipiul București și înregistrate în Registrul Unic de Contracte al Primăriei Municipiului București</w:t>
            </w:r>
          </w:p>
          <w:p w:rsidR="001F15E7" w:rsidRPr="00322A1C" w:rsidRDefault="001F15E7" w:rsidP="00171E7C">
            <w:pPr>
              <w:numPr>
                <w:ilvl w:val="0"/>
                <w:numId w:val="1"/>
              </w:numPr>
              <w:spacing w:after="0" w:line="240" w:lineRule="auto"/>
              <w:ind w:left="413" w:hanging="270"/>
              <w:rPr>
                <w:rFonts w:eastAsia="Calibri"/>
                <w:noProof/>
                <w:sz w:val="24"/>
                <w:szCs w:val="24"/>
                <w:lang w:val="ro-RO"/>
              </w:rPr>
            </w:pPr>
            <w:r w:rsidRPr="00322A1C">
              <w:rPr>
                <w:rFonts w:eastAsia="Calibri"/>
                <w:noProof/>
                <w:sz w:val="24"/>
                <w:szCs w:val="24"/>
                <w:lang w:val="ro-RO"/>
              </w:rPr>
              <w:t>Dosarul Achiziției</w:t>
            </w:r>
          </w:p>
          <w:p w:rsidR="001F15E7" w:rsidRPr="00322A1C" w:rsidRDefault="001F15E7" w:rsidP="00025647">
            <w:pPr>
              <w:spacing w:after="0" w:line="240" w:lineRule="auto"/>
              <w:ind w:left="413" w:hanging="270"/>
              <w:rPr>
                <w:rFonts w:eastAsia="Calibri"/>
                <w:noProof/>
                <w:sz w:val="24"/>
                <w:szCs w:val="24"/>
                <w:lang w:val="ro-RO"/>
              </w:rPr>
            </w:pPr>
          </w:p>
        </w:tc>
      </w:tr>
      <w:tr w:rsidR="001F15E7" w:rsidRPr="00322A1C" w:rsidTr="00025647">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tcBorders>
              <w:bottom w:val="single" w:sz="4" w:space="0" w:color="auto"/>
            </w:tcBorders>
            <w:vAlign w:val="center"/>
          </w:tcPr>
          <w:p w:rsidR="001F15E7" w:rsidRPr="00322A1C" w:rsidRDefault="001F15E7" w:rsidP="00025647">
            <w:pPr>
              <w:spacing w:line="240" w:lineRule="auto"/>
              <w:jc w:val="center"/>
              <w:rPr>
                <w:b/>
                <w:sz w:val="24"/>
                <w:szCs w:val="24"/>
                <w:lang w:val="ro-RO"/>
              </w:rPr>
            </w:pPr>
            <w:r w:rsidRPr="00322A1C">
              <w:rPr>
                <w:b/>
                <w:sz w:val="24"/>
                <w:szCs w:val="24"/>
                <w:lang w:val="ro-RO"/>
              </w:rPr>
              <w:t>DIRECŢIA GENERALĂ URBANISM ȘI AMENAJAREA TERITORIULUI</w:t>
            </w:r>
          </w:p>
        </w:tc>
        <w:tc>
          <w:tcPr>
            <w:tcW w:w="6729" w:type="dxa"/>
          </w:tcPr>
          <w:p w:rsidR="00917723" w:rsidRPr="00322A1C" w:rsidRDefault="00917723" w:rsidP="00171E7C">
            <w:pPr>
              <w:pStyle w:val="yiv7274301197msonormal"/>
              <w:numPr>
                <w:ilvl w:val="0"/>
                <w:numId w:val="25"/>
              </w:numPr>
              <w:spacing w:line="276" w:lineRule="auto"/>
              <w:ind w:left="511" w:hanging="90"/>
              <w:jc w:val="both"/>
              <w:rPr>
                <w:rFonts w:ascii="Arial" w:hAnsi="Arial" w:cs="Arial"/>
                <w:lang w:val="ro-RO"/>
              </w:rPr>
            </w:pPr>
            <w:r w:rsidRPr="00322A1C">
              <w:rPr>
                <w:rFonts w:ascii="Arial" w:hAnsi="Arial" w:cs="Arial"/>
                <w:b/>
                <w:lang w:val="ro-RO"/>
              </w:rPr>
              <w:t>Serviciul Urbanism</w:t>
            </w:r>
          </w:p>
          <w:p w:rsidR="00917723" w:rsidRPr="00322A1C" w:rsidRDefault="00917723" w:rsidP="00171E7C">
            <w:pPr>
              <w:pStyle w:val="yiv7274301197msonormal"/>
              <w:numPr>
                <w:ilvl w:val="0"/>
                <w:numId w:val="26"/>
              </w:numPr>
              <w:spacing w:line="276" w:lineRule="auto"/>
              <w:ind w:left="511" w:hanging="90"/>
              <w:rPr>
                <w:rFonts w:ascii="Arial" w:hAnsi="Arial" w:cs="Arial"/>
                <w:lang w:val="ro-RO"/>
              </w:rPr>
            </w:pPr>
            <w:r w:rsidRPr="00322A1C">
              <w:rPr>
                <w:rFonts w:ascii="Arial" w:hAnsi="Arial" w:cs="Arial"/>
                <w:lang w:val="ro-RO"/>
              </w:rPr>
              <w:t xml:space="preserve">Documentații de urbanism PUZ/PUD (planuri și regulament)  - </w:t>
            </w:r>
            <w:r w:rsidRPr="00322A1C">
              <w:rPr>
                <w:rFonts w:ascii="Arial" w:hAnsi="Arial" w:cs="Arial"/>
                <w:i/>
                <w:lang w:val="ro-RO"/>
              </w:rPr>
              <w:t>documentație disponibilă la cerere sau pe urbanism.pmb.ro</w:t>
            </w:r>
          </w:p>
          <w:p w:rsidR="00917723" w:rsidRPr="00322A1C" w:rsidRDefault="00917723" w:rsidP="00171E7C">
            <w:pPr>
              <w:pStyle w:val="yiv7274301197msonormal"/>
              <w:numPr>
                <w:ilvl w:val="1"/>
                <w:numId w:val="26"/>
              </w:numPr>
              <w:spacing w:line="276" w:lineRule="auto"/>
              <w:ind w:left="511" w:hanging="90"/>
              <w:jc w:val="both"/>
              <w:rPr>
                <w:rFonts w:ascii="Arial" w:hAnsi="Arial" w:cs="Arial"/>
                <w:i/>
                <w:color w:val="0070C0"/>
                <w:lang w:val="ro-RO"/>
              </w:rPr>
            </w:pPr>
            <w:r w:rsidRPr="00322A1C">
              <w:rPr>
                <w:rFonts w:ascii="Arial" w:hAnsi="Arial" w:cs="Arial"/>
                <w:lang w:val="ro-RO"/>
              </w:rPr>
              <w:t xml:space="preserve">Aviz Preliminar PUZ/PUD – </w:t>
            </w:r>
            <w:r w:rsidRPr="00322A1C">
              <w:rPr>
                <w:rFonts w:ascii="Arial" w:hAnsi="Arial" w:cs="Arial"/>
                <w:i/>
                <w:lang w:val="ro-RO"/>
              </w:rPr>
              <w:t>disponibil pe</w:t>
            </w:r>
            <w:r w:rsidRPr="00322A1C">
              <w:rPr>
                <w:rFonts w:ascii="Arial" w:hAnsi="Arial" w:cs="Arial"/>
                <w:i/>
                <w:color w:val="0070C0"/>
                <w:lang w:val="ro-RO"/>
              </w:rPr>
              <w:t xml:space="preserve"> urbanism.pmb.ro &gt; harta </w:t>
            </w:r>
            <w:r w:rsidRPr="00322A1C">
              <w:rPr>
                <w:rFonts w:ascii="Arial" w:hAnsi="Arial" w:cs="Arial"/>
                <w:i/>
                <w:lang w:val="ro-RO"/>
              </w:rPr>
              <w:t>în cadrul documentației;</w:t>
            </w:r>
          </w:p>
          <w:p w:rsidR="00917723" w:rsidRPr="00322A1C" w:rsidRDefault="00917723" w:rsidP="00171E7C">
            <w:pPr>
              <w:pStyle w:val="yiv7274301197msonormal"/>
              <w:numPr>
                <w:ilvl w:val="1"/>
                <w:numId w:val="26"/>
              </w:numPr>
              <w:spacing w:line="276" w:lineRule="auto"/>
              <w:ind w:left="511" w:hanging="90"/>
              <w:jc w:val="both"/>
              <w:rPr>
                <w:rFonts w:ascii="Arial" w:hAnsi="Arial" w:cs="Arial"/>
                <w:i/>
                <w:color w:val="0070C0"/>
                <w:lang w:val="ro-RO"/>
              </w:rPr>
            </w:pPr>
            <w:r w:rsidRPr="00322A1C">
              <w:rPr>
                <w:rFonts w:ascii="Arial" w:hAnsi="Arial" w:cs="Arial"/>
                <w:lang w:val="ro-RO"/>
              </w:rPr>
              <w:t xml:space="preserve">Aviz Arhitect Șef PUZ/PUD – </w:t>
            </w:r>
            <w:r w:rsidRPr="00322A1C">
              <w:rPr>
                <w:rFonts w:ascii="Arial" w:hAnsi="Arial" w:cs="Arial"/>
                <w:i/>
                <w:lang w:val="ro-RO"/>
              </w:rPr>
              <w:t>disponibil pe</w:t>
            </w:r>
            <w:r w:rsidRPr="00322A1C">
              <w:rPr>
                <w:rFonts w:ascii="Arial" w:hAnsi="Arial" w:cs="Arial"/>
                <w:i/>
                <w:color w:val="0070C0"/>
                <w:lang w:val="ro-RO"/>
              </w:rPr>
              <w:t xml:space="preserve"> urbanism.pmb.ro &gt; harta </w:t>
            </w:r>
            <w:r w:rsidRPr="00322A1C">
              <w:rPr>
                <w:rFonts w:ascii="Arial" w:hAnsi="Arial" w:cs="Arial"/>
                <w:i/>
                <w:lang w:val="ro-RO"/>
              </w:rPr>
              <w:t>în cadrul documentației;</w:t>
            </w:r>
          </w:p>
          <w:p w:rsidR="00917723" w:rsidRPr="00322A1C" w:rsidRDefault="00917723" w:rsidP="00171E7C">
            <w:pPr>
              <w:pStyle w:val="yiv7274301197msonormal"/>
              <w:numPr>
                <w:ilvl w:val="1"/>
                <w:numId w:val="26"/>
              </w:numPr>
              <w:spacing w:line="276" w:lineRule="auto"/>
              <w:ind w:left="511" w:hanging="90"/>
              <w:jc w:val="both"/>
              <w:rPr>
                <w:rFonts w:ascii="Arial" w:hAnsi="Arial" w:cs="Arial"/>
                <w:i/>
                <w:lang w:val="ro-RO"/>
              </w:rPr>
            </w:pPr>
            <w:r w:rsidRPr="00322A1C">
              <w:rPr>
                <w:rFonts w:ascii="Arial" w:hAnsi="Arial" w:cs="Arial"/>
                <w:lang w:val="ro-RO"/>
              </w:rPr>
              <w:t xml:space="preserve">Rezultatele consultării publicului în procedura de elaborare și avizare a documentațiilor de urbanism; – </w:t>
            </w:r>
            <w:r w:rsidRPr="00322A1C">
              <w:rPr>
                <w:rFonts w:ascii="Arial" w:hAnsi="Arial" w:cs="Arial"/>
                <w:i/>
                <w:lang w:val="ro-RO"/>
              </w:rPr>
              <w:t>disponibil pe</w:t>
            </w:r>
            <w:r w:rsidRPr="00322A1C">
              <w:rPr>
                <w:rFonts w:ascii="Arial" w:hAnsi="Arial" w:cs="Arial"/>
                <w:i/>
                <w:color w:val="0070C0"/>
                <w:lang w:val="ro-RO"/>
              </w:rPr>
              <w:t xml:space="preserve"> urbanism.pmb.ro &gt; harta</w:t>
            </w:r>
            <w:r w:rsidRPr="00322A1C">
              <w:rPr>
                <w:rFonts w:ascii="Arial" w:hAnsi="Arial" w:cs="Arial"/>
                <w:i/>
                <w:lang w:val="ro-RO"/>
              </w:rPr>
              <w:t xml:space="preserve"> în cadrul documentației</w:t>
            </w:r>
            <w:r w:rsidRPr="00322A1C">
              <w:rPr>
                <w:rFonts w:ascii="Arial" w:hAnsi="Arial" w:cs="Arial"/>
                <w:i/>
                <w:color w:val="0070C0"/>
                <w:lang w:val="ro-RO"/>
              </w:rPr>
              <w:t xml:space="preserve"> </w:t>
            </w:r>
            <w:r w:rsidRPr="00322A1C">
              <w:rPr>
                <w:rFonts w:ascii="Arial" w:hAnsi="Arial" w:cs="Arial"/>
                <w:i/>
                <w:lang w:val="ro-RO"/>
              </w:rPr>
              <w:t>;</w:t>
            </w:r>
          </w:p>
          <w:p w:rsidR="00917723" w:rsidRPr="00322A1C" w:rsidRDefault="00917723" w:rsidP="00171E7C">
            <w:pPr>
              <w:pStyle w:val="yiv7274301197msonormal"/>
              <w:numPr>
                <w:ilvl w:val="0"/>
                <w:numId w:val="26"/>
              </w:numPr>
              <w:spacing w:line="276" w:lineRule="auto"/>
              <w:ind w:left="511" w:hanging="90"/>
              <w:jc w:val="both"/>
              <w:rPr>
                <w:rFonts w:ascii="Arial" w:hAnsi="Arial" w:cs="Arial"/>
                <w:i/>
                <w:color w:val="0070C0"/>
                <w:lang w:val="ro-RO"/>
              </w:rPr>
            </w:pPr>
            <w:r w:rsidRPr="00322A1C">
              <w:rPr>
                <w:rFonts w:ascii="Arial" w:hAnsi="Arial" w:cs="Arial"/>
                <w:lang w:val="ro-RO"/>
              </w:rPr>
              <w:t xml:space="preserve">Ordinea de Zi a ședințelor CTUAT – </w:t>
            </w:r>
            <w:r w:rsidRPr="00322A1C">
              <w:rPr>
                <w:rFonts w:ascii="Arial" w:hAnsi="Arial" w:cs="Arial"/>
                <w:i/>
                <w:lang w:val="ro-RO"/>
              </w:rPr>
              <w:t>disponibil pe</w:t>
            </w:r>
            <w:r w:rsidRPr="00322A1C">
              <w:rPr>
                <w:rFonts w:ascii="Arial" w:hAnsi="Arial" w:cs="Arial"/>
                <w:i/>
                <w:color w:val="0070C0"/>
                <w:lang w:val="ro-RO"/>
              </w:rPr>
              <w:t xml:space="preserve"> urbanism.pmb.ro &gt; Informații publice</w:t>
            </w:r>
          </w:p>
          <w:p w:rsidR="00917723" w:rsidRPr="00322A1C" w:rsidRDefault="00917723" w:rsidP="00171E7C">
            <w:pPr>
              <w:pStyle w:val="yiv7274301197msonormal"/>
              <w:numPr>
                <w:ilvl w:val="0"/>
                <w:numId w:val="25"/>
              </w:numPr>
              <w:spacing w:line="276" w:lineRule="auto"/>
              <w:ind w:left="511" w:hanging="90"/>
              <w:jc w:val="both"/>
              <w:rPr>
                <w:rFonts w:ascii="Arial" w:hAnsi="Arial" w:cs="Arial"/>
                <w:b/>
                <w:lang w:val="ro-RO"/>
              </w:rPr>
            </w:pPr>
            <w:r w:rsidRPr="00322A1C">
              <w:rPr>
                <w:rFonts w:ascii="Arial" w:hAnsi="Arial" w:cs="Arial"/>
                <w:b/>
                <w:lang w:val="ro-RO"/>
              </w:rPr>
              <w:t>Serviciul Autorizare</w:t>
            </w:r>
          </w:p>
          <w:p w:rsidR="00917723" w:rsidRPr="00322A1C" w:rsidRDefault="00917723" w:rsidP="00171E7C">
            <w:pPr>
              <w:numPr>
                <w:ilvl w:val="0"/>
                <w:numId w:val="27"/>
              </w:numPr>
              <w:spacing w:after="0"/>
              <w:ind w:left="511" w:hanging="90"/>
              <w:rPr>
                <w:rFonts w:eastAsia="MS Mincho"/>
                <w:i/>
                <w:sz w:val="24"/>
                <w:szCs w:val="24"/>
                <w:lang w:eastAsia="ja-JP"/>
              </w:rPr>
            </w:pPr>
            <w:r w:rsidRPr="00322A1C">
              <w:rPr>
                <w:sz w:val="24"/>
                <w:szCs w:val="24"/>
              </w:rPr>
              <w:t>Lista Certificatelor de urbanism emise de PMB -</w:t>
            </w:r>
            <w:r w:rsidRPr="00322A1C">
              <w:rPr>
                <w:rFonts w:eastAsia="MS Mincho"/>
                <w:i/>
                <w:sz w:val="24"/>
                <w:szCs w:val="24"/>
                <w:lang w:eastAsia="ja-JP"/>
              </w:rPr>
              <w:t xml:space="preserve">disponibila pe </w:t>
            </w:r>
            <w:r w:rsidRPr="00322A1C">
              <w:rPr>
                <w:rFonts w:eastAsia="MS Mincho"/>
                <w:i/>
                <w:color w:val="0070C0"/>
                <w:sz w:val="24"/>
                <w:szCs w:val="24"/>
                <w:lang w:eastAsia="ja-JP"/>
              </w:rPr>
              <w:t xml:space="preserve">urbanism.pmb.ro &gt; Harta &gt; Certificate de urbanism </w:t>
            </w:r>
            <w:r w:rsidRPr="00322A1C">
              <w:rPr>
                <w:rFonts w:eastAsia="MS Mincho"/>
                <w:i/>
                <w:sz w:val="24"/>
                <w:szCs w:val="24"/>
                <w:lang w:eastAsia="ja-JP"/>
              </w:rPr>
              <w:t xml:space="preserve">și în tab-ul </w:t>
            </w:r>
            <w:r w:rsidRPr="00322A1C">
              <w:rPr>
                <w:rFonts w:eastAsia="MS Mincho"/>
                <w:i/>
                <w:color w:val="0070C0"/>
                <w:sz w:val="24"/>
                <w:szCs w:val="24"/>
                <w:lang w:eastAsia="ja-JP"/>
              </w:rPr>
              <w:t>Caută</w:t>
            </w:r>
            <w:r w:rsidRPr="00322A1C">
              <w:rPr>
                <w:rFonts w:eastAsia="MS Mincho"/>
                <w:i/>
                <w:sz w:val="24"/>
                <w:szCs w:val="24"/>
                <w:lang w:eastAsia="ja-JP"/>
              </w:rPr>
              <w:t xml:space="preserve"> din stânga se pot introduce parametrii căutării pentru a genera lista dorită.</w:t>
            </w:r>
          </w:p>
          <w:p w:rsidR="00917723" w:rsidRPr="00322A1C" w:rsidRDefault="00917723" w:rsidP="00171E7C">
            <w:pPr>
              <w:numPr>
                <w:ilvl w:val="0"/>
                <w:numId w:val="27"/>
              </w:numPr>
              <w:spacing w:after="0"/>
              <w:ind w:left="511" w:hanging="90"/>
              <w:rPr>
                <w:rFonts w:eastAsia="MS Mincho"/>
                <w:i/>
                <w:sz w:val="24"/>
                <w:szCs w:val="24"/>
                <w:lang w:eastAsia="ja-JP"/>
              </w:rPr>
            </w:pPr>
            <w:r w:rsidRPr="00322A1C">
              <w:rPr>
                <w:sz w:val="24"/>
                <w:szCs w:val="24"/>
              </w:rPr>
              <w:t xml:space="preserve">Lista Autorizațiilor de construire/desființare emise de PMB – </w:t>
            </w:r>
            <w:r w:rsidRPr="00322A1C">
              <w:rPr>
                <w:rFonts w:eastAsia="MS Mincho"/>
                <w:i/>
                <w:sz w:val="24"/>
                <w:szCs w:val="24"/>
                <w:lang w:eastAsia="ja-JP"/>
              </w:rPr>
              <w:t xml:space="preserve">disponibila pe </w:t>
            </w:r>
            <w:r w:rsidRPr="00322A1C">
              <w:rPr>
                <w:rFonts w:eastAsia="MS Mincho"/>
                <w:i/>
                <w:color w:val="0070C0"/>
                <w:sz w:val="24"/>
                <w:szCs w:val="24"/>
                <w:lang w:eastAsia="ja-JP"/>
              </w:rPr>
              <w:t xml:space="preserve">urbanism.pmb.ro &gt; Harta &gt; Autorizații de construire </w:t>
            </w:r>
            <w:r w:rsidRPr="00322A1C">
              <w:rPr>
                <w:rFonts w:eastAsia="MS Mincho"/>
                <w:i/>
                <w:sz w:val="24"/>
                <w:szCs w:val="24"/>
                <w:lang w:eastAsia="ja-JP"/>
              </w:rPr>
              <w:t xml:space="preserve">și în tab-ul </w:t>
            </w:r>
            <w:r w:rsidRPr="00322A1C">
              <w:rPr>
                <w:rFonts w:eastAsia="MS Mincho"/>
                <w:i/>
                <w:color w:val="0070C0"/>
                <w:sz w:val="24"/>
                <w:szCs w:val="24"/>
                <w:lang w:eastAsia="ja-JP"/>
              </w:rPr>
              <w:t>Caută</w:t>
            </w:r>
            <w:r w:rsidRPr="00322A1C">
              <w:rPr>
                <w:rFonts w:eastAsia="MS Mincho"/>
                <w:i/>
                <w:sz w:val="24"/>
                <w:szCs w:val="24"/>
                <w:lang w:eastAsia="ja-JP"/>
              </w:rPr>
              <w:t xml:space="preserve"> din stânga se pot introduce parametrii căutării pentru a genera lista </w:t>
            </w:r>
            <w:r w:rsidRPr="00322A1C">
              <w:rPr>
                <w:rFonts w:eastAsia="MS Mincho"/>
                <w:i/>
                <w:sz w:val="24"/>
                <w:szCs w:val="24"/>
                <w:lang w:eastAsia="ja-JP"/>
              </w:rPr>
              <w:lastRenderedPageBreak/>
              <w:t>dorită.</w:t>
            </w:r>
          </w:p>
          <w:p w:rsidR="00917723" w:rsidRPr="00322A1C" w:rsidRDefault="00917723" w:rsidP="00171E7C">
            <w:pPr>
              <w:pStyle w:val="yiv7274301197msonormal"/>
              <w:numPr>
                <w:ilvl w:val="0"/>
                <w:numId w:val="27"/>
              </w:numPr>
              <w:spacing w:after="0" w:afterAutospacing="0" w:line="276" w:lineRule="auto"/>
              <w:ind w:left="511" w:hanging="90"/>
              <w:jc w:val="both"/>
              <w:rPr>
                <w:rFonts w:ascii="Arial" w:hAnsi="Arial" w:cs="Arial"/>
                <w:lang w:val="ro-RO"/>
              </w:rPr>
            </w:pPr>
            <w:r w:rsidRPr="00322A1C">
              <w:rPr>
                <w:rFonts w:ascii="Arial" w:hAnsi="Arial" w:cs="Arial"/>
                <w:lang w:val="ro-RO"/>
              </w:rPr>
              <w:t xml:space="preserve">Autorizațiile de construire emise de PMB – părțile publice conform prevederilor art. 7 din Legea 50/1991 </w:t>
            </w:r>
            <w:r w:rsidRPr="00322A1C">
              <w:rPr>
                <w:rFonts w:ascii="Arial" w:hAnsi="Arial" w:cs="Arial"/>
                <w:i/>
                <w:lang w:val="ro-RO"/>
              </w:rPr>
              <w:t>(informații disponibile la cerere și parțial pe site):</w:t>
            </w:r>
          </w:p>
          <w:p w:rsidR="00917723" w:rsidRPr="00322A1C" w:rsidRDefault="00917723" w:rsidP="00171E7C">
            <w:pPr>
              <w:numPr>
                <w:ilvl w:val="0"/>
                <w:numId w:val="29"/>
              </w:numPr>
              <w:spacing w:before="60" w:after="60" w:line="240" w:lineRule="auto"/>
              <w:ind w:left="511" w:hanging="90"/>
              <w:jc w:val="both"/>
              <w:rPr>
                <w:i/>
                <w:iCs/>
                <w:sz w:val="24"/>
                <w:szCs w:val="24"/>
              </w:rPr>
            </w:pPr>
            <w:r w:rsidRPr="00322A1C">
              <w:rPr>
                <w:i/>
                <w:iCs/>
                <w:sz w:val="24"/>
                <w:szCs w:val="24"/>
              </w:rPr>
              <w:t>numărul autorizației de construire și data emiterii acesteia;</w:t>
            </w:r>
          </w:p>
          <w:p w:rsidR="00917723" w:rsidRPr="00322A1C" w:rsidRDefault="00917723" w:rsidP="00171E7C">
            <w:pPr>
              <w:numPr>
                <w:ilvl w:val="0"/>
                <w:numId w:val="29"/>
              </w:numPr>
              <w:spacing w:before="60" w:after="60" w:line="240" w:lineRule="auto"/>
              <w:ind w:left="511" w:hanging="90"/>
              <w:jc w:val="both"/>
              <w:rPr>
                <w:i/>
                <w:iCs/>
                <w:sz w:val="24"/>
                <w:szCs w:val="24"/>
              </w:rPr>
            </w:pPr>
            <w:r w:rsidRPr="00322A1C">
              <w:rPr>
                <w:i/>
                <w:iCs/>
                <w:sz w:val="24"/>
                <w:szCs w:val="24"/>
              </w:rPr>
              <w:t>titlul/descrierea proiectului;</w:t>
            </w:r>
          </w:p>
          <w:p w:rsidR="00917723" w:rsidRPr="00322A1C" w:rsidRDefault="00917723" w:rsidP="00171E7C">
            <w:pPr>
              <w:numPr>
                <w:ilvl w:val="0"/>
                <w:numId w:val="29"/>
              </w:numPr>
              <w:spacing w:before="60" w:after="60" w:line="240" w:lineRule="auto"/>
              <w:ind w:left="511" w:hanging="90"/>
              <w:jc w:val="both"/>
              <w:rPr>
                <w:i/>
                <w:iCs/>
                <w:sz w:val="24"/>
                <w:szCs w:val="24"/>
              </w:rPr>
            </w:pPr>
            <w:r w:rsidRPr="00322A1C">
              <w:rPr>
                <w:i/>
                <w:iCs/>
                <w:sz w:val="24"/>
                <w:szCs w:val="24"/>
              </w:rPr>
              <w:t>procentul de ocupare a terenului - P.O.T. și coeficientul de utilizare a terenului - C.U.T.;</w:t>
            </w:r>
          </w:p>
          <w:p w:rsidR="00917723" w:rsidRPr="00322A1C" w:rsidRDefault="00917723" w:rsidP="00171E7C">
            <w:pPr>
              <w:numPr>
                <w:ilvl w:val="0"/>
                <w:numId w:val="29"/>
              </w:numPr>
              <w:spacing w:before="60" w:after="60" w:line="240" w:lineRule="auto"/>
              <w:ind w:left="511" w:hanging="90"/>
              <w:jc w:val="both"/>
              <w:rPr>
                <w:i/>
                <w:iCs/>
                <w:sz w:val="24"/>
                <w:szCs w:val="24"/>
              </w:rPr>
            </w:pPr>
            <w:r w:rsidRPr="00322A1C">
              <w:rPr>
                <w:i/>
                <w:iCs/>
                <w:sz w:val="24"/>
                <w:szCs w:val="24"/>
              </w:rPr>
              <w:t>retragerile construcțiilor de la limitele de proprietate;</w:t>
            </w:r>
          </w:p>
          <w:p w:rsidR="00917723" w:rsidRPr="00322A1C" w:rsidRDefault="00917723" w:rsidP="00171E7C">
            <w:pPr>
              <w:numPr>
                <w:ilvl w:val="0"/>
                <w:numId w:val="29"/>
              </w:numPr>
              <w:spacing w:before="60" w:after="60" w:line="240" w:lineRule="auto"/>
              <w:ind w:left="511" w:hanging="90"/>
              <w:jc w:val="both"/>
              <w:rPr>
                <w:i/>
                <w:iCs/>
                <w:sz w:val="24"/>
                <w:szCs w:val="24"/>
              </w:rPr>
            </w:pPr>
            <w:r w:rsidRPr="00322A1C">
              <w:rPr>
                <w:i/>
                <w:iCs/>
                <w:sz w:val="24"/>
                <w:szCs w:val="24"/>
              </w:rPr>
              <w:t>suprafețele, construită la sol, construită pe fiecare nivel, construită desfășurată;</w:t>
            </w:r>
          </w:p>
          <w:p w:rsidR="00917723" w:rsidRPr="00322A1C" w:rsidRDefault="00917723" w:rsidP="00171E7C">
            <w:pPr>
              <w:numPr>
                <w:ilvl w:val="0"/>
                <w:numId w:val="29"/>
              </w:numPr>
              <w:spacing w:before="60" w:after="60" w:line="240" w:lineRule="auto"/>
              <w:ind w:left="511" w:hanging="90"/>
              <w:jc w:val="both"/>
              <w:rPr>
                <w:i/>
                <w:iCs/>
                <w:sz w:val="24"/>
                <w:szCs w:val="24"/>
              </w:rPr>
            </w:pPr>
            <w:r w:rsidRPr="00322A1C">
              <w:rPr>
                <w:i/>
                <w:iCs/>
                <w:sz w:val="24"/>
                <w:szCs w:val="24"/>
              </w:rPr>
              <w:t>regimul de înălțime, numărul de niveluri subterane și supraterane pentru fiecare construcție, și înălțimile construcțiilor, la cornișă și maximă pentru fiecare construcție;</w:t>
            </w:r>
          </w:p>
          <w:p w:rsidR="00917723" w:rsidRPr="00322A1C" w:rsidRDefault="00917723" w:rsidP="00171E7C">
            <w:pPr>
              <w:numPr>
                <w:ilvl w:val="0"/>
                <w:numId w:val="29"/>
              </w:numPr>
              <w:spacing w:before="60" w:after="60" w:line="240" w:lineRule="auto"/>
              <w:ind w:left="511" w:hanging="90"/>
              <w:jc w:val="both"/>
              <w:rPr>
                <w:i/>
                <w:iCs/>
                <w:sz w:val="24"/>
                <w:szCs w:val="24"/>
              </w:rPr>
            </w:pPr>
            <w:r w:rsidRPr="00322A1C">
              <w:rPr>
                <w:i/>
                <w:iCs/>
                <w:sz w:val="24"/>
                <w:szCs w:val="24"/>
              </w:rPr>
              <w:t>dacă a fost solicitat/obținut avizul autorității competente în domeniul protejării patrimoniului cultural;</w:t>
            </w:r>
          </w:p>
          <w:p w:rsidR="00917723" w:rsidRPr="00322A1C" w:rsidRDefault="00917723" w:rsidP="00171E7C">
            <w:pPr>
              <w:numPr>
                <w:ilvl w:val="0"/>
                <w:numId w:val="29"/>
              </w:numPr>
              <w:spacing w:before="60" w:after="60" w:line="240" w:lineRule="auto"/>
              <w:ind w:left="511" w:hanging="90"/>
              <w:jc w:val="both"/>
              <w:rPr>
                <w:i/>
                <w:iCs/>
                <w:sz w:val="24"/>
                <w:szCs w:val="24"/>
              </w:rPr>
            </w:pPr>
            <w:r w:rsidRPr="00322A1C">
              <w:rPr>
                <w:i/>
                <w:iCs/>
                <w:sz w:val="24"/>
                <w:szCs w:val="24"/>
              </w:rPr>
              <w:t>dacă a fost solicitat/obținut avizul autorității competente în domeniul protejării mediului;</w:t>
            </w:r>
          </w:p>
          <w:p w:rsidR="00917723" w:rsidRPr="00322A1C" w:rsidRDefault="00917723" w:rsidP="00171E7C">
            <w:pPr>
              <w:numPr>
                <w:ilvl w:val="0"/>
                <w:numId w:val="29"/>
              </w:numPr>
              <w:spacing w:before="60" w:after="60" w:line="240" w:lineRule="auto"/>
              <w:ind w:left="511" w:hanging="90"/>
              <w:jc w:val="both"/>
              <w:rPr>
                <w:i/>
                <w:iCs/>
                <w:sz w:val="24"/>
                <w:szCs w:val="24"/>
              </w:rPr>
            </w:pPr>
            <w:r w:rsidRPr="00322A1C">
              <w:rPr>
                <w:i/>
                <w:iCs/>
                <w:sz w:val="24"/>
                <w:szCs w:val="24"/>
              </w:rPr>
              <w:t xml:space="preserve">planul de situație; </w:t>
            </w:r>
          </w:p>
          <w:p w:rsidR="00917723" w:rsidRPr="00322A1C" w:rsidRDefault="00917723" w:rsidP="00171E7C">
            <w:pPr>
              <w:numPr>
                <w:ilvl w:val="0"/>
                <w:numId w:val="29"/>
              </w:numPr>
              <w:spacing w:before="60" w:after="60" w:line="240" w:lineRule="auto"/>
              <w:ind w:left="511" w:hanging="90"/>
              <w:jc w:val="both"/>
              <w:rPr>
                <w:i/>
                <w:iCs/>
                <w:sz w:val="24"/>
                <w:szCs w:val="24"/>
              </w:rPr>
            </w:pPr>
            <w:r w:rsidRPr="00322A1C">
              <w:rPr>
                <w:i/>
                <w:iCs/>
                <w:sz w:val="24"/>
                <w:szCs w:val="24"/>
              </w:rPr>
              <w:t>planuri cu toate fațadele.</w:t>
            </w:r>
          </w:p>
          <w:p w:rsidR="00917723" w:rsidRPr="00322A1C" w:rsidRDefault="00917723" w:rsidP="00171E7C">
            <w:pPr>
              <w:pStyle w:val="yiv7274301197msonormal"/>
              <w:numPr>
                <w:ilvl w:val="0"/>
                <w:numId w:val="27"/>
              </w:numPr>
              <w:spacing w:line="276" w:lineRule="auto"/>
              <w:ind w:left="511" w:hanging="90"/>
              <w:jc w:val="both"/>
              <w:rPr>
                <w:rFonts w:ascii="Arial" w:hAnsi="Arial" w:cs="Arial"/>
                <w:lang w:val="ro-RO"/>
              </w:rPr>
            </w:pPr>
            <w:r w:rsidRPr="00322A1C">
              <w:rPr>
                <w:rFonts w:ascii="Arial" w:hAnsi="Arial" w:cs="Arial"/>
                <w:lang w:val="ro-RO"/>
              </w:rPr>
              <w:t xml:space="preserve">Aviz pentru terase sezoniere – </w:t>
            </w:r>
            <w:r w:rsidRPr="00322A1C">
              <w:rPr>
                <w:rFonts w:ascii="Arial" w:hAnsi="Arial" w:cs="Arial"/>
                <w:i/>
                <w:lang w:val="ro-RO"/>
              </w:rPr>
              <w:t>disponibil la cerere</w:t>
            </w:r>
          </w:p>
          <w:p w:rsidR="00917723" w:rsidRPr="00322A1C" w:rsidRDefault="00917723" w:rsidP="00171E7C">
            <w:pPr>
              <w:pStyle w:val="yiv7274301197msonormal"/>
              <w:numPr>
                <w:ilvl w:val="0"/>
                <w:numId w:val="25"/>
              </w:numPr>
              <w:spacing w:line="276" w:lineRule="auto"/>
              <w:ind w:left="511" w:hanging="90"/>
              <w:jc w:val="both"/>
              <w:rPr>
                <w:rFonts w:ascii="Arial" w:hAnsi="Arial" w:cs="Arial"/>
                <w:b/>
                <w:lang w:val="ro-RO"/>
              </w:rPr>
            </w:pPr>
            <w:r w:rsidRPr="00322A1C">
              <w:rPr>
                <w:rFonts w:ascii="Arial" w:hAnsi="Arial" w:cs="Arial"/>
                <w:b/>
                <w:lang w:val="ro-RO"/>
              </w:rPr>
              <w:t>SERVICIUL PROIECTE URBANE</w:t>
            </w:r>
          </w:p>
          <w:p w:rsidR="00917723" w:rsidRPr="00322A1C" w:rsidRDefault="00917723" w:rsidP="00171E7C">
            <w:pPr>
              <w:numPr>
                <w:ilvl w:val="0"/>
                <w:numId w:val="28"/>
              </w:numPr>
              <w:spacing w:after="0"/>
              <w:ind w:left="511" w:hanging="90"/>
              <w:rPr>
                <w:rFonts w:eastAsia="MS Mincho"/>
                <w:sz w:val="24"/>
                <w:szCs w:val="24"/>
                <w:lang w:eastAsia="ja-JP"/>
              </w:rPr>
            </w:pPr>
            <w:r w:rsidRPr="00322A1C">
              <w:rPr>
                <w:rFonts w:eastAsia="MS Mincho"/>
                <w:sz w:val="24"/>
                <w:szCs w:val="24"/>
                <w:lang w:eastAsia="ja-JP"/>
              </w:rPr>
              <w:t xml:space="preserve">Conținutul strategiilor de dezvoltare spațiala a localității, a documentațiilor de urbanism care urmează a fi supuse aprobării, precum si al documentațiilor aprobate, conform legii </w:t>
            </w:r>
            <w:r w:rsidRPr="00322A1C">
              <w:rPr>
                <w:i/>
                <w:sz w:val="24"/>
                <w:szCs w:val="24"/>
              </w:rPr>
              <w:t>(informații disponibile la cerere și parțial pe site)</w:t>
            </w:r>
            <w:r w:rsidRPr="00322A1C">
              <w:rPr>
                <w:rFonts w:eastAsia="MS Mincho"/>
                <w:sz w:val="24"/>
                <w:szCs w:val="24"/>
                <w:lang w:eastAsia="ja-JP"/>
              </w:rPr>
              <w:t xml:space="preserve">; </w:t>
            </w:r>
          </w:p>
          <w:p w:rsidR="00917723" w:rsidRPr="00322A1C" w:rsidRDefault="00917723" w:rsidP="00171E7C">
            <w:pPr>
              <w:pStyle w:val="yiv7274301197msonormal"/>
              <w:numPr>
                <w:ilvl w:val="0"/>
                <w:numId w:val="28"/>
              </w:numPr>
              <w:spacing w:line="276" w:lineRule="auto"/>
              <w:ind w:left="511" w:hanging="90"/>
              <w:jc w:val="both"/>
              <w:rPr>
                <w:rFonts w:ascii="Arial" w:hAnsi="Arial" w:cs="Arial"/>
                <w:lang w:val="ro-RO"/>
              </w:rPr>
            </w:pPr>
            <w:r w:rsidRPr="00322A1C">
              <w:rPr>
                <w:rFonts w:ascii="Arial" w:hAnsi="Arial" w:cs="Arial"/>
                <w:lang w:val="ro-RO"/>
              </w:rPr>
              <w:t xml:space="preserve">Studii de specialitate, expertize si documentații de urbanism pentru proiectele publice inițiate de DGUAT </w:t>
            </w:r>
            <w:r w:rsidRPr="00322A1C">
              <w:rPr>
                <w:rFonts w:ascii="Arial" w:hAnsi="Arial" w:cs="Arial"/>
                <w:i/>
                <w:lang w:val="ro-RO"/>
              </w:rPr>
              <w:t>(informații disponibile la cerere și parțial pe site)</w:t>
            </w:r>
          </w:p>
          <w:p w:rsidR="00917723" w:rsidRPr="00322A1C" w:rsidRDefault="00917723" w:rsidP="00171E7C">
            <w:pPr>
              <w:pStyle w:val="yiv7274301197msonormal"/>
              <w:numPr>
                <w:ilvl w:val="0"/>
                <w:numId w:val="25"/>
              </w:numPr>
              <w:spacing w:line="276" w:lineRule="auto"/>
              <w:ind w:left="511" w:hanging="90"/>
              <w:jc w:val="both"/>
              <w:rPr>
                <w:rFonts w:ascii="Arial" w:hAnsi="Arial" w:cs="Arial"/>
                <w:b/>
                <w:lang w:val="ro-RO"/>
              </w:rPr>
            </w:pPr>
            <w:r w:rsidRPr="00322A1C">
              <w:rPr>
                <w:rFonts w:ascii="Arial" w:hAnsi="Arial" w:cs="Arial"/>
                <w:b/>
                <w:lang w:val="ro-RO"/>
              </w:rPr>
              <w:t>SERVICIUL PUBLICITATE STRADALĂ</w:t>
            </w:r>
          </w:p>
          <w:p w:rsidR="00917723" w:rsidRPr="00322A1C" w:rsidRDefault="00917723" w:rsidP="00171E7C">
            <w:pPr>
              <w:pStyle w:val="yiv7274301197msonormal"/>
              <w:numPr>
                <w:ilvl w:val="0"/>
                <w:numId w:val="31"/>
              </w:numPr>
              <w:spacing w:line="276" w:lineRule="auto"/>
              <w:ind w:left="511" w:hanging="90"/>
              <w:jc w:val="both"/>
              <w:rPr>
                <w:rFonts w:ascii="Arial" w:hAnsi="Arial" w:cs="Arial"/>
                <w:lang w:val="ro-RO"/>
              </w:rPr>
            </w:pPr>
            <w:r w:rsidRPr="00322A1C">
              <w:rPr>
                <w:rFonts w:ascii="Arial" w:hAnsi="Arial" w:cs="Arial"/>
              </w:rPr>
              <w:t xml:space="preserve">Lista Certificatelor de urbanism pentru suporturi si firme publicitare </w:t>
            </w:r>
            <w:r w:rsidRPr="00322A1C">
              <w:rPr>
                <w:rFonts w:ascii="Arial" w:hAnsi="Arial" w:cs="Arial"/>
                <w:lang w:val="ro-RO"/>
              </w:rPr>
              <w:t>emise de</w:t>
            </w:r>
            <w:r w:rsidRPr="00322A1C">
              <w:rPr>
                <w:rFonts w:ascii="Arial" w:hAnsi="Arial" w:cs="Arial"/>
              </w:rPr>
              <w:t xml:space="preserve"> PMB -</w:t>
            </w:r>
            <w:r w:rsidRPr="00322A1C">
              <w:rPr>
                <w:rFonts w:ascii="Arial" w:hAnsi="Arial" w:cs="Arial"/>
                <w:i/>
              </w:rPr>
              <w:t xml:space="preserve"> </w:t>
            </w:r>
            <w:r w:rsidRPr="00322A1C">
              <w:rPr>
                <w:rFonts w:ascii="Arial" w:hAnsi="Arial" w:cs="Arial"/>
                <w:i/>
                <w:lang w:val="ro-RO"/>
              </w:rPr>
              <w:t xml:space="preserve">disponibila pe </w:t>
            </w:r>
            <w:r w:rsidRPr="00322A1C">
              <w:rPr>
                <w:rFonts w:ascii="Arial" w:hAnsi="Arial" w:cs="Arial"/>
                <w:i/>
                <w:color w:val="0070C0"/>
                <w:lang w:val="ro-RO"/>
              </w:rPr>
              <w:t xml:space="preserve">urbanism.pmb.ro &gt; Harta &gt; Certificate de urbanism </w:t>
            </w:r>
            <w:r w:rsidRPr="00322A1C">
              <w:rPr>
                <w:rFonts w:ascii="Arial" w:hAnsi="Arial" w:cs="Arial"/>
                <w:i/>
                <w:lang w:val="ro-RO"/>
              </w:rPr>
              <w:t xml:space="preserve">și în </w:t>
            </w:r>
            <w:r w:rsidRPr="00322A1C">
              <w:rPr>
                <w:rFonts w:ascii="Arial" w:hAnsi="Arial" w:cs="Arial"/>
                <w:i/>
                <w:lang w:val="ro-RO"/>
              </w:rPr>
              <w:lastRenderedPageBreak/>
              <w:t xml:space="preserve">tab-ul </w:t>
            </w:r>
            <w:r w:rsidRPr="00322A1C">
              <w:rPr>
                <w:rFonts w:ascii="Arial" w:hAnsi="Arial" w:cs="Arial"/>
                <w:i/>
                <w:color w:val="0070C0"/>
                <w:lang w:val="ro-RO"/>
              </w:rPr>
              <w:t>Caută</w:t>
            </w:r>
            <w:r w:rsidRPr="00322A1C">
              <w:rPr>
                <w:rFonts w:ascii="Arial" w:hAnsi="Arial" w:cs="Arial"/>
                <w:i/>
                <w:lang w:val="ro-RO"/>
              </w:rPr>
              <w:t xml:space="preserve"> din stânga se pot introduce parametrii căutării pentru a genera lista dorită.</w:t>
            </w:r>
          </w:p>
          <w:p w:rsidR="00917723" w:rsidRPr="00322A1C" w:rsidRDefault="00917723" w:rsidP="00171E7C">
            <w:pPr>
              <w:pStyle w:val="yiv7274301197msonormal"/>
              <w:numPr>
                <w:ilvl w:val="0"/>
                <w:numId w:val="31"/>
              </w:numPr>
              <w:spacing w:line="276" w:lineRule="auto"/>
              <w:ind w:left="511" w:hanging="90"/>
              <w:jc w:val="both"/>
              <w:rPr>
                <w:rFonts w:ascii="Arial" w:hAnsi="Arial" w:cs="Arial"/>
                <w:lang w:val="ro-RO"/>
              </w:rPr>
            </w:pPr>
            <w:r w:rsidRPr="00322A1C">
              <w:rPr>
                <w:rFonts w:ascii="Arial" w:hAnsi="Arial" w:cs="Arial"/>
                <w:lang w:val="ro-RO"/>
              </w:rPr>
              <w:t xml:space="preserve">Lista Autorizațiilor de construire pentru suporturi si firme publicitare emise de PMB – </w:t>
            </w:r>
            <w:r w:rsidRPr="00322A1C">
              <w:rPr>
                <w:rFonts w:ascii="Arial" w:hAnsi="Arial" w:cs="Arial"/>
                <w:i/>
                <w:lang w:val="ro-RO"/>
              </w:rPr>
              <w:t xml:space="preserve">disponibila pe </w:t>
            </w:r>
            <w:r w:rsidRPr="00322A1C">
              <w:rPr>
                <w:rFonts w:ascii="Arial" w:hAnsi="Arial" w:cs="Arial"/>
                <w:i/>
                <w:color w:val="0070C0"/>
                <w:lang w:val="ro-RO"/>
              </w:rPr>
              <w:t xml:space="preserve">urbanism.pmb.ro &gt; Harta &gt; Autorizații de construire </w:t>
            </w:r>
            <w:r w:rsidRPr="00322A1C">
              <w:rPr>
                <w:rFonts w:ascii="Arial" w:hAnsi="Arial" w:cs="Arial"/>
                <w:i/>
                <w:lang w:val="ro-RO"/>
              </w:rPr>
              <w:t xml:space="preserve">și în tab-ul </w:t>
            </w:r>
            <w:r w:rsidRPr="00322A1C">
              <w:rPr>
                <w:rFonts w:ascii="Arial" w:hAnsi="Arial" w:cs="Arial"/>
                <w:i/>
                <w:color w:val="0070C0"/>
                <w:lang w:val="ro-RO"/>
              </w:rPr>
              <w:t>Caută</w:t>
            </w:r>
            <w:r w:rsidRPr="00322A1C">
              <w:rPr>
                <w:rFonts w:ascii="Arial" w:hAnsi="Arial" w:cs="Arial"/>
                <w:i/>
                <w:lang w:val="ro-RO"/>
              </w:rPr>
              <w:t xml:space="preserve"> din stânga se pot introduce parametrii căutării pentru a genera lista dorită.</w:t>
            </w:r>
          </w:p>
          <w:p w:rsidR="00917723" w:rsidRPr="00322A1C" w:rsidRDefault="00917723" w:rsidP="00171E7C">
            <w:pPr>
              <w:pStyle w:val="yiv7274301197msonormal"/>
              <w:numPr>
                <w:ilvl w:val="0"/>
                <w:numId w:val="31"/>
              </w:numPr>
              <w:spacing w:after="0" w:afterAutospacing="0" w:line="276" w:lineRule="auto"/>
              <w:ind w:left="511" w:hanging="90"/>
              <w:jc w:val="both"/>
              <w:rPr>
                <w:rFonts w:ascii="Arial" w:hAnsi="Arial" w:cs="Arial"/>
                <w:lang w:val="ro-RO"/>
              </w:rPr>
            </w:pPr>
            <w:r w:rsidRPr="00322A1C">
              <w:rPr>
                <w:rFonts w:ascii="Arial" w:hAnsi="Arial" w:cs="Arial"/>
                <w:lang w:val="ro-RO"/>
              </w:rPr>
              <w:t xml:space="preserve">Autorizațiile de construire pentru suporturi si firme publicitare emise de PMB – părțile publice conform prevederilor art. 7 din Legea 50/1991 care se regăsesc în acest tip de autorizații </w:t>
            </w:r>
            <w:r w:rsidRPr="00322A1C">
              <w:rPr>
                <w:rFonts w:ascii="Arial" w:hAnsi="Arial" w:cs="Arial"/>
                <w:i/>
                <w:lang w:val="ro-RO"/>
              </w:rPr>
              <w:t>(informații disponibile la cerere și parțial pe site)</w:t>
            </w:r>
            <w:r w:rsidRPr="00322A1C">
              <w:rPr>
                <w:rFonts w:ascii="Arial" w:hAnsi="Arial" w:cs="Arial"/>
                <w:lang w:val="ro-RO"/>
              </w:rPr>
              <w:t>:</w:t>
            </w:r>
          </w:p>
          <w:p w:rsidR="00917723" w:rsidRPr="00322A1C" w:rsidRDefault="00917723" w:rsidP="00171E7C">
            <w:pPr>
              <w:numPr>
                <w:ilvl w:val="0"/>
                <w:numId w:val="30"/>
              </w:numPr>
              <w:spacing w:before="60" w:after="60" w:line="240" w:lineRule="auto"/>
              <w:ind w:left="511" w:hanging="90"/>
              <w:jc w:val="both"/>
              <w:rPr>
                <w:i/>
                <w:iCs/>
                <w:sz w:val="24"/>
                <w:szCs w:val="24"/>
              </w:rPr>
            </w:pPr>
            <w:r w:rsidRPr="00322A1C">
              <w:rPr>
                <w:i/>
                <w:iCs/>
                <w:sz w:val="24"/>
                <w:szCs w:val="24"/>
              </w:rPr>
              <w:t>numărul autorizației de construire și data emiterii acesteia;</w:t>
            </w:r>
          </w:p>
          <w:p w:rsidR="00917723" w:rsidRPr="00322A1C" w:rsidRDefault="00917723" w:rsidP="00171E7C">
            <w:pPr>
              <w:numPr>
                <w:ilvl w:val="0"/>
                <w:numId w:val="30"/>
              </w:numPr>
              <w:spacing w:before="60" w:after="60" w:line="240" w:lineRule="auto"/>
              <w:ind w:left="511" w:hanging="90"/>
              <w:jc w:val="both"/>
              <w:rPr>
                <w:i/>
                <w:iCs/>
                <w:sz w:val="24"/>
                <w:szCs w:val="24"/>
              </w:rPr>
            </w:pPr>
            <w:r w:rsidRPr="00322A1C">
              <w:rPr>
                <w:i/>
                <w:iCs/>
                <w:sz w:val="24"/>
                <w:szCs w:val="24"/>
              </w:rPr>
              <w:t>titlul/descrierea proiectului;</w:t>
            </w:r>
          </w:p>
          <w:p w:rsidR="00917723" w:rsidRPr="00322A1C" w:rsidRDefault="00917723" w:rsidP="00171E7C">
            <w:pPr>
              <w:numPr>
                <w:ilvl w:val="0"/>
                <w:numId w:val="30"/>
              </w:numPr>
              <w:spacing w:before="60" w:after="60" w:line="240" w:lineRule="auto"/>
              <w:ind w:left="511" w:hanging="90"/>
              <w:jc w:val="both"/>
              <w:rPr>
                <w:i/>
                <w:iCs/>
                <w:sz w:val="24"/>
                <w:szCs w:val="24"/>
              </w:rPr>
            </w:pPr>
            <w:r w:rsidRPr="00322A1C">
              <w:rPr>
                <w:i/>
                <w:iCs/>
                <w:sz w:val="24"/>
                <w:szCs w:val="24"/>
              </w:rPr>
              <w:t>dacă a fost solicitat/obținut avizul autorității competente în domeniul protejării patrimoniului cultural;;</w:t>
            </w:r>
          </w:p>
          <w:p w:rsidR="00917723" w:rsidRPr="00322A1C" w:rsidRDefault="00917723" w:rsidP="00171E7C">
            <w:pPr>
              <w:numPr>
                <w:ilvl w:val="0"/>
                <w:numId w:val="30"/>
              </w:numPr>
              <w:spacing w:before="60" w:after="60" w:line="240" w:lineRule="auto"/>
              <w:ind w:left="511" w:hanging="90"/>
              <w:jc w:val="both"/>
              <w:rPr>
                <w:i/>
                <w:iCs/>
                <w:sz w:val="24"/>
                <w:szCs w:val="24"/>
              </w:rPr>
            </w:pPr>
            <w:r w:rsidRPr="00322A1C">
              <w:rPr>
                <w:i/>
                <w:iCs/>
                <w:sz w:val="24"/>
                <w:szCs w:val="24"/>
              </w:rPr>
              <w:t xml:space="preserve">planul de situație; </w:t>
            </w:r>
          </w:p>
          <w:p w:rsidR="001F15E7" w:rsidRPr="00322A1C" w:rsidRDefault="00917723" w:rsidP="00554D79">
            <w:pPr>
              <w:pStyle w:val="Listparagraf"/>
              <w:tabs>
                <w:tab w:val="left" w:pos="0"/>
              </w:tabs>
              <w:ind w:left="511" w:right="-86" w:hanging="90"/>
              <w:rPr>
                <w:sz w:val="24"/>
                <w:szCs w:val="24"/>
                <w:lang w:val="ro-RO"/>
              </w:rPr>
            </w:pPr>
            <w:r w:rsidRPr="00322A1C">
              <w:rPr>
                <w:i/>
                <w:iCs/>
                <w:sz w:val="24"/>
                <w:szCs w:val="24"/>
              </w:rPr>
              <w:t>planuri cu toate fațadele.</w:t>
            </w:r>
          </w:p>
          <w:p w:rsidR="001F15E7" w:rsidRPr="00322A1C" w:rsidRDefault="001F15E7" w:rsidP="00025647">
            <w:pPr>
              <w:pStyle w:val="Listparagraf"/>
              <w:spacing w:after="0" w:line="240" w:lineRule="auto"/>
              <w:ind w:left="413" w:hanging="270"/>
              <w:jc w:val="both"/>
              <w:rPr>
                <w:sz w:val="24"/>
                <w:szCs w:val="24"/>
                <w:lang w:val="ro-RO"/>
              </w:rPr>
            </w:pPr>
          </w:p>
        </w:tc>
      </w:tr>
      <w:tr w:rsidR="001F15E7" w:rsidRPr="00322A1C" w:rsidTr="00025647">
        <w:trPr>
          <w:trHeight w:val="463"/>
        </w:trPr>
        <w:tc>
          <w:tcPr>
            <w:tcW w:w="1242" w:type="dxa"/>
            <w:vMerge w:val="restart"/>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tcBorders>
              <w:bottom w:val="single" w:sz="4" w:space="0" w:color="auto"/>
            </w:tcBorders>
            <w:vAlign w:val="center"/>
          </w:tcPr>
          <w:p w:rsidR="001F15E7" w:rsidRPr="00322A1C" w:rsidRDefault="001F15E7" w:rsidP="00025647">
            <w:pPr>
              <w:spacing w:after="0" w:line="240" w:lineRule="auto"/>
              <w:jc w:val="center"/>
              <w:rPr>
                <w:b/>
                <w:sz w:val="24"/>
                <w:szCs w:val="24"/>
                <w:lang w:val="ro-RO"/>
              </w:rPr>
            </w:pPr>
          </w:p>
        </w:tc>
        <w:tc>
          <w:tcPr>
            <w:tcW w:w="6729" w:type="dxa"/>
            <w:vMerge w:val="restart"/>
          </w:tcPr>
          <w:p w:rsidR="00C20B93" w:rsidRPr="00322A1C" w:rsidRDefault="00C20B93" w:rsidP="00171E7C">
            <w:pPr>
              <w:pStyle w:val="Listparagraf"/>
              <w:numPr>
                <w:ilvl w:val="0"/>
                <w:numId w:val="23"/>
              </w:numPr>
              <w:autoSpaceDE w:val="0"/>
              <w:autoSpaceDN w:val="0"/>
              <w:adjustRightInd w:val="0"/>
              <w:spacing w:after="0" w:line="240" w:lineRule="auto"/>
              <w:ind w:left="322" w:hanging="270"/>
              <w:jc w:val="both"/>
              <w:rPr>
                <w:sz w:val="24"/>
                <w:szCs w:val="24"/>
                <w:lang w:val="ro-RO" w:eastAsia="ro-RO"/>
              </w:rPr>
            </w:pPr>
            <w:r w:rsidRPr="00322A1C">
              <w:rPr>
                <w:sz w:val="24"/>
                <w:szCs w:val="24"/>
                <w:lang w:val="ro-RO" w:eastAsia="ro-RO"/>
              </w:rPr>
              <w:t>Acte normative aplicabile domeniului de activitate (hotărâri, legi, H.C.G.M.B.-uri, metodologii);</w:t>
            </w:r>
          </w:p>
          <w:p w:rsidR="001F15E7" w:rsidRPr="00322A1C" w:rsidRDefault="00C20B93" w:rsidP="00171E7C">
            <w:pPr>
              <w:pStyle w:val="Listparagraf"/>
              <w:numPr>
                <w:ilvl w:val="0"/>
                <w:numId w:val="15"/>
              </w:numPr>
              <w:spacing w:after="0" w:line="240" w:lineRule="auto"/>
              <w:ind w:left="322" w:hanging="270"/>
              <w:jc w:val="both"/>
              <w:rPr>
                <w:sz w:val="24"/>
                <w:szCs w:val="24"/>
                <w:lang w:val="ro-RO"/>
              </w:rPr>
            </w:pPr>
            <w:r w:rsidRPr="00322A1C">
              <w:rPr>
                <w:sz w:val="24"/>
                <w:szCs w:val="24"/>
                <w:lang w:val="ro-RO" w:eastAsia="ro-RO"/>
              </w:rPr>
              <w:t xml:space="preserve"> Regulament de Organizare şi Funcţionare</w:t>
            </w:r>
          </w:p>
        </w:tc>
      </w:tr>
      <w:tr w:rsidR="001F15E7" w:rsidRPr="00322A1C" w:rsidTr="00025647">
        <w:trPr>
          <w:trHeight w:val="1318"/>
        </w:trPr>
        <w:tc>
          <w:tcPr>
            <w:tcW w:w="1242" w:type="dxa"/>
            <w:vMerge/>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tcBorders>
              <w:bottom w:val="single" w:sz="4" w:space="0" w:color="auto"/>
            </w:tcBorders>
            <w:vAlign w:val="center"/>
          </w:tcPr>
          <w:p w:rsidR="001F15E7" w:rsidRPr="00322A1C" w:rsidRDefault="001F15E7" w:rsidP="00025647">
            <w:pPr>
              <w:spacing w:after="0" w:line="240" w:lineRule="auto"/>
              <w:jc w:val="center"/>
              <w:rPr>
                <w:b/>
                <w:sz w:val="24"/>
                <w:szCs w:val="24"/>
                <w:lang w:val="ro-RO"/>
              </w:rPr>
            </w:pPr>
            <w:r w:rsidRPr="00322A1C">
              <w:rPr>
                <w:b/>
                <w:sz w:val="24"/>
                <w:szCs w:val="24"/>
                <w:lang w:val="ro-RO"/>
              </w:rPr>
              <w:t>DIRECȚIA SPAŢIU LOCATIV ŞI CU ALTĂ DESTINAŢIE</w:t>
            </w:r>
          </w:p>
        </w:tc>
        <w:tc>
          <w:tcPr>
            <w:tcW w:w="6729" w:type="dxa"/>
            <w:vMerge/>
          </w:tcPr>
          <w:p w:rsidR="001F15E7" w:rsidRPr="00322A1C" w:rsidRDefault="001F15E7" w:rsidP="00171E7C">
            <w:pPr>
              <w:pStyle w:val="Antet"/>
              <w:numPr>
                <w:ilvl w:val="0"/>
                <w:numId w:val="1"/>
              </w:numPr>
              <w:ind w:left="413" w:hanging="270"/>
              <w:jc w:val="both"/>
              <w:rPr>
                <w:sz w:val="24"/>
                <w:szCs w:val="24"/>
                <w:lang w:val="ro-RO"/>
              </w:rPr>
            </w:pPr>
          </w:p>
        </w:tc>
      </w:tr>
      <w:tr w:rsidR="001F15E7" w:rsidRPr="00322A1C" w:rsidTr="00025647">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tcBorders>
              <w:top w:val="single" w:sz="4" w:space="0" w:color="auto"/>
            </w:tcBorders>
            <w:vAlign w:val="center"/>
          </w:tcPr>
          <w:p w:rsidR="001F15E7" w:rsidRPr="00322A1C" w:rsidRDefault="001F15E7" w:rsidP="00025647">
            <w:pPr>
              <w:spacing w:after="0" w:line="240" w:lineRule="auto"/>
              <w:jc w:val="center"/>
              <w:rPr>
                <w:b/>
                <w:sz w:val="24"/>
                <w:szCs w:val="24"/>
                <w:lang w:val="ro-RO"/>
              </w:rPr>
            </w:pPr>
            <w:r w:rsidRPr="00322A1C">
              <w:rPr>
                <w:b/>
                <w:sz w:val="24"/>
                <w:szCs w:val="24"/>
                <w:lang w:val="ro-RO"/>
              </w:rPr>
              <w:t>DIRECŢIA DE MEDIU</w:t>
            </w:r>
          </w:p>
        </w:tc>
        <w:tc>
          <w:tcPr>
            <w:tcW w:w="6729" w:type="dxa"/>
          </w:tcPr>
          <w:p w:rsidR="0043370B" w:rsidRPr="00322A1C" w:rsidRDefault="005E6B3D" w:rsidP="005E6B3D">
            <w:pPr>
              <w:spacing w:after="0" w:line="240" w:lineRule="auto"/>
              <w:rPr>
                <w:sz w:val="24"/>
                <w:szCs w:val="24"/>
                <w:u w:val="single"/>
              </w:rPr>
            </w:pPr>
            <w:r w:rsidRPr="00322A1C">
              <w:rPr>
                <w:sz w:val="24"/>
                <w:szCs w:val="24"/>
              </w:rPr>
              <w:t xml:space="preserve">- Hărţile Strategice de Zgomot pentru municipiul Bucureşti ( la adresa </w:t>
            </w:r>
            <w:hyperlink r:id="rId8" w:history="1">
              <w:r w:rsidR="0043370B" w:rsidRPr="00322A1C">
                <w:rPr>
                  <w:rStyle w:val="Hyperlink"/>
                  <w:sz w:val="24"/>
                  <w:szCs w:val="24"/>
                </w:rPr>
                <w:t>https://hartiacustice.pmb.ro/</w:t>
              </w:r>
            </w:hyperlink>
            <w:r w:rsidRPr="00322A1C">
              <w:rPr>
                <w:sz w:val="24"/>
                <w:szCs w:val="24"/>
                <w:u w:val="single"/>
              </w:rPr>
              <w:t>);</w:t>
            </w:r>
          </w:p>
          <w:p w:rsidR="0043370B" w:rsidRPr="00322A1C" w:rsidRDefault="0043370B" w:rsidP="005E6B3D">
            <w:pPr>
              <w:spacing w:after="0" w:line="240" w:lineRule="auto"/>
              <w:rPr>
                <w:sz w:val="24"/>
                <w:szCs w:val="24"/>
                <w:u w:val="single"/>
              </w:rPr>
            </w:pPr>
          </w:p>
          <w:p w:rsidR="005E6B3D" w:rsidRPr="00322A1C" w:rsidRDefault="005E6B3D" w:rsidP="005E6B3D">
            <w:pPr>
              <w:spacing w:after="0" w:line="240" w:lineRule="auto"/>
              <w:rPr>
                <w:sz w:val="24"/>
                <w:szCs w:val="24"/>
              </w:rPr>
            </w:pPr>
            <w:r w:rsidRPr="00322A1C">
              <w:rPr>
                <w:sz w:val="24"/>
                <w:szCs w:val="24"/>
              </w:rPr>
              <w:t xml:space="preserve"> - Actualizarea Planului de Acțiune pentru diminuarea nivelului de zgomot în municipiul București (la adresa </w:t>
            </w:r>
            <w:hyperlink r:id="rId9" w:history="1">
              <w:r w:rsidR="0043370B" w:rsidRPr="00322A1C">
                <w:rPr>
                  <w:rStyle w:val="Hyperlink"/>
                  <w:sz w:val="24"/>
                  <w:szCs w:val="24"/>
                </w:rPr>
                <w:t>https://doc.pmb.ro/institutii/primaria/directii/directia_mediu/zgomot/actualizare_plan_de_actiune_20211013.pdf</w:t>
              </w:r>
            </w:hyperlink>
          </w:p>
          <w:p w:rsidR="0043370B" w:rsidRPr="00322A1C" w:rsidRDefault="0043370B" w:rsidP="005E6B3D">
            <w:pPr>
              <w:spacing w:after="0" w:line="240" w:lineRule="auto"/>
              <w:rPr>
                <w:sz w:val="24"/>
                <w:szCs w:val="24"/>
              </w:rPr>
            </w:pPr>
          </w:p>
          <w:p w:rsidR="005E6B3D" w:rsidRPr="00322A1C" w:rsidRDefault="005E6B3D" w:rsidP="005E6B3D">
            <w:pPr>
              <w:spacing w:after="0" w:line="240" w:lineRule="auto"/>
              <w:rPr>
                <w:sz w:val="24"/>
                <w:szCs w:val="24"/>
              </w:rPr>
            </w:pPr>
            <w:r w:rsidRPr="00322A1C">
              <w:rPr>
                <w:sz w:val="24"/>
                <w:szCs w:val="24"/>
              </w:rPr>
              <w:t xml:space="preserve">- Date de calitate a aerului determinate prin măsurări indicative efectuate cu autolaboratorul Primăriei Municipiului Bucureşti (la adresa </w:t>
            </w:r>
            <w:hyperlink r:id="rId10" w:history="1">
              <w:r w:rsidR="0043370B" w:rsidRPr="00322A1C">
                <w:rPr>
                  <w:rStyle w:val="Hyperlink"/>
                  <w:sz w:val="24"/>
                  <w:szCs w:val="24"/>
                </w:rPr>
                <w:t>https://www.pmb.ro/programe/4/menu-page/14</w:t>
              </w:r>
            </w:hyperlink>
          </w:p>
          <w:p w:rsidR="0043370B" w:rsidRPr="00322A1C" w:rsidRDefault="0043370B" w:rsidP="005E6B3D">
            <w:pPr>
              <w:spacing w:after="0" w:line="240" w:lineRule="auto"/>
              <w:rPr>
                <w:sz w:val="24"/>
                <w:szCs w:val="24"/>
              </w:rPr>
            </w:pPr>
          </w:p>
          <w:p w:rsidR="005E6B3D" w:rsidRPr="00322A1C" w:rsidRDefault="005E6B3D" w:rsidP="005E6B3D">
            <w:pPr>
              <w:spacing w:after="0" w:line="240" w:lineRule="auto"/>
              <w:rPr>
                <w:sz w:val="24"/>
                <w:szCs w:val="24"/>
              </w:rPr>
            </w:pPr>
            <w:r w:rsidRPr="00322A1C">
              <w:rPr>
                <w:sz w:val="24"/>
                <w:szCs w:val="24"/>
              </w:rPr>
              <w:t>- Măsurări acustice efectuate în zone expuse la nivel ridicat de zgomot (https://www.pmb.ro/programe/4/menu-page/15);</w:t>
            </w:r>
          </w:p>
          <w:p w:rsidR="005E6B3D" w:rsidRPr="00322A1C" w:rsidRDefault="005E6B3D" w:rsidP="005E6B3D">
            <w:pPr>
              <w:spacing w:after="0" w:line="240" w:lineRule="auto"/>
              <w:rPr>
                <w:sz w:val="24"/>
                <w:szCs w:val="24"/>
              </w:rPr>
            </w:pPr>
            <w:r w:rsidRPr="00322A1C">
              <w:rPr>
                <w:sz w:val="24"/>
                <w:szCs w:val="24"/>
              </w:rPr>
              <w:t xml:space="preserve">- Stadiul realizării măsurilor cuprinse în Planul Integrat de  Calitate a Aerului în Municipiul Bucureşti şi în Planul de </w:t>
            </w:r>
            <w:r w:rsidRPr="00322A1C">
              <w:rPr>
                <w:sz w:val="24"/>
                <w:szCs w:val="24"/>
              </w:rPr>
              <w:lastRenderedPageBreak/>
              <w:t>Menținere a Calității Aerului în Municipiul București la adresa https://www.pmb.ro/programe/4/menu-page/9 ;</w:t>
            </w:r>
          </w:p>
          <w:p w:rsidR="005E6B3D" w:rsidRPr="00322A1C" w:rsidRDefault="005E6B3D" w:rsidP="005E6B3D">
            <w:pPr>
              <w:spacing w:after="0" w:line="240" w:lineRule="auto"/>
              <w:rPr>
                <w:sz w:val="24"/>
                <w:szCs w:val="24"/>
              </w:rPr>
            </w:pPr>
            <w:r w:rsidRPr="00322A1C">
              <w:rPr>
                <w:sz w:val="24"/>
                <w:szCs w:val="24"/>
              </w:rPr>
              <w:t xml:space="preserve">- Datele obținute de la senzori de monitorizare a calității aerului la adresa https://infoaer.pmb.ro </w:t>
            </w:r>
          </w:p>
          <w:p w:rsidR="005E6B3D" w:rsidRPr="00322A1C" w:rsidRDefault="005E6B3D" w:rsidP="005E6B3D">
            <w:pPr>
              <w:spacing w:after="0" w:line="240" w:lineRule="auto"/>
              <w:rPr>
                <w:sz w:val="24"/>
                <w:szCs w:val="24"/>
              </w:rPr>
            </w:pPr>
            <w:r w:rsidRPr="00322A1C">
              <w:rPr>
                <w:sz w:val="24"/>
                <w:szCs w:val="24"/>
              </w:rPr>
              <w:t>- Avize de specialitate emise, privind avizarea lucrărilor de defrişare/intretinere a materialului dendrologic din municipiul Bucureşti, privind dezafectarea materialului dendrologic în vederea realizării unei construcţii( domeniu privat al persoanelor fizice/juridice), privind dezafectarea materialului dendrologic în vederea realizării de lucrări de infrastructură/proiecte de utilitate publică( la adresa https://www.pmb.ro/programe/4/menu-page/8 );</w:t>
            </w:r>
          </w:p>
          <w:p w:rsidR="005E6B3D" w:rsidRPr="00322A1C" w:rsidRDefault="005E6B3D" w:rsidP="005E6B3D">
            <w:pPr>
              <w:spacing w:after="0" w:line="240" w:lineRule="auto"/>
              <w:rPr>
                <w:sz w:val="24"/>
                <w:szCs w:val="24"/>
              </w:rPr>
            </w:pPr>
            <w:r w:rsidRPr="00322A1C">
              <w:rPr>
                <w:sz w:val="24"/>
                <w:szCs w:val="24"/>
              </w:rPr>
              <w:t>-  Formularele tipizate în baza cărora se poate demara procedura de emitere a avizelor de specialitate https://www.pmb.ro/autorizatii-avize/formulare-tipizate/6/27 ;</w:t>
            </w:r>
          </w:p>
          <w:p w:rsidR="001F15E7" w:rsidRPr="00322A1C" w:rsidRDefault="005E6B3D" w:rsidP="005E6B3D">
            <w:pPr>
              <w:pStyle w:val="Listparagraf"/>
              <w:tabs>
                <w:tab w:val="left" w:pos="109"/>
              </w:tabs>
              <w:spacing w:after="0"/>
              <w:ind w:left="413"/>
              <w:jc w:val="both"/>
              <w:rPr>
                <w:sz w:val="24"/>
                <w:szCs w:val="24"/>
                <w:lang w:val="ro-RO"/>
              </w:rPr>
            </w:pPr>
            <w:r w:rsidRPr="00322A1C">
              <w:rPr>
                <w:sz w:val="24"/>
                <w:szCs w:val="24"/>
              </w:rPr>
              <w:t>- Cadastrul verde al municipiului Bucureşti- Registrul spaţiilor verzi al Municipiului Bucureşti ( la adresa https://www.pmb.ro/orasul/harti/static/registrul-spa-iilor-verzi )</w:t>
            </w:r>
          </w:p>
        </w:tc>
      </w:tr>
      <w:tr w:rsidR="001F15E7" w:rsidRPr="00322A1C" w:rsidTr="00025647">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vAlign w:val="center"/>
          </w:tcPr>
          <w:p w:rsidR="001F15E7" w:rsidRPr="00322A1C" w:rsidRDefault="001F15E7" w:rsidP="00025647">
            <w:pPr>
              <w:spacing w:after="0" w:line="240" w:lineRule="auto"/>
              <w:jc w:val="center"/>
              <w:rPr>
                <w:b/>
                <w:sz w:val="24"/>
                <w:szCs w:val="24"/>
                <w:lang w:val="ro-RO"/>
              </w:rPr>
            </w:pPr>
          </w:p>
          <w:p w:rsidR="001F15E7" w:rsidRPr="00322A1C" w:rsidRDefault="001F15E7" w:rsidP="00025647">
            <w:pPr>
              <w:spacing w:after="0" w:line="240" w:lineRule="auto"/>
              <w:jc w:val="center"/>
              <w:rPr>
                <w:b/>
                <w:sz w:val="24"/>
                <w:szCs w:val="24"/>
                <w:lang w:val="ro-RO"/>
              </w:rPr>
            </w:pPr>
            <w:r w:rsidRPr="00322A1C">
              <w:rPr>
                <w:b/>
                <w:sz w:val="24"/>
                <w:szCs w:val="24"/>
                <w:lang w:val="ro-RO"/>
              </w:rPr>
              <w:t>DIRECŢIA ADMINISTRAŢIE PUBLICĂ</w:t>
            </w:r>
          </w:p>
        </w:tc>
        <w:tc>
          <w:tcPr>
            <w:tcW w:w="6729" w:type="dxa"/>
          </w:tcPr>
          <w:p w:rsidR="001F15E7" w:rsidRPr="00322A1C" w:rsidRDefault="001F15E7" w:rsidP="00171E7C">
            <w:pPr>
              <w:numPr>
                <w:ilvl w:val="0"/>
                <w:numId w:val="1"/>
              </w:numPr>
              <w:spacing w:after="0" w:line="240" w:lineRule="auto"/>
              <w:jc w:val="both"/>
              <w:rPr>
                <w:sz w:val="24"/>
                <w:szCs w:val="24"/>
              </w:rPr>
            </w:pPr>
            <w:r w:rsidRPr="00322A1C">
              <w:rPr>
                <w:sz w:val="24"/>
                <w:szCs w:val="24"/>
              </w:rPr>
              <w:t xml:space="preserve"> Actele administrative cu caracter normativ:</w:t>
            </w:r>
          </w:p>
          <w:p w:rsidR="001F15E7" w:rsidRPr="00322A1C" w:rsidRDefault="001F15E7" w:rsidP="00171E7C">
            <w:pPr>
              <w:numPr>
                <w:ilvl w:val="0"/>
                <w:numId w:val="1"/>
              </w:numPr>
              <w:spacing w:after="0" w:line="240" w:lineRule="auto"/>
              <w:jc w:val="both"/>
              <w:rPr>
                <w:sz w:val="24"/>
                <w:szCs w:val="24"/>
              </w:rPr>
            </w:pPr>
            <w:r w:rsidRPr="00322A1C">
              <w:rPr>
                <w:sz w:val="24"/>
                <w:szCs w:val="24"/>
              </w:rPr>
              <w:t xml:space="preserve"> Hotărâri ale C.L.M.B./C.G.M.B., Dispozițiile Primarului General cu anexele aferente, respectiv Decizii ale fostelor S.P.C., C.P.M.B.;</w:t>
            </w:r>
          </w:p>
          <w:p w:rsidR="001F15E7" w:rsidRPr="00322A1C" w:rsidRDefault="001F15E7" w:rsidP="00171E7C">
            <w:pPr>
              <w:numPr>
                <w:ilvl w:val="0"/>
                <w:numId w:val="1"/>
              </w:numPr>
              <w:spacing w:after="0" w:line="240" w:lineRule="auto"/>
              <w:jc w:val="both"/>
              <w:rPr>
                <w:sz w:val="24"/>
                <w:szCs w:val="24"/>
                <w:lang w:val="ro-RO"/>
              </w:rPr>
            </w:pPr>
            <w:r w:rsidRPr="00322A1C">
              <w:rPr>
                <w:sz w:val="24"/>
                <w:szCs w:val="24"/>
              </w:rPr>
              <w:t xml:space="preserve"> Publicația Monitorului Oficial al Municipiului București – electronică.</w:t>
            </w:r>
          </w:p>
        </w:tc>
      </w:tr>
      <w:tr w:rsidR="001F15E7" w:rsidRPr="00322A1C" w:rsidTr="00025647">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vAlign w:val="center"/>
          </w:tcPr>
          <w:p w:rsidR="001F15E7" w:rsidRPr="00322A1C" w:rsidRDefault="001F15E7" w:rsidP="00025647">
            <w:pPr>
              <w:spacing w:after="0" w:line="240" w:lineRule="auto"/>
              <w:rPr>
                <w:b/>
                <w:sz w:val="24"/>
                <w:szCs w:val="24"/>
                <w:lang w:val="ro-RO"/>
              </w:rPr>
            </w:pPr>
          </w:p>
          <w:p w:rsidR="001F15E7" w:rsidRPr="00322A1C" w:rsidRDefault="001F15E7" w:rsidP="00025647">
            <w:pPr>
              <w:spacing w:after="0" w:line="240" w:lineRule="auto"/>
              <w:jc w:val="center"/>
              <w:rPr>
                <w:b/>
                <w:sz w:val="24"/>
                <w:szCs w:val="24"/>
                <w:lang w:val="ro-RO"/>
              </w:rPr>
            </w:pPr>
          </w:p>
          <w:p w:rsidR="001F15E7" w:rsidRPr="00322A1C" w:rsidRDefault="001F15E7" w:rsidP="00025647">
            <w:pPr>
              <w:spacing w:after="0" w:line="240" w:lineRule="auto"/>
              <w:jc w:val="center"/>
              <w:rPr>
                <w:b/>
                <w:sz w:val="24"/>
                <w:szCs w:val="24"/>
                <w:lang w:val="ro-RO"/>
              </w:rPr>
            </w:pPr>
            <w:r w:rsidRPr="00322A1C">
              <w:rPr>
                <w:b/>
                <w:sz w:val="24"/>
                <w:szCs w:val="24"/>
                <w:lang w:val="ro-RO"/>
              </w:rPr>
              <w:t>DIRECŢIA ASISTENŢĂ TEHNICĂ ŞI JURIDICĂ</w:t>
            </w:r>
          </w:p>
        </w:tc>
        <w:tc>
          <w:tcPr>
            <w:tcW w:w="6729" w:type="dxa"/>
          </w:tcPr>
          <w:p w:rsidR="001F15E7" w:rsidRPr="00322A1C" w:rsidRDefault="001F15E7" w:rsidP="00025647">
            <w:pPr>
              <w:spacing w:after="0" w:line="240" w:lineRule="auto"/>
              <w:ind w:left="413" w:hanging="270"/>
              <w:jc w:val="both"/>
              <w:rPr>
                <w:sz w:val="24"/>
                <w:szCs w:val="24"/>
                <w:lang w:val="ro-RO"/>
              </w:rPr>
            </w:pPr>
          </w:p>
          <w:p w:rsidR="001F15E7" w:rsidRPr="00322A1C" w:rsidRDefault="001F15E7" w:rsidP="00171E7C">
            <w:pPr>
              <w:numPr>
                <w:ilvl w:val="0"/>
                <w:numId w:val="1"/>
              </w:numPr>
              <w:spacing w:after="0" w:line="240" w:lineRule="auto"/>
              <w:ind w:left="413" w:hanging="270"/>
              <w:jc w:val="both"/>
              <w:rPr>
                <w:sz w:val="24"/>
                <w:szCs w:val="24"/>
                <w:lang w:val="ro-RO"/>
              </w:rPr>
            </w:pPr>
            <w:r w:rsidRPr="00322A1C">
              <w:rPr>
                <w:sz w:val="24"/>
                <w:szCs w:val="24"/>
                <w:lang w:val="ro-RO"/>
              </w:rPr>
              <w:t>Componenţa nominală a Consiliului General al Municipiului Bucureşti, inclusiv apartenenţa politică;</w:t>
            </w:r>
          </w:p>
          <w:p w:rsidR="001F15E7" w:rsidRPr="00322A1C" w:rsidRDefault="001F15E7" w:rsidP="00171E7C">
            <w:pPr>
              <w:numPr>
                <w:ilvl w:val="0"/>
                <w:numId w:val="1"/>
              </w:numPr>
              <w:spacing w:after="0" w:line="240" w:lineRule="auto"/>
              <w:ind w:left="413" w:hanging="270"/>
              <w:jc w:val="both"/>
              <w:rPr>
                <w:sz w:val="24"/>
                <w:szCs w:val="24"/>
                <w:lang w:val="ro-RO"/>
              </w:rPr>
            </w:pPr>
            <w:r w:rsidRPr="00322A1C">
              <w:rPr>
                <w:sz w:val="24"/>
                <w:szCs w:val="24"/>
                <w:lang w:val="ro-RO"/>
              </w:rPr>
              <w:t>Componenţa nominală a comisiilor de specialitate ale Consiliului General al Municipiului Bucureşti;</w:t>
            </w:r>
          </w:p>
          <w:p w:rsidR="001F15E7" w:rsidRPr="00322A1C" w:rsidRDefault="001F15E7" w:rsidP="00171E7C">
            <w:pPr>
              <w:numPr>
                <w:ilvl w:val="0"/>
                <w:numId w:val="1"/>
              </w:numPr>
              <w:spacing w:after="0" w:line="240" w:lineRule="auto"/>
              <w:ind w:left="413" w:hanging="270"/>
              <w:jc w:val="both"/>
              <w:rPr>
                <w:sz w:val="24"/>
                <w:szCs w:val="24"/>
                <w:lang w:val="ro-RO"/>
              </w:rPr>
            </w:pPr>
            <w:r w:rsidRPr="00322A1C">
              <w:rPr>
                <w:sz w:val="24"/>
                <w:szCs w:val="24"/>
                <w:lang w:val="ro-RO"/>
              </w:rPr>
              <w:t>Declaraţiile de avere şi de interese ale aleşilor locali;</w:t>
            </w:r>
          </w:p>
          <w:p w:rsidR="001F15E7" w:rsidRPr="00322A1C" w:rsidRDefault="001F15E7" w:rsidP="00171E7C">
            <w:pPr>
              <w:numPr>
                <w:ilvl w:val="0"/>
                <w:numId w:val="1"/>
              </w:numPr>
              <w:spacing w:after="0" w:line="240" w:lineRule="auto"/>
              <w:ind w:left="413" w:hanging="270"/>
              <w:jc w:val="both"/>
              <w:rPr>
                <w:sz w:val="24"/>
                <w:szCs w:val="24"/>
                <w:lang w:val="ro-RO"/>
              </w:rPr>
            </w:pPr>
            <w:r w:rsidRPr="00322A1C">
              <w:rPr>
                <w:sz w:val="24"/>
                <w:szCs w:val="24"/>
                <w:lang w:val="ro-RO"/>
              </w:rPr>
              <w:t>Ordinea de zi a şedinţei Consiliului General al Municipiului Bucureşti;</w:t>
            </w:r>
          </w:p>
          <w:p w:rsidR="001F15E7" w:rsidRPr="00322A1C" w:rsidRDefault="001F15E7" w:rsidP="00171E7C">
            <w:pPr>
              <w:numPr>
                <w:ilvl w:val="0"/>
                <w:numId w:val="1"/>
              </w:numPr>
              <w:spacing w:after="0" w:line="240" w:lineRule="auto"/>
              <w:ind w:left="413" w:hanging="270"/>
              <w:jc w:val="both"/>
              <w:rPr>
                <w:sz w:val="24"/>
                <w:szCs w:val="24"/>
                <w:lang w:val="ro-RO"/>
              </w:rPr>
            </w:pPr>
            <w:r w:rsidRPr="00322A1C">
              <w:rPr>
                <w:sz w:val="24"/>
                <w:szCs w:val="24"/>
                <w:lang w:val="ro-RO"/>
              </w:rPr>
              <w:t>Procesul-verbal al şedinţei Consiliului General al Municipiului Bucureşti;</w:t>
            </w:r>
          </w:p>
          <w:p w:rsidR="001F15E7" w:rsidRPr="00322A1C" w:rsidRDefault="001F15E7" w:rsidP="00171E7C">
            <w:pPr>
              <w:numPr>
                <w:ilvl w:val="0"/>
                <w:numId w:val="1"/>
              </w:numPr>
              <w:spacing w:after="0" w:line="240" w:lineRule="auto"/>
              <w:ind w:left="413" w:hanging="270"/>
              <w:jc w:val="both"/>
              <w:rPr>
                <w:sz w:val="24"/>
                <w:szCs w:val="24"/>
                <w:lang w:val="ro-RO"/>
              </w:rPr>
            </w:pPr>
            <w:r w:rsidRPr="00322A1C">
              <w:rPr>
                <w:sz w:val="24"/>
                <w:szCs w:val="24"/>
                <w:lang w:val="ro-RO"/>
              </w:rPr>
              <w:t>Proiectele de hotărâri cu caracter normativ supuse spre dezbaterea şi adoptarea CGMB;</w:t>
            </w:r>
          </w:p>
          <w:p w:rsidR="001F15E7" w:rsidRPr="00322A1C" w:rsidRDefault="001F15E7" w:rsidP="00171E7C">
            <w:pPr>
              <w:numPr>
                <w:ilvl w:val="0"/>
                <w:numId w:val="1"/>
              </w:numPr>
              <w:spacing w:after="0" w:line="240" w:lineRule="auto"/>
              <w:ind w:left="413" w:hanging="270"/>
              <w:jc w:val="both"/>
              <w:rPr>
                <w:sz w:val="24"/>
                <w:szCs w:val="24"/>
                <w:lang w:val="ro-RO"/>
              </w:rPr>
            </w:pPr>
            <w:r w:rsidRPr="00322A1C">
              <w:rPr>
                <w:sz w:val="24"/>
                <w:szCs w:val="24"/>
                <w:lang w:val="ro-RO"/>
              </w:rPr>
              <w:t>Hotărârile cu caracter normativ ale Consiliului General al Municipiului Bucureşti;</w:t>
            </w:r>
          </w:p>
          <w:p w:rsidR="001F15E7" w:rsidRPr="00322A1C" w:rsidRDefault="001F15E7" w:rsidP="00171E7C">
            <w:pPr>
              <w:numPr>
                <w:ilvl w:val="0"/>
                <w:numId w:val="1"/>
              </w:numPr>
              <w:spacing w:after="0" w:line="240" w:lineRule="auto"/>
              <w:ind w:left="413" w:hanging="270"/>
              <w:jc w:val="both"/>
              <w:rPr>
                <w:sz w:val="24"/>
                <w:szCs w:val="24"/>
                <w:lang w:val="ro-RO"/>
              </w:rPr>
            </w:pPr>
            <w:r w:rsidRPr="00322A1C">
              <w:rPr>
                <w:sz w:val="24"/>
                <w:szCs w:val="24"/>
                <w:lang w:val="ro-RO"/>
              </w:rPr>
              <w:t>Anunţul referitor la elaborarea proiectelor de acte normative (cu aplicabilitate generală) în conformitate cu prevederile Legii nr. 52/2003 privind transparenţa decizională în administraţia publică, republicată și modificată;</w:t>
            </w:r>
          </w:p>
          <w:p w:rsidR="001F15E7" w:rsidRPr="00322A1C" w:rsidRDefault="001F15E7" w:rsidP="00171E7C">
            <w:pPr>
              <w:numPr>
                <w:ilvl w:val="0"/>
                <w:numId w:val="1"/>
              </w:numPr>
              <w:spacing w:after="0" w:line="240" w:lineRule="auto"/>
              <w:ind w:left="413" w:hanging="270"/>
              <w:jc w:val="both"/>
              <w:rPr>
                <w:sz w:val="24"/>
                <w:szCs w:val="24"/>
                <w:lang w:val="ro-RO"/>
              </w:rPr>
            </w:pPr>
            <w:r w:rsidRPr="00322A1C">
              <w:rPr>
                <w:sz w:val="24"/>
                <w:szCs w:val="24"/>
                <w:lang w:val="ro-RO"/>
              </w:rPr>
              <w:t xml:space="preserve">Anunţul referitor la dezbaterea (şedinţa) publică a unui </w:t>
            </w:r>
            <w:r w:rsidRPr="00322A1C">
              <w:rPr>
                <w:sz w:val="24"/>
                <w:szCs w:val="24"/>
                <w:lang w:val="ro-RO"/>
              </w:rPr>
              <w:lastRenderedPageBreak/>
              <w:t>proiect de act normativ în condiţiile Legii nr. 52/2003 privind transparenţa decizională în administraţia publică, republicată și modificată;</w:t>
            </w:r>
          </w:p>
          <w:p w:rsidR="001F15E7" w:rsidRPr="00322A1C" w:rsidRDefault="001F15E7" w:rsidP="00171E7C">
            <w:pPr>
              <w:numPr>
                <w:ilvl w:val="0"/>
                <w:numId w:val="1"/>
              </w:numPr>
              <w:spacing w:after="0" w:line="240" w:lineRule="auto"/>
              <w:ind w:left="413" w:hanging="270"/>
              <w:jc w:val="both"/>
              <w:rPr>
                <w:sz w:val="24"/>
                <w:szCs w:val="24"/>
                <w:lang w:val="ro-RO"/>
              </w:rPr>
            </w:pPr>
            <w:r w:rsidRPr="00322A1C">
              <w:rPr>
                <w:sz w:val="24"/>
                <w:szCs w:val="24"/>
                <w:lang w:val="ro-RO"/>
              </w:rPr>
              <w:t>Minuta şedinţei publice;</w:t>
            </w:r>
          </w:p>
          <w:p w:rsidR="001F15E7" w:rsidRPr="00322A1C" w:rsidRDefault="001F15E7" w:rsidP="00171E7C">
            <w:pPr>
              <w:numPr>
                <w:ilvl w:val="0"/>
                <w:numId w:val="1"/>
              </w:numPr>
              <w:spacing w:after="0" w:line="240" w:lineRule="auto"/>
              <w:ind w:left="413" w:hanging="270"/>
              <w:jc w:val="both"/>
              <w:rPr>
                <w:sz w:val="24"/>
                <w:szCs w:val="24"/>
                <w:lang w:val="ro-RO"/>
              </w:rPr>
            </w:pPr>
            <w:r w:rsidRPr="00322A1C">
              <w:rPr>
                <w:sz w:val="24"/>
                <w:szCs w:val="24"/>
                <w:lang w:val="ro-RO"/>
              </w:rPr>
              <w:t>Raportul anual privind transparenţa decizională;</w:t>
            </w:r>
          </w:p>
          <w:p w:rsidR="001F15E7" w:rsidRPr="00322A1C" w:rsidRDefault="001F15E7" w:rsidP="00171E7C">
            <w:pPr>
              <w:numPr>
                <w:ilvl w:val="0"/>
                <w:numId w:val="1"/>
              </w:numPr>
              <w:spacing w:after="0" w:line="240" w:lineRule="auto"/>
              <w:ind w:left="413" w:hanging="270"/>
              <w:jc w:val="both"/>
              <w:rPr>
                <w:sz w:val="24"/>
                <w:szCs w:val="24"/>
                <w:lang w:val="ro-RO"/>
              </w:rPr>
            </w:pPr>
            <w:r w:rsidRPr="00322A1C">
              <w:rPr>
                <w:sz w:val="24"/>
                <w:szCs w:val="24"/>
                <w:lang w:val="ro-RO"/>
              </w:rPr>
              <w:t>Buletin informativ cuprinzând lista documentelor de interes public cum este prevăzut în art. 5 din Legea nr. 544/2001 privind liberul acces la informaţiile de interes public;</w:t>
            </w:r>
          </w:p>
          <w:p w:rsidR="001F15E7" w:rsidRPr="00322A1C" w:rsidRDefault="001F15E7" w:rsidP="00171E7C">
            <w:pPr>
              <w:numPr>
                <w:ilvl w:val="0"/>
                <w:numId w:val="1"/>
              </w:numPr>
              <w:spacing w:after="0" w:line="240" w:lineRule="auto"/>
              <w:ind w:left="413" w:hanging="270"/>
              <w:jc w:val="both"/>
              <w:rPr>
                <w:sz w:val="24"/>
                <w:szCs w:val="24"/>
                <w:lang w:val="ro-RO"/>
              </w:rPr>
            </w:pPr>
            <w:r w:rsidRPr="00322A1C">
              <w:rPr>
                <w:sz w:val="24"/>
                <w:szCs w:val="24"/>
                <w:lang w:val="ro-RO"/>
              </w:rPr>
              <w:t>Raport anual de activitate în baza Legii nr. 544/2001 privind liberul acces la informaţiile de interes public.</w:t>
            </w:r>
          </w:p>
        </w:tc>
      </w:tr>
      <w:tr w:rsidR="001F15E7" w:rsidRPr="00322A1C" w:rsidTr="00025647">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vAlign w:val="center"/>
          </w:tcPr>
          <w:p w:rsidR="001F15E7" w:rsidRPr="00322A1C" w:rsidRDefault="001F15E7" w:rsidP="00025647">
            <w:pPr>
              <w:spacing w:after="0" w:line="240" w:lineRule="auto"/>
              <w:jc w:val="center"/>
              <w:rPr>
                <w:b/>
                <w:sz w:val="24"/>
                <w:szCs w:val="24"/>
                <w:lang w:val="ro-RO"/>
              </w:rPr>
            </w:pPr>
            <w:r w:rsidRPr="00322A1C">
              <w:rPr>
                <w:b/>
                <w:sz w:val="24"/>
                <w:szCs w:val="24"/>
                <w:lang w:val="ro-RO"/>
              </w:rPr>
              <w:t>DIRECŢIA DE PRESĂ</w:t>
            </w:r>
          </w:p>
        </w:tc>
        <w:tc>
          <w:tcPr>
            <w:tcW w:w="6729" w:type="dxa"/>
          </w:tcPr>
          <w:p w:rsidR="009C3B6F" w:rsidRPr="00322A1C" w:rsidRDefault="009C3B6F" w:rsidP="00171E7C">
            <w:pPr>
              <w:pStyle w:val="Listparagraf"/>
              <w:numPr>
                <w:ilvl w:val="0"/>
                <w:numId w:val="2"/>
              </w:numPr>
              <w:spacing w:after="0" w:line="240" w:lineRule="auto"/>
              <w:ind w:left="421" w:hanging="270"/>
              <w:jc w:val="both"/>
              <w:rPr>
                <w:sz w:val="24"/>
                <w:szCs w:val="24"/>
                <w:lang w:val="ro-RO"/>
              </w:rPr>
            </w:pPr>
            <w:r w:rsidRPr="00322A1C">
              <w:rPr>
                <w:sz w:val="24"/>
                <w:szCs w:val="24"/>
                <w:lang w:val="ro-RO"/>
              </w:rPr>
              <w:t xml:space="preserve"> Comunicate de presă;</w:t>
            </w:r>
          </w:p>
          <w:p w:rsidR="009C3B6F" w:rsidRPr="00322A1C" w:rsidRDefault="009C3B6F" w:rsidP="00171E7C">
            <w:pPr>
              <w:pStyle w:val="Listparagraf"/>
              <w:numPr>
                <w:ilvl w:val="0"/>
                <w:numId w:val="2"/>
              </w:numPr>
              <w:spacing w:after="0" w:line="240" w:lineRule="auto"/>
              <w:ind w:left="421" w:hanging="270"/>
              <w:jc w:val="both"/>
              <w:rPr>
                <w:sz w:val="24"/>
                <w:szCs w:val="24"/>
                <w:lang w:val="ro-RO"/>
              </w:rPr>
            </w:pPr>
            <w:r w:rsidRPr="00322A1C">
              <w:rPr>
                <w:sz w:val="24"/>
                <w:szCs w:val="24"/>
                <w:lang w:val="ro-RO"/>
              </w:rPr>
              <w:t xml:space="preserve"> Informări/anunțuri de presă;</w:t>
            </w:r>
          </w:p>
          <w:p w:rsidR="009C3B6F" w:rsidRPr="00322A1C" w:rsidRDefault="009C3B6F" w:rsidP="00171E7C">
            <w:pPr>
              <w:pStyle w:val="Listparagraf"/>
              <w:numPr>
                <w:ilvl w:val="0"/>
                <w:numId w:val="2"/>
              </w:numPr>
              <w:spacing w:after="0" w:line="240" w:lineRule="auto"/>
              <w:ind w:left="421" w:hanging="270"/>
              <w:jc w:val="both"/>
              <w:rPr>
                <w:sz w:val="24"/>
                <w:szCs w:val="24"/>
                <w:lang w:val="ro-RO"/>
              </w:rPr>
            </w:pPr>
            <w:r w:rsidRPr="00322A1C">
              <w:rPr>
                <w:sz w:val="24"/>
                <w:szCs w:val="24"/>
                <w:lang w:val="ro-RO"/>
              </w:rPr>
              <w:t xml:space="preserve"> Declarații/interviuri de presa;</w:t>
            </w:r>
          </w:p>
          <w:p w:rsidR="009C3B6F" w:rsidRPr="00322A1C" w:rsidRDefault="009C3B6F" w:rsidP="00171E7C">
            <w:pPr>
              <w:pStyle w:val="Listparagraf"/>
              <w:numPr>
                <w:ilvl w:val="0"/>
                <w:numId w:val="2"/>
              </w:numPr>
              <w:spacing w:after="0" w:line="240" w:lineRule="auto"/>
              <w:ind w:left="421" w:hanging="270"/>
              <w:jc w:val="both"/>
              <w:rPr>
                <w:sz w:val="24"/>
                <w:szCs w:val="24"/>
                <w:lang w:val="ro-RO"/>
              </w:rPr>
            </w:pPr>
            <w:r w:rsidRPr="00322A1C">
              <w:rPr>
                <w:sz w:val="24"/>
                <w:szCs w:val="24"/>
                <w:lang w:val="ro-RO"/>
              </w:rPr>
              <w:t xml:space="preserve"> Documentații pentru achizițiile Serviciului Analiză, Sinteză, Monitorizare Presă;</w:t>
            </w:r>
          </w:p>
          <w:p w:rsidR="009C3B6F" w:rsidRPr="00322A1C" w:rsidRDefault="009C3B6F" w:rsidP="00171E7C">
            <w:pPr>
              <w:pStyle w:val="Listparagraf"/>
              <w:numPr>
                <w:ilvl w:val="0"/>
                <w:numId w:val="2"/>
              </w:numPr>
              <w:spacing w:after="0" w:line="240" w:lineRule="auto"/>
              <w:ind w:left="421" w:hanging="270"/>
              <w:jc w:val="both"/>
              <w:rPr>
                <w:sz w:val="24"/>
                <w:szCs w:val="24"/>
                <w:lang w:val="ro-RO"/>
              </w:rPr>
            </w:pPr>
            <w:r w:rsidRPr="00322A1C">
              <w:rPr>
                <w:sz w:val="24"/>
                <w:szCs w:val="24"/>
                <w:lang w:val="ro-RO"/>
              </w:rPr>
              <w:t>Declarații de avere și interese ale funcționarilor publici din cadrul Direcției de Presă;</w:t>
            </w:r>
          </w:p>
          <w:p w:rsidR="009C3B6F" w:rsidRPr="00322A1C" w:rsidRDefault="009C3B6F" w:rsidP="00171E7C">
            <w:pPr>
              <w:pStyle w:val="Listparagraf"/>
              <w:numPr>
                <w:ilvl w:val="0"/>
                <w:numId w:val="2"/>
              </w:numPr>
              <w:spacing w:after="0" w:line="240" w:lineRule="auto"/>
              <w:ind w:left="421" w:hanging="270"/>
              <w:jc w:val="both"/>
              <w:rPr>
                <w:sz w:val="24"/>
                <w:szCs w:val="24"/>
                <w:lang w:val="ro-RO"/>
              </w:rPr>
            </w:pPr>
            <w:r w:rsidRPr="00322A1C">
              <w:rPr>
                <w:sz w:val="24"/>
                <w:szCs w:val="24"/>
                <w:lang w:val="ro-RO"/>
              </w:rPr>
              <w:t xml:space="preserve"> Răspunsurile la solicitările de presa;</w:t>
            </w:r>
          </w:p>
          <w:p w:rsidR="009C3B6F" w:rsidRPr="00322A1C" w:rsidRDefault="009C3B6F" w:rsidP="00171E7C">
            <w:pPr>
              <w:pStyle w:val="Listparagraf"/>
              <w:numPr>
                <w:ilvl w:val="0"/>
                <w:numId w:val="2"/>
              </w:numPr>
              <w:spacing w:after="0" w:line="240" w:lineRule="auto"/>
              <w:ind w:left="421" w:hanging="270"/>
              <w:jc w:val="both"/>
              <w:rPr>
                <w:sz w:val="24"/>
                <w:szCs w:val="24"/>
                <w:lang w:val="ro-RO"/>
              </w:rPr>
            </w:pPr>
            <w:r w:rsidRPr="00322A1C">
              <w:rPr>
                <w:sz w:val="24"/>
                <w:szCs w:val="24"/>
                <w:lang w:val="ro-RO"/>
              </w:rPr>
              <w:t xml:space="preserve"> Anunțuri pentru proiectele supuse dezbaterii publice;</w:t>
            </w:r>
          </w:p>
          <w:p w:rsidR="009C3B6F" w:rsidRPr="00322A1C" w:rsidRDefault="009C3B6F" w:rsidP="00171E7C">
            <w:pPr>
              <w:pStyle w:val="Listparagraf"/>
              <w:numPr>
                <w:ilvl w:val="0"/>
                <w:numId w:val="2"/>
              </w:numPr>
              <w:spacing w:after="0" w:line="240" w:lineRule="auto"/>
              <w:ind w:left="421" w:hanging="270"/>
              <w:jc w:val="both"/>
              <w:rPr>
                <w:sz w:val="24"/>
                <w:szCs w:val="24"/>
                <w:lang w:val="ro-RO"/>
              </w:rPr>
            </w:pPr>
            <w:r w:rsidRPr="00322A1C">
              <w:rPr>
                <w:sz w:val="24"/>
                <w:szCs w:val="24"/>
                <w:lang w:val="ro-RO"/>
              </w:rPr>
              <w:t xml:space="preserve"> Date pentru conținut social media - Facebook, Instagram, Youtube;</w:t>
            </w:r>
          </w:p>
          <w:p w:rsidR="001F15E7" w:rsidRPr="00322A1C" w:rsidRDefault="009C3B6F" w:rsidP="00171E7C">
            <w:pPr>
              <w:pStyle w:val="Listparagraf"/>
              <w:numPr>
                <w:ilvl w:val="0"/>
                <w:numId w:val="2"/>
              </w:numPr>
              <w:spacing w:after="0" w:line="240" w:lineRule="auto"/>
              <w:ind w:left="421" w:hanging="270"/>
              <w:jc w:val="both"/>
              <w:rPr>
                <w:sz w:val="24"/>
                <w:szCs w:val="24"/>
                <w:lang w:val="ro-RO"/>
              </w:rPr>
            </w:pPr>
            <w:r w:rsidRPr="00322A1C">
              <w:rPr>
                <w:sz w:val="24"/>
                <w:szCs w:val="24"/>
                <w:lang w:val="ro-RO"/>
              </w:rPr>
              <w:t xml:space="preserve"> Newsletter PMB.</w:t>
            </w:r>
          </w:p>
        </w:tc>
      </w:tr>
      <w:tr w:rsidR="001F15E7" w:rsidRPr="00322A1C" w:rsidTr="00025647">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vAlign w:val="center"/>
          </w:tcPr>
          <w:p w:rsidR="001F15E7" w:rsidRPr="00322A1C" w:rsidRDefault="001F15E7" w:rsidP="00025647">
            <w:pPr>
              <w:spacing w:after="0" w:line="240" w:lineRule="auto"/>
              <w:jc w:val="center"/>
              <w:rPr>
                <w:b/>
                <w:sz w:val="24"/>
                <w:szCs w:val="24"/>
                <w:lang w:val="ro-RO"/>
              </w:rPr>
            </w:pPr>
            <w:r w:rsidRPr="00322A1C">
              <w:rPr>
                <w:b/>
                <w:sz w:val="24"/>
                <w:szCs w:val="24"/>
                <w:lang w:val="ro-RO"/>
              </w:rPr>
              <w:t>DIRECŢIA AUDIT PUBLIC INTERN</w:t>
            </w:r>
          </w:p>
        </w:tc>
        <w:tc>
          <w:tcPr>
            <w:tcW w:w="6729" w:type="dxa"/>
          </w:tcPr>
          <w:p w:rsidR="001F15E7" w:rsidRPr="00322A1C" w:rsidRDefault="001F15E7" w:rsidP="00171E7C">
            <w:pPr>
              <w:pStyle w:val="Listparagraf"/>
              <w:numPr>
                <w:ilvl w:val="0"/>
                <w:numId w:val="14"/>
              </w:numPr>
              <w:spacing w:after="0" w:line="240" w:lineRule="auto"/>
              <w:ind w:left="413" w:hanging="270"/>
              <w:jc w:val="both"/>
              <w:rPr>
                <w:sz w:val="24"/>
                <w:szCs w:val="24"/>
                <w:lang w:val="ro-RO"/>
              </w:rPr>
            </w:pPr>
            <w:r w:rsidRPr="00322A1C">
              <w:rPr>
                <w:sz w:val="24"/>
                <w:szCs w:val="24"/>
                <w:lang w:val="ro-RO"/>
              </w:rPr>
              <w:t xml:space="preserve">Carta auditului intern a Direcţiei Audit Public Intern, aprobată de către Primar General </w:t>
            </w:r>
          </w:p>
        </w:tc>
      </w:tr>
      <w:tr w:rsidR="001F15E7" w:rsidRPr="00322A1C" w:rsidTr="00025647">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vAlign w:val="center"/>
          </w:tcPr>
          <w:p w:rsidR="001F15E7" w:rsidRPr="00322A1C" w:rsidRDefault="001F15E7" w:rsidP="00025647">
            <w:pPr>
              <w:spacing w:after="0" w:line="240" w:lineRule="auto"/>
              <w:jc w:val="center"/>
              <w:rPr>
                <w:b/>
                <w:sz w:val="24"/>
                <w:szCs w:val="24"/>
                <w:lang w:val="ro-RO"/>
              </w:rPr>
            </w:pPr>
            <w:r w:rsidRPr="00322A1C">
              <w:rPr>
                <w:b/>
                <w:sz w:val="24"/>
                <w:szCs w:val="24"/>
                <w:lang w:val="ro-RO"/>
              </w:rPr>
              <w:t>DIRECŢIA RELAŢII EXTERNE ŞI PROTOCOL</w:t>
            </w:r>
          </w:p>
        </w:tc>
        <w:tc>
          <w:tcPr>
            <w:tcW w:w="6729" w:type="dxa"/>
          </w:tcPr>
          <w:p w:rsidR="00FD71E1" w:rsidRPr="00322A1C" w:rsidRDefault="00FD71E1" w:rsidP="00171E7C">
            <w:pPr>
              <w:numPr>
                <w:ilvl w:val="0"/>
                <w:numId w:val="1"/>
              </w:numPr>
              <w:spacing w:after="0" w:line="240" w:lineRule="auto"/>
              <w:ind w:left="412" w:hanging="270"/>
              <w:jc w:val="both"/>
              <w:rPr>
                <w:sz w:val="24"/>
                <w:szCs w:val="24"/>
                <w:lang w:val="ro-RO"/>
              </w:rPr>
            </w:pPr>
            <w:r w:rsidRPr="00322A1C">
              <w:rPr>
                <w:sz w:val="24"/>
                <w:szCs w:val="24"/>
                <w:lang w:val="ro-RO"/>
              </w:rPr>
              <w:t>Deplasări externe;</w:t>
            </w:r>
          </w:p>
          <w:p w:rsidR="00FD71E1" w:rsidRPr="00322A1C" w:rsidRDefault="00FD71E1" w:rsidP="00171E7C">
            <w:pPr>
              <w:numPr>
                <w:ilvl w:val="0"/>
                <w:numId w:val="1"/>
              </w:numPr>
              <w:spacing w:after="0" w:line="240" w:lineRule="auto"/>
              <w:ind w:left="412" w:hanging="270"/>
              <w:jc w:val="both"/>
              <w:rPr>
                <w:b/>
                <w:sz w:val="24"/>
                <w:szCs w:val="24"/>
                <w:lang w:val="ro-RO"/>
              </w:rPr>
            </w:pPr>
            <w:r w:rsidRPr="00322A1C">
              <w:rPr>
                <w:sz w:val="24"/>
                <w:szCs w:val="24"/>
                <w:lang w:val="ro-RO"/>
              </w:rPr>
              <w:t>Acorduri, protocoale de cooperare, colaborare și înfrățire;</w:t>
            </w:r>
          </w:p>
          <w:p w:rsidR="001F15E7" w:rsidRPr="00322A1C" w:rsidRDefault="00FD71E1" w:rsidP="00171E7C">
            <w:pPr>
              <w:numPr>
                <w:ilvl w:val="0"/>
                <w:numId w:val="1"/>
              </w:numPr>
              <w:spacing w:after="0" w:line="240" w:lineRule="auto"/>
              <w:ind w:left="412" w:hanging="270"/>
              <w:jc w:val="both"/>
              <w:rPr>
                <w:sz w:val="24"/>
                <w:szCs w:val="24"/>
                <w:lang w:val="ro-RO"/>
              </w:rPr>
            </w:pPr>
            <w:r w:rsidRPr="00322A1C">
              <w:rPr>
                <w:lang w:val="ro-RO"/>
              </w:rPr>
              <w:t>Centralizatorul privind bunurile primite cu titlu gratuit, cu prilejul unor acțiuni de protocol sau alte activități în legătură cu exercitarea funcției, de primarul general al Municipiului București, alți demnitari și personal cu obligații de declarare a cadourilor, potrivit legii, din cadrul Municipiului București (PMB)</w:t>
            </w:r>
          </w:p>
        </w:tc>
      </w:tr>
      <w:tr w:rsidR="001F15E7" w:rsidRPr="00322A1C" w:rsidTr="00025647">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vAlign w:val="center"/>
          </w:tcPr>
          <w:p w:rsidR="001F15E7" w:rsidRPr="00322A1C" w:rsidRDefault="001F15E7" w:rsidP="00025647">
            <w:pPr>
              <w:spacing w:after="0" w:line="240" w:lineRule="auto"/>
              <w:jc w:val="center"/>
              <w:rPr>
                <w:b/>
                <w:sz w:val="24"/>
                <w:szCs w:val="24"/>
                <w:lang w:val="ro-RO"/>
              </w:rPr>
            </w:pPr>
          </w:p>
          <w:p w:rsidR="001F15E7" w:rsidRPr="00322A1C" w:rsidRDefault="001F15E7" w:rsidP="00025647">
            <w:pPr>
              <w:spacing w:after="0" w:line="240" w:lineRule="auto"/>
              <w:jc w:val="center"/>
              <w:rPr>
                <w:b/>
                <w:sz w:val="24"/>
                <w:szCs w:val="24"/>
                <w:lang w:val="ro-RO"/>
              </w:rPr>
            </w:pPr>
          </w:p>
          <w:p w:rsidR="001F15E7" w:rsidRPr="00322A1C" w:rsidRDefault="001F15E7" w:rsidP="00025647">
            <w:pPr>
              <w:spacing w:after="0" w:line="240" w:lineRule="auto"/>
              <w:jc w:val="center"/>
              <w:rPr>
                <w:b/>
                <w:sz w:val="24"/>
                <w:szCs w:val="24"/>
                <w:lang w:val="ro-RO"/>
              </w:rPr>
            </w:pPr>
            <w:r w:rsidRPr="00322A1C">
              <w:rPr>
                <w:b/>
                <w:sz w:val="24"/>
                <w:szCs w:val="24"/>
                <w:lang w:val="ro-RO"/>
              </w:rPr>
              <w:t>DIRECŢIA MANAGEMENTUL RESURSELOR UMANE</w:t>
            </w:r>
          </w:p>
        </w:tc>
        <w:tc>
          <w:tcPr>
            <w:tcW w:w="6729" w:type="dxa"/>
          </w:tcPr>
          <w:p w:rsidR="00841328" w:rsidRPr="00322A1C" w:rsidRDefault="00841328" w:rsidP="00841328">
            <w:pPr>
              <w:spacing w:after="0" w:line="240" w:lineRule="auto"/>
              <w:ind w:left="283"/>
              <w:jc w:val="both"/>
              <w:rPr>
                <w:sz w:val="24"/>
                <w:szCs w:val="24"/>
              </w:rPr>
            </w:pPr>
            <w:r w:rsidRPr="00322A1C">
              <w:rPr>
                <w:sz w:val="24"/>
                <w:szCs w:val="24"/>
              </w:rPr>
              <w:t>1a.Structura organizatorică a Primăriei Municipiului Bucureşti (organigrama, stat de funcţii, ROF)</w:t>
            </w:r>
          </w:p>
          <w:p w:rsidR="00841328" w:rsidRPr="00322A1C" w:rsidRDefault="00841328" w:rsidP="00841328">
            <w:pPr>
              <w:spacing w:after="0" w:line="240" w:lineRule="auto"/>
              <w:ind w:left="283"/>
              <w:jc w:val="both"/>
              <w:rPr>
                <w:sz w:val="24"/>
                <w:szCs w:val="24"/>
              </w:rPr>
            </w:pPr>
            <w:r w:rsidRPr="00322A1C">
              <w:rPr>
                <w:sz w:val="24"/>
                <w:szCs w:val="24"/>
              </w:rPr>
              <w:t>1b.Structura organizatorică a instituţiilor publice de interes local al Municipiului Bucureşti</w:t>
            </w:r>
          </w:p>
          <w:p w:rsidR="00841328" w:rsidRPr="00322A1C" w:rsidRDefault="00841328" w:rsidP="00841328">
            <w:pPr>
              <w:spacing w:after="0" w:line="240" w:lineRule="auto"/>
              <w:ind w:left="283"/>
              <w:jc w:val="both"/>
              <w:rPr>
                <w:sz w:val="24"/>
                <w:szCs w:val="24"/>
              </w:rPr>
            </w:pPr>
            <w:r w:rsidRPr="00322A1C">
              <w:rPr>
                <w:sz w:val="24"/>
                <w:szCs w:val="24"/>
              </w:rPr>
              <w:t>2.Anunţuri privind concursuri organizate în cadrul Primăriei Municipiului Bucureşti</w:t>
            </w:r>
          </w:p>
          <w:p w:rsidR="00841328" w:rsidRPr="00322A1C" w:rsidRDefault="00841328" w:rsidP="00841328">
            <w:pPr>
              <w:spacing w:after="0" w:line="240" w:lineRule="auto"/>
              <w:ind w:left="283"/>
              <w:jc w:val="both"/>
              <w:rPr>
                <w:sz w:val="24"/>
                <w:szCs w:val="24"/>
              </w:rPr>
            </w:pPr>
            <w:r w:rsidRPr="00322A1C">
              <w:rPr>
                <w:sz w:val="24"/>
                <w:szCs w:val="24"/>
              </w:rPr>
              <w:t>3. Planul anual de formare profesională</w:t>
            </w:r>
          </w:p>
          <w:p w:rsidR="00841328" w:rsidRPr="00322A1C" w:rsidRDefault="00841328" w:rsidP="00841328">
            <w:pPr>
              <w:spacing w:after="0" w:line="240" w:lineRule="auto"/>
              <w:ind w:left="283"/>
              <w:jc w:val="both"/>
              <w:rPr>
                <w:sz w:val="24"/>
                <w:szCs w:val="24"/>
              </w:rPr>
            </w:pPr>
            <w:r w:rsidRPr="00322A1C">
              <w:rPr>
                <w:sz w:val="24"/>
                <w:szCs w:val="24"/>
              </w:rPr>
              <w:t>4. Anunţuri privind concursuri de ocupare a posturilor de conducători ai instituţiilor şi serviciilor publice de interes local ale Municipiului Bucureşti</w:t>
            </w:r>
          </w:p>
          <w:p w:rsidR="00841328" w:rsidRPr="00322A1C" w:rsidRDefault="00841328" w:rsidP="00841328">
            <w:pPr>
              <w:spacing w:after="0" w:line="240" w:lineRule="auto"/>
              <w:ind w:left="283"/>
              <w:jc w:val="both"/>
              <w:rPr>
                <w:sz w:val="24"/>
                <w:szCs w:val="24"/>
              </w:rPr>
            </w:pPr>
            <w:r w:rsidRPr="00322A1C">
              <w:rPr>
                <w:sz w:val="24"/>
                <w:szCs w:val="24"/>
              </w:rPr>
              <w:t xml:space="preserve">5. Declaraţiile de avere şi de interese ale funcţionarilor publici şi ale personalului de conducere şi control încadrat pe bază de contract de muncă în Primăria Municipiului </w:t>
            </w:r>
            <w:r w:rsidRPr="00322A1C">
              <w:rPr>
                <w:sz w:val="24"/>
                <w:szCs w:val="24"/>
              </w:rPr>
              <w:lastRenderedPageBreak/>
              <w:t>Bucureşti</w:t>
            </w:r>
          </w:p>
          <w:p w:rsidR="00841328" w:rsidRPr="00322A1C" w:rsidRDefault="00841328" w:rsidP="00841328">
            <w:pPr>
              <w:spacing w:after="0" w:line="240" w:lineRule="auto"/>
              <w:ind w:left="283"/>
              <w:jc w:val="both"/>
              <w:rPr>
                <w:sz w:val="24"/>
                <w:szCs w:val="24"/>
              </w:rPr>
            </w:pPr>
            <w:r w:rsidRPr="00322A1C">
              <w:rPr>
                <w:sz w:val="24"/>
                <w:szCs w:val="24"/>
              </w:rPr>
              <w:t>6. Lista instituţiilor şi serviciilor de interes local al Municipiului Bucureşti înfiinţate sau reorganizate prin hotărâri ale C.G.M.B.</w:t>
            </w:r>
          </w:p>
          <w:p w:rsidR="00841328" w:rsidRPr="00322A1C" w:rsidRDefault="00841328" w:rsidP="00841328">
            <w:pPr>
              <w:spacing w:after="0" w:line="240" w:lineRule="auto"/>
              <w:ind w:left="283"/>
              <w:jc w:val="both"/>
              <w:rPr>
                <w:sz w:val="24"/>
                <w:szCs w:val="24"/>
              </w:rPr>
            </w:pPr>
            <w:r w:rsidRPr="00322A1C">
              <w:rPr>
                <w:sz w:val="24"/>
                <w:szCs w:val="24"/>
              </w:rPr>
              <w:t>7.Regulamentul Intern</w:t>
            </w:r>
          </w:p>
          <w:p w:rsidR="00841328" w:rsidRPr="00322A1C" w:rsidRDefault="00841328" w:rsidP="00841328">
            <w:pPr>
              <w:spacing w:after="0" w:line="240" w:lineRule="auto"/>
              <w:ind w:left="283"/>
              <w:jc w:val="both"/>
              <w:rPr>
                <w:sz w:val="24"/>
                <w:szCs w:val="24"/>
              </w:rPr>
            </w:pPr>
            <w:r w:rsidRPr="00322A1C">
              <w:rPr>
                <w:sz w:val="24"/>
                <w:szCs w:val="24"/>
              </w:rPr>
              <w:t>8. Regulament de organizare și desfășurare a concursului de proiecte de management pentru instituțiile publice de cultură de interes local al municipiului București;</w:t>
            </w:r>
          </w:p>
          <w:p w:rsidR="00841328" w:rsidRPr="00322A1C" w:rsidRDefault="00841328" w:rsidP="00841328">
            <w:pPr>
              <w:spacing w:after="0" w:line="240" w:lineRule="auto"/>
              <w:ind w:left="283"/>
              <w:jc w:val="both"/>
              <w:rPr>
                <w:sz w:val="24"/>
                <w:szCs w:val="24"/>
              </w:rPr>
            </w:pPr>
            <w:r w:rsidRPr="00322A1C">
              <w:rPr>
                <w:sz w:val="24"/>
                <w:szCs w:val="24"/>
              </w:rPr>
              <w:t>9. Regulament de organizare și desfășurare a evaluării managementului a instituțiilor publice de cultură de interes local al municipiului București;</w:t>
            </w:r>
          </w:p>
          <w:p w:rsidR="00841328" w:rsidRPr="00322A1C" w:rsidRDefault="00841328" w:rsidP="00841328">
            <w:pPr>
              <w:spacing w:after="0" w:line="240" w:lineRule="auto"/>
              <w:ind w:left="283"/>
              <w:jc w:val="both"/>
              <w:rPr>
                <w:sz w:val="24"/>
                <w:szCs w:val="24"/>
              </w:rPr>
            </w:pPr>
            <w:r w:rsidRPr="00322A1C">
              <w:rPr>
                <w:sz w:val="24"/>
                <w:szCs w:val="24"/>
              </w:rPr>
              <w:t xml:space="preserve">10.   Regulamentul privind ocuparea unui post vacant sau temporar vacant corespunzător unei funcții contractuale si promovarea personalului contractual din cadrul instituțiilor/serviciilor publice de interes local al Municipiului București  </w:t>
            </w:r>
          </w:p>
          <w:p w:rsidR="00841328" w:rsidRPr="00322A1C" w:rsidRDefault="00841328" w:rsidP="00841328">
            <w:pPr>
              <w:spacing w:after="0" w:line="240" w:lineRule="auto"/>
              <w:ind w:left="283"/>
              <w:jc w:val="both"/>
              <w:rPr>
                <w:sz w:val="24"/>
                <w:szCs w:val="24"/>
              </w:rPr>
            </w:pPr>
            <w:r w:rsidRPr="00322A1C">
              <w:rPr>
                <w:sz w:val="24"/>
                <w:szCs w:val="24"/>
              </w:rPr>
              <w:t xml:space="preserve"> 11. Veniturile salariale ale funcțiilor din cadrul Primăriei Municipiului București.</w:t>
            </w:r>
          </w:p>
          <w:p w:rsidR="00841328" w:rsidRPr="00322A1C" w:rsidRDefault="00841328" w:rsidP="00841328">
            <w:pPr>
              <w:spacing w:after="0" w:line="240" w:lineRule="auto"/>
              <w:ind w:left="283"/>
              <w:jc w:val="both"/>
              <w:rPr>
                <w:sz w:val="24"/>
                <w:szCs w:val="24"/>
              </w:rPr>
            </w:pPr>
            <w:r w:rsidRPr="00322A1C">
              <w:rPr>
                <w:sz w:val="24"/>
                <w:szCs w:val="24"/>
              </w:rPr>
              <w:t>12. Procedura de evaluare a performanţelor profesionale individuale ale conducătorilor serviciilor/instituţiilor publice de interes local al municipiului Bucureşti– personal contractual</w:t>
            </w:r>
          </w:p>
          <w:p w:rsidR="001F15E7" w:rsidRPr="00322A1C" w:rsidRDefault="00841328" w:rsidP="00841328">
            <w:pPr>
              <w:spacing w:after="0" w:line="240" w:lineRule="auto"/>
              <w:ind w:left="283"/>
              <w:jc w:val="both"/>
              <w:rPr>
                <w:sz w:val="24"/>
                <w:szCs w:val="24"/>
                <w:lang w:val="ro-RO"/>
              </w:rPr>
            </w:pPr>
            <w:r w:rsidRPr="00322A1C">
              <w:rPr>
                <w:sz w:val="24"/>
                <w:szCs w:val="24"/>
              </w:rPr>
              <w:t>13. Regulament de transfer la cerere</w:t>
            </w:r>
          </w:p>
        </w:tc>
      </w:tr>
      <w:tr w:rsidR="001F15E7" w:rsidRPr="00322A1C" w:rsidTr="00025647">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vAlign w:val="center"/>
          </w:tcPr>
          <w:p w:rsidR="001F15E7" w:rsidRPr="00322A1C" w:rsidRDefault="001F15E7" w:rsidP="00025647">
            <w:pPr>
              <w:spacing w:after="0" w:line="240" w:lineRule="auto"/>
              <w:jc w:val="center"/>
              <w:rPr>
                <w:b/>
                <w:sz w:val="24"/>
                <w:szCs w:val="24"/>
                <w:lang w:val="ro-RO"/>
              </w:rPr>
            </w:pPr>
            <w:r w:rsidRPr="00322A1C">
              <w:rPr>
                <w:b/>
                <w:sz w:val="24"/>
                <w:szCs w:val="24"/>
                <w:lang w:val="ro-RO"/>
              </w:rPr>
              <w:t>DIRECŢIA PATRIMONIU</w:t>
            </w:r>
          </w:p>
        </w:tc>
        <w:tc>
          <w:tcPr>
            <w:tcW w:w="6729" w:type="dxa"/>
          </w:tcPr>
          <w:p w:rsidR="001F15E7" w:rsidRPr="00322A1C" w:rsidRDefault="001F15E7" w:rsidP="00025647">
            <w:pPr>
              <w:pStyle w:val="Listparagraf"/>
              <w:spacing w:after="0" w:line="240" w:lineRule="auto"/>
              <w:ind w:left="413"/>
              <w:jc w:val="both"/>
              <w:rPr>
                <w:b/>
                <w:sz w:val="24"/>
                <w:szCs w:val="24"/>
                <w:lang w:val="ro-RO"/>
              </w:rPr>
            </w:pPr>
            <w:r w:rsidRPr="00322A1C">
              <w:rPr>
                <w:b/>
                <w:sz w:val="24"/>
                <w:szCs w:val="24"/>
                <w:lang w:val="ro-RO"/>
              </w:rPr>
              <w:t>SERVICIUL CONCESIONĂRI</w:t>
            </w:r>
          </w:p>
          <w:p w:rsidR="001F15E7" w:rsidRPr="00322A1C" w:rsidRDefault="001F15E7" w:rsidP="00025647">
            <w:pPr>
              <w:pStyle w:val="Listparagraf"/>
              <w:spacing w:after="0" w:line="240" w:lineRule="auto"/>
              <w:ind w:left="413"/>
              <w:jc w:val="both"/>
              <w:rPr>
                <w:sz w:val="24"/>
                <w:szCs w:val="24"/>
                <w:lang w:val="ro-RO"/>
              </w:rPr>
            </w:pPr>
            <w:r w:rsidRPr="00322A1C">
              <w:rPr>
                <w:sz w:val="24"/>
                <w:szCs w:val="24"/>
                <w:lang w:val="ro-RO"/>
              </w:rPr>
              <w:t>-Nu deține documente de interes public</w:t>
            </w:r>
          </w:p>
          <w:p w:rsidR="001F15E7" w:rsidRPr="00322A1C" w:rsidRDefault="001F15E7" w:rsidP="00025647">
            <w:pPr>
              <w:pStyle w:val="Listparagraf"/>
              <w:spacing w:after="0" w:line="240" w:lineRule="auto"/>
              <w:ind w:left="413"/>
              <w:jc w:val="both"/>
              <w:rPr>
                <w:b/>
                <w:sz w:val="24"/>
                <w:szCs w:val="24"/>
                <w:lang w:val="ro-RO"/>
              </w:rPr>
            </w:pPr>
            <w:r w:rsidRPr="00322A1C">
              <w:rPr>
                <w:b/>
                <w:sz w:val="24"/>
                <w:szCs w:val="24"/>
                <w:lang w:val="ro-RO"/>
              </w:rPr>
              <w:t>SERVICIUL CADASTRU</w:t>
            </w:r>
          </w:p>
          <w:p w:rsidR="001F15E7" w:rsidRPr="00322A1C" w:rsidRDefault="001F15E7" w:rsidP="00025647">
            <w:pPr>
              <w:pStyle w:val="Listparagraf"/>
              <w:spacing w:after="0" w:line="240" w:lineRule="auto"/>
              <w:ind w:left="413"/>
              <w:jc w:val="both"/>
              <w:rPr>
                <w:sz w:val="24"/>
                <w:szCs w:val="24"/>
                <w:lang w:val="ro-RO"/>
              </w:rPr>
            </w:pPr>
            <w:r w:rsidRPr="00322A1C">
              <w:rPr>
                <w:sz w:val="24"/>
                <w:szCs w:val="24"/>
                <w:lang w:val="ro-RO"/>
              </w:rPr>
              <w:t>-Nu deține documente de interes public</w:t>
            </w:r>
          </w:p>
          <w:p w:rsidR="001F15E7" w:rsidRPr="00322A1C" w:rsidRDefault="001F15E7" w:rsidP="00025647">
            <w:pPr>
              <w:pStyle w:val="Listparagraf"/>
              <w:spacing w:after="0" w:line="240" w:lineRule="auto"/>
              <w:ind w:left="413"/>
              <w:jc w:val="both"/>
              <w:rPr>
                <w:b/>
                <w:sz w:val="24"/>
                <w:szCs w:val="24"/>
                <w:lang w:val="ro-RO"/>
              </w:rPr>
            </w:pPr>
            <w:r w:rsidRPr="00322A1C">
              <w:rPr>
                <w:b/>
                <w:sz w:val="24"/>
                <w:szCs w:val="24"/>
                <w:lang w:val="ro-RO"/>
              </w:rPr>
              <w:t>SERVICIUL EVIDENȚĂ PATRIMONIU</w:t>
            </w:r>
          </w:p>
          <w:p w:rsidR="001F15E7" w:rsidRPr="00322A1C" w:rsidRDefault="001F15E7" w:rsidP="00025647">
            <w:pPr>
              <w:pStyle w:val="Listparagraf"/>
              <w:spacing w:after="0" w:line="240" w:lineRule="auto"/>
              <w:ind w:left="413"/>
              <w:jc w:val="both"/>
              <w:rPr>
                <w:sz w:val="24"/>
                <w:szCs w:val="24"/>
                <w:lang w:val="ro-RO"/>
              </w:rPr>
            </w:pPr>
            <w:r w:rsidRPr="00322A1C">
              <w:rPr>
                <w:sz w:val="24"/>
                <w:szCs w:val="24"/>
                <w:lang w:val="ro-RO"/>
              </w:rPr>
              <w:t>-Nu deține documente de interes public</w:t>
            </w:r>
          </w:p>
          <w:p w:rsidR="001F15E7" w:rsidRPr="00322A1C" w:rsidRDefault="001F15E7" w:rsidP="00025647">
            <w:pPr>
              <w:pStyle w:val="Listparagraf"/>
              <w:spacing w:after="0" w:line="240" w:lineRule="auto"/>
              <w:ind w:left="413"/>
              <w:jc w:val="both"/>
              <w:rPr>
                <w:b/>
                <w:sz w:val="24"/>
                <w:szCs w:val="24"/>
                <w:lang w:val="ro-RO"/>
              </w:rPr>
            </w:pPr>
            <w:r w:rsidRPr="00322A1C">
              <w:rPr>
                <w:b/>
                <w:sz w:val="24"/>
                <w:szCs w:val="24"/>
                <w:lang w:val="ro-RO"/>
              </w:rPr>
              <w:t>BIROUL EXPROPRIERI</w:t>
            </w:r>
          </w:p>
          <w:p w:rsidR="001F15E7" w:rsidRPr="00322A1C" w:rsidRDefault="001F15E7" w:rsidP="00025647">
            <w:pPr>
              <w:pStyle w:val="Listparagraf"/>
              <w:spacing w:after="0" w:line="240" w:lineRule="auto"/>
              <w:ind w:left="413"/>
              <w:jc w:val="both"/>
              <w:rPr>
                <w:sz w:val="24"/>
                <w:szCs w:val="24"/>
                <w:lang w:val="ro-RO"/>
              </w:rPr>
            </w:pPr>
            <w:r w:rsidRPr="00322A1C">
              <w:rPr>
                <w:sz w:val="24"/>
                <w:szCs w:val="24"/>
                <w:lang w:val="ro-RO"/>
              </w:rPr>
              <w:t>-Hotarari privind declansarea procedurilor de expropriere a imobilelor afectate de coridorul de expropriere al unui proiect de investitii de utilitate publica</w:t>
            </w:r>
          </w:p>
          <w:p w:rsidR="001F15E7" w:rsidRPr="00322A1C" w:rsidRDefault="001F15E7" w:rsidP="00025647">
            <w:pPr>
              <w:pStyle w:val="Listparagraf"/>
              <w:spacing w:after="0" w:line="240" w:lineRule="auto"/>
              <w:ind w:left="413"/>
              <w:jc w:val="both"/>
              <w:rPr>
                <w:sz w:val="24"/>
                <w:szCs w:val="24"/>
                <w:lang w:val="ro-RO"/>
              </w:rPr>
            </w:pPr>
            <w:r w:rsidRPr="00322A1C">
              <w:rPr>
                <w:sz w:val="24"/>
                <w:szCs w:val="24"/>
                <w:lang w:val="ro-RO"/>
              </w:rPr>
              <w:t>- Dispoziții de Primar General privind exproprierea imobilelor aflate pe culoarul de expropriere al unui proiect de investitii de utilitate publica</w:t>
            </w:r>
          </w:p>
        </w:tc>
      </w:tr>
      <w:tr w:rsidR="001F15E7" w:rsidRPr="00322A1C" w:rsidTr="00025647">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vAlign w:val="center"/>
          </w:tcPr>
          <w:p w:rsidR="001F15E7" w:rsidRPr="00322A1C" w:rsidRDefault="001F15E7" w:rsidP="00025647">
            <w:pPr>
              <w:spacing w:after="0" w:line="240" w:lineRule="auto"/>
              <w:jc w:val="center"/>
              <w:rPr>
                <w:b/>
                <w:sz w:val="24"/>
                <w:szCs w:val="24"/>
                <w:lang w:val="ro-RO"/>
              </w:rPr>
            </w:pPr>
            <w:r w:rsidRPr="00322A1C">
              <w:rPr>
                <w:b/>
                <w:sz w:val="24"/>
                <w:szCs w:val="24"/>
                <w:lang w:val="ro-RO"/>
              </w:rPr>
              <w:t>DIRECŢIA JURIDIC</w:t>
            </w:r>
            <w:r w:rsidRPr="00322A1C">
              <w:rPr>
                <w:b/>
                <w:noProof/>
                <w:sz w:val="24"/>
                <w:szCs w:val="24"/>
                <w:lang w:val="ro-RO"/>
              </w:rPr>
              <w:t xml:space="preserve"> </w:t>
            </w:r>
          </w:p>
        </w:tc>
        <w:tc>
          <w:tcPr>
            <w:tcW w:w="6729" w:type="dxa"/>
          </w:tcPr>
          <w:p w:rsidR="001F15E7" w:rsidRPr="00322A1C" w:rsidRDefault="001F15E7" w:rsidP="00025647">
            <w:pPr>
              <w:spacing w:after="0" w:line="240" w:lineRule="auto"/>
              <w:ind w:left="413" w:hanging="270"/>
              <w:rPr>
                <w:sz w:val="24"/>
                <w:szCs w:val="24"/>
                <w:lang w:val="ro-RO"/>
              </w:rPr>
            </w:pPr>
            <w:r w:rsidRPr="00322A1C">
              <w:rPr>
                <w:b/>
                <w:noProof/>
                <w:sz w:val="24"/>
                <w:szCs w:val="24"/>
                <w:lang w:val="ro-RO"/>
              </w:rPr>
              <w:t>Serviciul evidență, analiză, soluționare și gestiune notificări – Legea nr. 10/2001</w:t>
            </w:r>
          </w:p>
          <w:p w:rsidR="00491667" w:rsidRPr="00322A1C" w:rsidRDefault="00491667" w:rsidP="00171E7C">
            <w:pPr>
              <w:numPr>
                <w:ilvl w:val="0"/>
                <w:numId w:val="1"/>
              </w:numPr>
              <w:spacing w:after="0" w:line="240" w:lineRule="auto"/>
              <w:jc w:val="both"/>
              <w:rPr>
                <w:sz w:val="24"/>
                <w:szCs w:val="24"/>
                <w:lang w:val="ro-RO"/>
              </w:rPr>
            </w:pPr>
            <w:r w:rsidRPr="00322A1C">
              <w:rPr>
                <w:sz w:val="24"/>
                <w:szCs w:val="24"/>
                <w:lang w:val="ro-RO"/>
              </w:rPr>
              <w:t xml:space="preserve">  Adrese privind existența/inexistența dosarelor administrative constituite în temeiul Legii nr. 10/2001, numărul și data înregistrării dosarelor la Primăria Municipiului București, numărul și data înregistrării notificărilor formulate în temeiul Legii nr.10/2001 la biroul executorului judecătoresc/etc., numărul și data sub care cererea formulată în temeiul Legii nr. 18/1991, transmisă Primăriei Municipiului București, a </w:t>
            </w:r>
            <w:r w:rsidRPr="00322A1C">
              <w:rPr>
                <w:sz w:val="24"/>
                <w:szCs w:val="24"/>
                <w:lang w:val="ro-RO"/>
              </w:rPr>
              <w:lastRenderedPageBreak/>
              <w:t>fost înregistrată la Registratura Primăriei Municipiului București și la Direcția Juridic, numărul și data sub care cererea formulată în temeiul Legii nr. 18/1991 a fost înregistrată la primăria de sector, adresa imobilului notificat (sector, arteră, număr poștal, bloc, apartament, corp, etaj etc.), numele și prenumele persoanei care a formulat notificarea/cererea, numărul și data Dispoziției Primarului General, soluția adoptată în dosarele administrative, data la care notificările/cererile au fost transmise, spre competentă soluționare, altor instituții (unitate deținătoare/entitate învestită cu soluționarea notificării/cererii).</w:t>
            </w:r>
          </w:p>
          <w:p w:rsidR="00491667" w:rsidRPr="00322A1C" w:rsidRDefault="00491667" w:rsidP="00171E7C">
            <w:pPr>
              <w:numPr>
                <w:ilvl w:val="0"/>
                <w:numId w:val="1"/>
              </w:numPr>
              <w:spacing w:after="0" w:line="240" w:lineRule="auto"/>
              <w:jc w:val="both"/>
              <w:rPr>
                <w:sz w:val="24"/>
                <w:szCs w:val="24"/>
                <w:lang w:val="ro-RO"/>
              </w:rPr>
            </w:pPr>
            <w:r w:rsidRPr="00322A1C">
              <w:rPr>
                <w:sz w:val="24"/>
                <w:szCs w:val="24"/>
                <w:lang w:val="ro-RO"/>
              </w:rPr>
              <w:t xml:space="preserve">   Adrese privind numărul dosarelor administrative constituite în temeiul Legii nr. 10/2001, înregistrate, soluționate, nesoluționate, înregistrate la secretariatul Comisiei interne pentru analizarea notificărilor formulate în temeiul Legii nr. 10/2001, numărul Dispozițiilor Primarului General emise în temeiul Legii nr. 10/2001.</w:t>
            </w:r>
          </w:p>
          <w:p w:rsidR="001F15E7" w:rsidRPr="00322A1C" w:rsidRDefault="00491667" w:rsidP="00171E7C">
            <w:pPr>
              <w:numPr>
                <w:ilvl w:val="0"/>
                <w:numId w:val="1"/>
              </w:numPr>
              <w:spacing w:after="0" w:line="240" w:lineRule="auto"/>
              <w:jc w:val="both"/>
              <w:rPr>
                <w:sz w:val="24"/>
                <w:szCs w:val="24"/>
                <w:lang w:val="ro-RO"/>
              </w:rPr>
            </w:pPr>
            <w:r w:rsidRPr="00322A1C">
              <w:rPr>
                <w:sz w:val="24"/>
                <w:szCs w:val="24"/>
                <w:lang w:val="ro-RO"/>
              </w:rPr>
              <w:t xml:space="preserve">    Adrese prin care Serviciul evidență, analiză, soluționare și gestiune notificări – Legea nr. 10/2001 solicită Direcției Patrimoniu certificarea suprapunerii dintre imobilele indicate în petiții/adrese și imobilele ce fac obiectul dosarelor administrative constituite în temeiul Legii nr. 10/2001 și, ulterior, comunică solicitanților informațiile transmise de către Direcția Patrimoniu.</w:t>
            </w:r>
          </w:p>
          <w:p w:rsidR="001F15E7" w:rsidRPr="00322A1C" w:rsidRDefault="001F15E7" w:rsidP="00025647">
            <w:pPr>
              <w:spacing w:after="0" w:line="240" w:lineRule="auto"/>
              <w:ind w:left="413" w:hanging="270"/>
              <w:jc w:val="both"/>
              <w:rPr>
                <w:b/>
                <w:noProof/>
                <w:sz w:val="24"/>
                <w:szCs w:val="24"/>
                <w:lang w:val="ro-RO"/>
              </w:rPr>
            </w:pPr>
            <w:r w:rsidRPr="00322A1C">
              <w:rPr>
                <w:b/>
                <w:noProof/>
                <w:sz w:val="24"/>
                <w:szCs w:val="24"/>
                <w:lang w:val="ro-RO"/>
              </w:rPr>
              <w:t>Biroul analiză și soluționare petiții legile proprietății</w:t>
            </w:r>
          </w:p>
          <w:p w:rsidR="001F15E7" w:rsidRPr="00322A1C" w:rsidRDefault="001F15E7" w:rsidP="00025647">
            <w:pPr>
              <w:spacing w:after="0" w:line="240" w:lineRule="auto"/>
              <w:ind w:left="413" w:hanging="270"/>
              <w:jc w:val="both"/>
              <w:rPr>
                <w:b/>
                <w:noProof/>
                <w:sz w:val="24"/>
                <w:szCs w:val="24"/>
                <w:lang w:val="ro-RO"/>
              </w:rPr>
            </w:pPr>
          </w:p>
          <w:p w:rsidR="001F15E7" w:rsidRPr="00322A1C" w:rsidRDefault="00B416ED" w:rsidP="00171E7C">
            <w:pPr>
              <w:pStyle w:val="Listparagraf"/>
              <w:numPr>
                <w:ilvl w:val="0"/>
                <w:numId w:val="13"/>
              </w:numPr>
              <w:spacing w:after="0" w:line="240" w:lineRule="auto"/>
              <w:jc w:val="both"/>
              <w:rPr>
                <w:sz w:val="24"/>
                <w:szCs w:val="24"/>
                <w:lang w:val="ro-RO"/>
              </w:rPr>
            </w:pPr>
            <w:r w:rsidRPr="00322A1C">
              <w:rPr>
                <w:noProof/>
                <w:color w:val="000000"/>
                <w:sz w:val="24"/>
                <w:szCs w:val="24"/>
                <w:lang w:val="ro-RO"/>
              </w:rPr>
              <w:t>Adrese privind existența/inexistența dosarelor administrative constituite în temeiul Legii nr. 112/1995, numărul și data înregistrării cererilor formulate în temeiul Legii nr.112/1995, numele și prenumele persoanei care a formulat cererea,  soluția adoptată în dosarele administrative.</w:t>
            </w:r>
          </w:p>
        </w:tc>
      </w:tr>
      <w:tr w:rsidR="001F15E7" w:rsidRPr="00322A1C" w:rsidTr="00025647">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vAlign w:val="center"/>
          </w:tcPr>
          <w:p w:rsidR="001F15E7" w:rsidRPr="00322A1C" w:rsidRDefault="001F15E7" w:rsidP="00025647">
            <w:pPr>
              <w:spacing w:after="0" w:line="240" w:lineRule="auto"/>
              <w:jc w:val="center"/>
              <w:rPr>
                <w:b/>
                <w:sz w:val="24"/>
                <w:szCs w:val="24"/>
                <w:lang w:val="ro-RO"/>
              </w:rPr>
            </w:pPr>
            <w:r w:rsidRPr="00322A1C">
              <w:rPr>
                <w:b/>
                <w:sz w:val="24"/>
                <w:szCs w:val="24"/>
                <w:lang w:val="ro-RO"/>
              </w:rPr>
              <w:t xml:space="preserve">DIRECŢIA </w:t>
            </w:r>
          </w:p>
          <w:p w:rsidR="001F15E7" w:rsidRPr="00322A1C" w:rsidRDefault="001F15E7" w:rsidP="00025647">
            <w:pPr>
              <w:spacing w:after="0" w:line="240" w:lineRule="auto"/>
              <w:jc w:val="center"/>
              <w:rPr>
                <w:b/>
                <w:sz w:val="24"/>
                <w:szCs w:val="24"/>
                <w:lang w:val="ro-RO"/>
              </w:rPr>
            </w:pPr>
            <w:r w:rsidRPr="00322A1C">
              <w:rPr>
                <w:b/>
                <w:sz w:val="24"/>
                <w:szCs w:val="24"/>
                <w:lang w:val="ro-RO"/>
              </w:rPr>
              <w:t>RELAŢIA CU ONG, SINDICATE ŞI PATRONATE</w:t>
            </w:r>
          </w:p>
        </w:tc>
        <w:tc>
          <w:tcPr>
            <w:tcW w:w="6729" w:type="dxa"/>
          </w:tcPr>
          <w:p w:rsidR="001F15E7" w:rsidRPr="00322A1C" w:rsidRDefault="001F15E7" w:rsidP="00171E7C">
            <w:pPr>
              <w:pStyle w:val="Corptext"/>
              <w:numPr>
                <w:ilvl w:val="0"/>
                <w:numId w:val="1"/>
              </w:numPr>
              <w:spacing w:line="240" w:lineRule="auto"/>
              <w:ind w:left="415" w:hanging="270"/>
            </w:pPr>
            <w:r w:rsidRPr="00322A1C">
              <w:t xml:space="preserve"> Anunțuri publice privind programele de finanțare nerambursabilă aflate în derulare;</w:t>
            </w:r>
          </w:p>
          <w:p w:rsidR="001F15E7" w:rsidRPr="00322A1C" w:rsidRDefault="001F15E7" w:rsidP="00171E7C">
            <w:pPr>
              <w:pStyle w:val="Listparagraf"/>
              <w:numPr>
                <w:ilvl w:val="0"/>
                <w:numId w:val="1"/>
              </w:numPr>
              <w:spacing w:after="0" w:line="240" w:lineRule="auto"/>
              <w:ind w:left="415" w:hanging="270"/>
              <w:jc w:val="both"/>
              <w:rPr>
                <w:sz w:val="24"/>
                <w:szCs w:val="24"/>
                <w:lang w:val="ro-RO"/>
              </w:rPr>
            </w:pPr>
            <w:r w:rsidRPr="00322A1C">
              <w:rPr>
                <w:sz w:val="24"/>
                <w:szCs w:val="24"/>
              </w:rPr>
              <w:t>Procesele verbale/minute ale ședințelor de informare și consultare a societății civile, organizate la solicitarea ONG-urilor sau la inițiativa Primăriei Municipiului București prin Direcția Relația cu ONG, Sindicate și Patronate, altele decât cele care fac obiectul Legii nr. 52/2003 privind transparența decizională în administrația publică, republicată și modificată.</w:t>
            </w:r>
          </w:p>
        </w:tc>
      </w:tr>
      <w:tr w:rsidR="001F15E7" w:rsidRPr="00322A1C" w:rsidTr="00025647">
        <w:trPr>
          <w:trHeight w:val="2567"/>
        </w:trPr>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vAlign w:val="center"/>
          </w:tcPr>
          <w:p w:rsidR="001F15E7" w:rsidRPr="00322A1C" w:rsidRDefault="001F15E7" w:rsidP="00025647">
            <w:pPr>
              <w:spacing w:after="0" w:line="240" w:lineRule="auto"/>
              <w:jc w:val="center"/>
              <w:rPr>
                <w:b/>
                <w:sz w:val="24"/>
                <w:szCs w:val="24"/>
                <w:lang w:val="ro-RO"/>
              </w:rPr>
            </w:pPr>
            <w:r w:rsidRPr="00322A1C">
              <w:rPr>
                <w:b/>
                <w:sz w:val="24"/>
                <w:szCs w:val="24"/>
                <w:lang w:val="ro-RO"/>
              </w:rPr>
              <w:t>SERVICIUL SĂNĂTATE ŞI SECURITATE ÎN MUNCĂ</w:t>
            </w:r>
          </w:p>
        </w:tc>
        <w:tc>
          <w:tcPr>
            <w:tcW w:w="6729" w:type="dxa"/>
          </w:tcPr>
          <w:p w:rsidR="001F15E7" w:rsidRPr="00322A1C" w:rsidRDefault="001F15E7" w:rsidP="00171E7C">
            <w:pPr>
              <w:pStyle w:val="Listparagraf"/>
              <w:numPr>
                <w:ilvl w:val="0"/>
                <w:numId w:val="5"/>
              </w:numPr>
              <w:spacing w:after="40" w:line="240" w:lineRule="auto"/>
              <w:ind w:left="413" w:hanging="270"/>
              <w:rPr>
                <w:sz w:val="24"/>
                <w:szCs w:val="24"/>
              </w:rPr>
            </w:pPr>
            <w:r w:rsidRPr="00322A1C">
              <w:rPr>
                <w:sz w:val="24"/>
                <w:szCs w:val="24"/>
              </w:rPr>
              <w:t>Instrucţiuni proprii SSM</w:t>
            </w:r>
          </w:p>
          <w:p w:rsidR="001F15E7" w:rsidRPr="00322A1C" w:rsidRDefault="001F15E7" w:rsidP="00171E7C">
            <w:pPr>
              <w:pStyle w:val="Listparagraf"/>
              <w:numPr>
                <w:ilvl w:val="0"/>
                <w:numId w:val="5"/>
              </w:numPr>
              <w:spacing w:after="40" w:line="240" w:lineRule="auto"/>
              <w:ind w:left="413" w:hanging="270"/>
              <w:rPr>
                <w:sz w:val="24"/>
                <w:szCs w:val="24"/>
              </w:rPr>
            </w:pPr>
            <w:r w:rsidRPr="00322A1C">
              <w:rPr>
                <w:sz w:val="24"/>
                <w:szCs w:val="24"/>
              </w:rPr>
              <w:t>Lista internă acordare echipament individual de protecţie</w:t>
            </w:r>
          </w:p>
          <w:p w:rsidR="001F15E7" w:rsidRPr="00322A1C" w:rsidRDefault="001F15E7" w:rsidP="00171E7C">
            <w:pPr>
              <w:pStyle w:val="Listparagraf"/>
              <w:numPr>
                <w:ilvl w:val="0"/>
                <w:numId w:val="5"/>
              </w:numPr>
              <w:spacing w:after="40" w:line="240" w:lineRule="auto"/>
              <w:ind w:left="413" w:hanging="270"/>
              <w:rPr>
                <w:sz w:val="24"/>
                <w:szCs w:val="24"/>
              </w:rPr>
            </w:pPr>
            <w:r w:rsidRPr="00322A1C">
              <w:rPr>
                <w:sz w:val="24"/>
                <w:szCs w:val="24"/>
              </w:rPr>
              <w:t>Evaluarea riscurilor pentru SSM</w:t>
            </w:r>
          </w:p>
          <w:p w:rsidR="001F15E7" w:rsidRPr="00322A1C" w:rsidRDefault="001F15E7" w:rsidP="00171E7C">
            <w:pPr>
              <w:pStyle w:val="Listparagraf"/>
              <w:numPr>
                <w:ilvl w:val="0"/>
                <w:numId w:val="5"/>
              </w:numPr>
              <w:spacing w:after="40" w:line="240" w:lineRule="auto"/>
              <w:ind w:left="413" w:hanging="270"/>
              <w:rPr>
                <w:sz w:val="24"/>
                <w:szCs w:val="24"/>
              </w:rPr>
            </w:pPr>
            <w:r w:rsidRPr="00322A1C">
              <w:rPr>
                <w:sz w:val="24"/>
                <w:szCs w:val="24"/>
              </w:rPr>
              <w:t>Plan de prevenire şi protecţie</w:t>
            </w:r>
          </w:p>
          <w:p w:rsidR="001F15E7" w:rsidRPr="00322A1C" w:rsidRDefault="001F15E7" w:rsidP="00171E7C">
            <w:pPr>
              <w:pStyle w:val="Listparagraf"/>
              <w:numPr>
                <w:ilvl w:val="0"/>
                <w:numId w:val="5"/>
              </w:numPr>
              <w:spacing w:after="40" w:line="240" w:lineRule="auto"/>
              <w:ind w:left="413" w:hanging="270"/>
              <w:rPr>
                <w:sz w:val="24"/>
                <w:szCs w:val="24"/>
              </w:rPr>
            </w:pPr>
            <w:r w:rsidRPr="00322A1C">
              <w:rPr>
                <w:sz w:val="24"/>
                <w:szCs w:val="24"/>
              </w:rPr>
              <w:t>Plan de acţiune în caz de pericol grav şi iminent</w:t>
            </w:r>
          </w:p>
          <w:p w:rsidR="001F15E7" w:rsidRPr="00322A1C" w:rsidRDefault="001F15E7" w:rsidP="00025647">
            <w:pPr>
              <w:pStyle w:val="Listparagraf"/>
              <w:spacing w:after="40" w:line="240" w:lineRule="auto"/>
              <w:ind w:left="413"/>
              <w:rPr>
                <w:sz w:val="24"/>
                <w:szCs w:val="24"/>
              </w:rPr>
            </w:pPr>
          </w:p>
        </w:tc>
      </w:tr>
      <w:tr w:rsidR="001F15E7" w:rsidRPr="00322A1C" w:rsidTr="00025647">
        <w:trPr>
          <w:trHeight w:val="1295"/>
        </w:trPr>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vAlign w:val="center"/>
          </w:tcPr>
          <w:p w:rsidR="001F15E7" w:rsidRPr="00322A1C" w:rsidRDefault="001F15E7" w:rsidP="00025647">
            <w:pPr>
              <w:spacing w:after="0" w:line="240" w:lineRule="auto"/>
              <w:jc w:val="center"/>
              <w:rPr>
                <w:b/>
                <w:sz w:val="24"/>
                <w:szCs w:val="24"/>
                <w:lang w:val="ro-RO"/>
              </w:rPr>
            </w:pPr>
            <w:r w:rsidRPr="00322A1C">
              <w:rPr>
                <w:b/>
                <w:sz w:val="24"/>
                <w:szCs w:val="24"/>
                <w:lang w:val="ro-RO"/>
              </w:rPr>
              <w:t>DIRECŢIA DE INTEGRITATE</w:t>
            </w:r>
          </w:p>
        </w:tc>
        <w:tc>
          <w:tcPr>
            <w:tcW w:w="6729" w:type="dxa"/>
          </w:tcPr>
          <w:p w:rsidR="001F15E7" w:rsidRPr="00322A1C" w:rsidRDefault="001F15E7" w:rsidP="00171E7C">
            <w:pPr>
              <w:pStyle w:val="Listparagraf"/>
              <w:numPr>
                <w:ilvl w:val="0"/>
                <w:numId w:val="19"/>
              </w:numPr>
              <w:spacing w:after="0" w:line="240" w:lineRule="auto"/>
              <w:ind w:left="511"/>
              <w:jc w:val="both"/>
              <w:rPr>
                <w:sz w:val="24"/>
                <w:szCs w:val="24"/>
                <w:lang w:val="ro-RO"/>
              </w:rPr>
            </w:pPr>
            <w:r w:rsidRPr="00322A1C">
              <w:rPr>
                <w:sz w:val="24"/>
                <w:szCs w:val="24"/>
                <w:lang w:val="ro-RO"/>
              </w:rPr>
              <w:t xml:space="preserve">PAAP - Programul anual al achizițiilor publice aplicabil Direcției de Integritate </w:t>
            </w:r>
          </w:p>
          <w:p w:rsidR="001F15E7" w:rsidRPr="00322A1C" w:rsidRDefault="001F15E7" w:rsidP="00171E7C">
            <w:pPr>
              <w:pStyle w:val="Listparagraf"/>
              <w:numPr>
                <w:ilvl w:val="0"/>
                <w:numId w:val="19"/>
              </w:numPr>
              <w:spacing w:after="0" w:line="240" w:lineRule="auto"/>
              <w:ind w:left="511"/>
              <w:jc w:val="both"/>
              <w:rPr>
                <w:sz w:val="24"/>
                <w:szCs w:val="24"/>
                <w:lang w:val="ro-RO"/>
              </w:rPr>
            </w:pPr>
            <w:r w:rsidRPr="00322A1C">
              <w:rPr>
                <w:sz w:val="24"/>
                <w:szCs w:val="24"/>
                <w:lang w:val="ro-RO"/>
              </w:rPr>
              <w:t>Rapoarte specifice de activitate care au caracter public conform Legii nr. 544/2001 și nu fac obiectul exceptării în condițiile art. 12;</w:t>
            </w:r>
          </w:p>
          <w:p w:rsidR="001F15E7" w:rsidRPr="00322A1C" w:rsidRDefault="001F15E7" w:rsidP="00171E7C">
            <w:pPr>
              <w:pStyle w:val="Listparagraf"/>
              <w:numPr>
                <w:ilvl w:val="0"/>
                <w:numId w:val="19"/>
              </w:numPr>
              <w:spacing w:after="0" w:line="240" w:lineRule="auto"/>
              <w:ind w:left="511"/>
              <w:jc w:val="both"/>
              <w:rPr>
                <w:sz w:val="24"/>
                <w:szCs w:val="24"/>
                <w:lang w:val="ro-RO"/>
              </w:rPr>
            </w:pPr>
            <w:r w:rsidRPr="00322A1C">
              <w:rPr>
                <w:sz w:val="24"/>
                <w:szCs w:val="24"/>
                <w:lang w:val="ro-RO"/>
              </w:rPr>
              <w:t>Documente privind promovarea eticii și integrității în plan intern și extern;</w:t>
            </w:r>
          </w:p>
          <w:p w:rsidR="001F15E7" w:rsidRPr="00322A1C" w:rsidRDefault="001F15E7" w:rsidP="00171E7C">
            <w:pPr>
              <w:pStyle w:val="Listparagraf"/>
              <w:numPr>
                <w:ilvl w:val="0"/>
                <w:numId w:val="19"/>
              </w:numPr>
              <w:spacing w:after="0" w:line="240" w:lineRule="auto"/>
              <w:ind w:left="511"/>
              <w:jc w:val="both"/>
              <w:rPr>
                <w:sz w:val="24"/>
                <w:szCs w:val="24"/>
                <w:lang w:val="ro-RO"/>
              </w:rPr>
            </w:pPr>
            <w:r w:rsidRPr="00322A1C">
              <w:rPr>
                <w:sz w:val="24"/>
                <w:szCs w:val="24"/>
                <w:lang w:val="ro-RO"/>
              </w:rPr>
              <w:t>Anunțuri/Informații publice privind proiectele derulate sau activitățile desfășurate la nivelul Direcției de Integritate;</w:t>
            </w:r>
          </w:p>
          <w:p w:rsidR="001F15E7" w:rsidRPr="00322A1C" w:rsidRDefault="001F15E7" w:rsidP="00171E7C">
            <w:pPr>
              <w:pStyle w:val="Listparagraf"/>
              <w:numPr>
                <w:ilvl w:val="0"/>
                <w:numId w:val="19"/>
              </w:numPr>
              <w:spacing w:after="0" w:line="240" w:lineRule="auto"/>
              <w:ind w:left="511"/>
              <w:jc w:val="both"/>
              <w:rPr>
                <w:sz w:val="24"/>
                <w:szCs w:val="24"/>
                <w:lang w:val="ro-RO"/>
              </w:rPr>
            </w:pPr>
            <w:r w:rsidRPr="00322A1C">
              <w:rPr>
                <w:sz w:val="24"/>
                <w:szCs w:val="24"/>
                <w:lang w:val="ro-RO"/>
              </w:rPr>
              <w:t>Alte documente şi informații care, în condițiile prevăzute de art. 12, alin (1) din Legea nr. 544/2001 şi alte acte normative în vigoare, prin formă şi conținut nu se exceptează de la liberul acces la informațiile de interes public</w:t>
            </w:r>
          </w:p>
          <w:p w:rsidR="001F15E7" w:rsidRPr="00322A1C" w:rsidRDefault="001F15E7" w:rsidP="00171E7C">
            <w:pPr>
              <w:pStyle w:val="Listparagraf"/>
              <w:numPr>
                <w:ilvl w:val="0"/>
                <w:numId w:val="19"/>
              </w:numPr>
              <w:tabs>
                <w:tab w:val="left" w:pos="7035"/>
              </w:tabs>
              <w:spacing w:line="240" w:lineRule="auto"/>
              <w:ind w:left="511"/>
              <w:jc w:val="both"/>
              <w:rPr>
                <w:sz w:val="24"/>
                <w:szCs w:val="24"/>
                <w:lang w:val="fr-FR"/>
              </w:rPr>
            </w:pPr>
            <w:r w:rsidRPr="00322A1C">
              <w:rPr>
                <w:sz w:val="24"/>
                <w:szCs w:val="24"/>
                <w:lang w:val="ro-RO"/>
              </w:rPr>
              <w:t>HCGMB, DPG care au caracter normativ şi sunt aplicabile activității direcției.</w:t>
            </w:r>
          </w:p>
        </w:tc>
      </w:tr>
      <w:tr w:rsidR="001F15E7" w:rsidRPr="00322A1C" w:rsidTr="00025647">
        <w:trPr>
          <w:trHeight w:val="1295"/>
        </w:trPr>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vAlign w:val="center"/>
          </w:tcPr>
          <w:p w:rsidR="001F15E7" w:rsidRPr="00322A1C" w:rsidRDefault="001F15E7" w:rsidP="00025647">
            <w:pPr>
              <w:spacing w:after="0" w:line="240" w:lineRule="auto"/>
              <w:jc w:val="center"/>
              <w:rPr>
                <w:b/>
                <w:sz w:val="24"/>
                <w:szCs w:val="24"/>
                <w:lang w:val="ro-RO"/>
              </w:rPr>
            </w:pPr>
            <w:r w:rsidRPr="00322A1C">
              <w:rPr>
                <w:b/>
                <w:sz w:val="24"/>
                <w:szCs w:val="24"/>
                <w:lang w:val="ro-RO"/>
              </w:rPr>
              <w:t>CORPUL DE CONTROL AL PRIMARULUI GENERAL AL MUNICIPIULUI BUCUREŞTI</w:t>
            </w:r>
          </w:p>
        </w:tc>
        <w:tc>
          <w:tcPr>
            <w:tcW w:w="6729" w:type="dxa"/>
          </w:tcPr>
          <w:p w:rsidR="001F15E7" w:rsidRPr="00322A1C" w:rsidRDefault="001F15E7" w:rsidP="00025647">
            <w:pPr>
              <w:pStyle w:val="Listparagraf"/>
              <w:tabs>
                <w:tab w:val="left" w:pos="7035"/>
              </w:tabs>
              <w:spacing w:line="240" w:lineRule="auto"/>
              <w:ind w:left="413" w:hanging="270"/>
              <w:rPr>
                <w:sz w:val="24"/>
                <w:szCs w:val="24"/>
                <w:lang w:val="fr-FR"/>
              </w:rPr>
            </w:pPr>
            <w:r w:rsidRPr="00322A1C">
              <w:rPr>
                <w:sz w:val="24"/>
                <w:szCs w:val="24"/>
                <w:lang w:val="fr-FR"/>
              </w:rPr>
              <w:t>-</w:t>
            </w:r>
          </w:p>
        </w:tc>
      </w:tr>
      <w:tr w:rsidR="001F15E7" w:rsidRPr="00322A1C" w:rsidTr="00025647">
        <w:trPr>
          <w:trHeight w:val="1295"/>
        </w:trPr>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vAlign w:val="center"/>
          </w:tcPr>
          <w:p w:rsidR="001F15E7" w:rsidRPr="00322A1C" w:rsidRDefault="001F15E7" w:rsidP="00025647">
            <w:pPr>
              <w:spacing w:after="0" w:line="240" w:lineRule="auto"/>
              <w:jc w:val="center"/>
              <w:rPr>
                <w:b/>
                <w:sz w:val="24"/>
                <w:szCs w:val="24"/>
                <w:lang w:val="ro-RO"/>
              </w:rPr>
            </w:pPr>
            <w:r w:rsidRPr="00322A1C">
              <w:rPr>
                <w:b/>
                <w:sz w:val="24"/>
                <w:szCs w:val="24"/>
                <w:lang w:val="ro-RO"/>
              </w:rPr>
              <w:t>DIRECȚIA GUVERNANȚĂ CORPORATIVĂ</w:t>
            </w:r>
          </w:p>
        </w:tc>
        <w:tc>
          <w:tcPr>
            <w:tcW w:w="6729" w:type="dxa"/>
          </w:tcPr>
          <w:p w:rsidR="001F15E7" w:rsidRPr="00322A1C" w:rsidRDefault="001F15E7" w:rsidP="009D2D06">
            <w:pPr>
              <w:pStyle w:val="Listparagraf"/>
              <w:tabs>
                <w:tab w:val="left" w:pos="7035"/>
              </w:tabs>
              <w:spacing w:line="240" w:lineRule="auto"/>
              <w:ind w:left="413"/>
              <w:jc w:val="both"/>
              <w:rPr>
                <w:sz w:val="24"/>
                <w:szCs w:val="24"/>
              </w:rPr>
            </w:pPr>
          </w:p>
        </w:tc>
      </w:tr>
      <w:tr w:rsidR="001F15E7" w:rsidRPr="00322A1C" w:rsidTr="00025647">
        <w:trPr>
          <w:trHeight w:val="1295"/>
        </w:trPr>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vAlign w:val="center"/>
          </w:tcPr>
          <w:p w:rsidR="001F15E7" w:rsidRPr="00322A1C" w:rsidRDefault="001F15E7" w:rsidP="00025647">
            <w:pPr>
              <w:spacing w:after="0" w:line="240" w:lineRule="auto"/>
              <w:jc w:val="center"/>
              <w:rPr>
                <w:b/>
                <w:sz w:val="24"/>
                <w:szCs w:val="24"/>
                <w:lang w:val="ro-RO"/>
              </w:rPr>
            </w:pPr>
            <w:r w:rsidRPr="00322A1C">
              <w:rPr>
                <w:b/>
                <w:sz w:val="24"/>
                <w:szCs w:val="24"/>
                <w:lang w:val="ro-RO"/>
              </w:rPr>
              <w:t>DIRECȚIA GENERALĂ SITUAȚII DE URGENȚĂ, STATISTICI ȘI STRATEGII</w:t>
            </w:r>
          </w:p>
          <w:p w:rsidR="001F15E7" w:rsidRPr="00322A1C" w:rsidRDefault="001F15E7" w:rsidP="00025647">
            <w:pPr>
              <w:spacing w:after="0" w:line="240" w:lineRule="auto"/>
              <w:jc w:val="center"/>
              <w:rPr>
                <w:b/>
                <w:sz w:val="24"/>
                <w:szCs w:val="24"/>
                <w:lang w:val="ro-RO"/>
              </w:rPr>
            </w:pPr>
          </w:p>
          <w:p w:rsidR="001F15E7" w:rsidRPr="00322A1C" w:rsidRDefault="001F15E7" w:rsidP="00025647">
            <w:pPr>
              <w:spacing w:after="0" w:line="240" w:lineRule="auto"/>
              <w:jc w:val="center"/>
              <w:rPr>
                <w:b/>
                <w:sz w:val="24"/>
                <w:szCs w:val="24"/>
                <w:lang w:val="ro-RO"/>
              </w:rPr>
            </w:pPr>
            <w:r w:rsidRPr="00322A1C">
              <w:rPr>
                <w:b/>
                <w:sz w:val="24"/>
                <w:szCs w:val="24"/>
                <w:lang w:val="ro-RO"/>
              </w:rPr>
              <w:t>SERVICIUL</w:t>
            </w:r>
          </w:p>
          <w:p w:rsidR="001F15E7" w:rsidRPr="00322A1C" w:rsidRDefault="001F15E7" w:rsidP="00025647">
            <w:pPr>
              <w:spacing w:after="0" w:line="240" w:lineRule="auto"/>
              <w:jc w:val="center"/>
              <w:rPr>
                <w:b/>
                <w:sz w:val="24"/>
                <w:szCs w:val="24"/>
                <w:lang w:val="ro-RO"/>
              </w:rPr>
            </w:pPr>
            <w:r w:rsidRPr="00322A1C">
              <w:rPr>
                <w:b/>
                <w:sz w:val="24"/>
                <w:szCs w:val="24"/>
                <w:lang w:val="ro-RO"/>
              </w:rPr>
              <w:lastRenderedPageBreak/>
              <w:t>INTEGRARE MULTICULTURALĂ</w:t>
            </w:r>
          </w:p>
        </w:tc>
        <w:tc>
          <w:tcPr>
            <w:tcW w:w="6729" w:type="dxa"/>
          </w:tcPr>
          <w:p w:rsidR="00114DB1" w:rsidRPr="00322A1C" w:rsidRDefault="00114DB1" w:rsidP="00171E7C">
            <w:pPr>
              <w:pStyle w:val="Listparagraf"/>
              <w:numPr>
                <w:ilvl w:val="0"/>
                <w:numId w:val="16"/>
              </w:numPr>
              <w:spacing w:after="0" w:line="240" w:lineRule="auto"/>
              <w:ind w:left="331" w:hanging="180"/>
              <w:jc w:val="both"/>
              <w:rPr>
                <w:sz w:val="24"/>
                <w:szCs w:val="24"/>
              </w:rPr>
            </w:pPr>
            <w:r w:rsidRPr="00322A1C">
              <w:rPr>
                <w:sz w:val="24"/>
                <w:szCs w:val="24"/>
              </w:rPr>
              <w:lastRenderedPageBreak/>
              <w:t>Actele normative care reglementează organizarea și funcționarea autorității sau instituției publice – PMB:</w:t>
            </w:r>
          </w:p>
          <w:p w:rsidR="00114DB1" w:rsidRPr="00322A1C" w:rsidRDefault="00114DB1" w:rsidP="00171E7C">
            <w:pPr>
              <w:pStyle w:val="Listparagraf"/>
              <w:numPr>
                <w:ilvl w:val="0"/>
                <w:numId w:val="16"/>
              </w:numPr>
              <w:spacing w:after="0" w:line="240" w:lineRule="auto"/>
              <w:ind w:left="331" w:hanging="180"/>
              <w:jc w:val="both"/>
              <w:rPr>
                <w:sz w:val="24"/>
                <w:szCs w:val="24"/>
              </w:rPr>
            </w:pPr>
            <w:r w:rsidRPr="00322A1C">
              <w:rPr>
                <w:sz w:val="24"/>
                <w:szCs w:val="24"/>
              </w:rPr>
              <w:t xml:space="preserve"> Acte normative care reglementează organizarea și funcționarea SIM - DGSUSS;</w:t>
            </w:r>
          </w:p>
          <w:p w:rsidR="00114DB1" w:rsidRPr="00322A1C" w:rsidRDefault="00114DB1" w:rsidP="00171E7C">
            <w:pPr>
              <w:pStyle w:val="Listparagraf"/>
              <w:numPr>
                <w:ilvl w:val="0"/>
                <w:numId w:val="16"/>
              </w:numPr>
              <w:spacing w:after="0" w:line="240" w:lineRule="auto"/>
              <w:ind w:left="331" w:hanging="180"/>
              <w:jc w:val="both"/>
              <w:rPr>
                <w:sz w:val="24"/>
                <w:szCs w:val="24"/>
              </w:rPr>
            </w:pPr>
            <w:r w:rsidRPr="00322A1C">
              <w:rPr>
                <w:sz w:val="24"/>
                <w:szCs w:val="24"/>
              </w:rPr>
              <w:t xml:space="preserve"> Structura organizatorică, atribuțiile instituției, programul de funcționare și programul de audiențe;</w:t>
            </w:r>
          </w:p>
          <w:p w:rsidR="00114DB1" w:rsidRPr="00322A1C" w:rsidRDefault="00114DB1" w:rsidP="00171E7C">
            <w:pPr>
              <w:pStyle w:val="Listparagraf"/>
              <w:numPr>
                <w:ilvl w:val="0"/>
                <w:numId w:val="16"/>
              </w:numPr>
              <w:spacing w:after="0" w:line="240" w:lineRule="auto"/>
              <w:ind w:left="331" w:hanging="180"/>
              <w:jc w:val="both"/>
              <w:rPr>
                <w:sz w:val="24"/>
                <w:szCs w:val="24"/>
              </w:rPr>
            </w:pPr>
            <w:r w:rsidRPr="00322A1C">
              <w:rPr>
                <w:sz w:val="24"/>
                <w:szCs w:val="24"/>
              </w:rPr>
              <w:t xml:space="preserve"> Coordonatele de contact ale instituției, respectiv: denumirea, sediul, numerele de telefon, fax, adresa de e-</w:t>
            </w:r>
            <w:r w:rsidRPr="00322A1C">
              <w:rPr>
                <w:sz w:val="24"/>
                <w:szCs w:val="24"/>
              </w:rPr>
              <w:lastRenderedPageBreak/>
              <w:t>mail și adresa paginii de Internet;</w:t>
            </w:r>
          </w:p>
          <w:p w:rsidR="00114DB1" w:rsidRPr="00322A1C" w:rsidRDefault="00114DB1" w:rsidP="00171E7C">
            <w:pPr>
              <w:pStyle w:val="Listparagraf"/>
              <w:numPr>
                <w:ilvl w:val="0"/>
                <w:numId w:val="16"/>
              </w:numPr>
              <w:spacing w:after="0" w:line="240" w:lineRule="auto"/>
              <w:ind w:left="331" w:hanging="180"/>
              <w:jc w:val="both"/>
              <w:rPr>
                <w:sz w:val="24"/>
                <w:szCs w:val="24"/>
              </w:rPr>
            </w:pPr>
            <w:r w:rsidRPr="00322A1C">
              <w:rPr>
                <w:sz w:val="24"/>
                <w:szCs w:val="24"/>
              </w:rPr>
              <w:t xml:space="preserve"> Programele și strategiile proprii domeniului de activitate;</w:t>
            </w:r>
          </w:p>
          <w:p w:rsidR="001F15E7" w:rsidRPr="00322A1C" w:rsidRDefault="001F15E7" w:rsidP="00566F7F">
            <w:pPr>
              <w:spacing w:after="0" w:line="240" w:lineRule="auto"/>
              <w:ind w:left="469"/>
              <w:jc w:val="both"/>
              <w:rPr>
                <w:sz w:val="24"/>
                <w:szCs w:val="24"/>
              </w:rPr>
            </w:pPr>
          </w:p>
        </w:tc>
      </w:tr>
      <w:tr w:rsidR="001F15E7" w:rsidRPr="00322A1C" w:rsidTr="00025647">
        <w:trPr>
          <w:trHeight w:val="1295"/>
        </w:trPr>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vAlign w:val="center"/>
          </w:tcPr>
          <w:p w:rsidR="001F15E7" w:rsidRPr="00322A1C" w:rsidRDefault="001F15E7" w:rsidP="00025647">
            <w:pPr>
              <w:spacing w:after="0" w:line="240" w:lineRule="auto"/>
              <w:jc w:val="center"/>
              <w:rPr>
                <w:b/>
                <w:sz w:val="24"/>
                <w:szCs w:val="24"/>
                <w:lang w:val="ro-RO"/>
              </w:rPr>
            </w:pPr>
            <w:r w:rsidRPr="00322A1C">
              <w:rPr>
                <w:b/>
                <w:sz w:val="24"/>
                <w:szCs w:val="24"/>
                <w:lang w:val="ro-RO"/>
              </w:rPr>
              <w:t>DIRECȚIA GENERALĂ SITUAȚII DE URGENȚĂ, STATISTICI ȘI STRATEGII</w:t>
            </w:r>
          </w:p>
          <w:p w:rsidR="001F15E7" w:rsidRPr="00322A1C" w:rsidRDefault="001F15E7" w:rsidP="00025647">
            <w:pPr>
              <w:spacing w:after="0" w:line="240" w:lineRule="auto"/>
              <w:jc w:val="center"/>
              <w:rPr>
                <w:b/>
                <w:sz w:val="24"/>
                <w:szCs w:val="24"/>
                <w:lang w:val="ro-RO"/>
              </w:rPr>
            </w:pPr>
            <w:r w:rsidRPr="00322A1C">
              <w:rPr>
                <w:b/>
                <w:sz w:val="24"/>
                <w:szCs w:val="24"/>
                <w:lang w:val="ro-RO"/>
              </w:rPr>
              <w:t>DIRECȚIA STATISTICI ȘI STRATEGII</w:t>
            </w:r>
          </w:p>
        </w:tc>
        <w:tc>
          <w:tcPr>
            <w:tcW w:w="6729" w:type="dxa"/>
          </w:tcPr>
          <w:p w:rsidR="00647AF9" w:rsidRPr="00322A1C" w:rsidRDefault="00647AF9" w:rsidP="00171E7C">
            <w:pPr>
              <w:numPr>
                <w:ilvl w:val="0"/>
                <w:numId w:val="1"/>
              </w:numPr>
              <w:tabs>
                <w:tab w:val="left" w:pos="243"/>
              </w:tabs>
              <w:spacing w:after="0" w:line="240" w:lineRule="auto"/>
              <w:rPr>
                <w:sz w:val="24"/>
                <w:szCs w:val="24"/>
              </w:rPr>
            </w:pPr>
            <w:r w:rsidRPr="00322A1C">
              <w:rPr>
                <w:sz w:val="24"/>
                <w:szCs w:val="24"/>
              </w:rPr>
              <w:t>Strategia Integrată de Dezvoltare Urbană a Municipiului București (S.I.D.U. a M.B.)</w:t>
            </w:r>
          </w:p>
          <w:p w:rsidR="001F15E7" w:rsidRPr="00322A1C" w:rsidRDefault="00647AF9" w:rsidP="00171E7C">
            <w:pPr>
              <w:numPr>
                <w:ilvl w:val="0"/>
                <w:numId w:val="1"/>
              </w:numPr>
              <w:tabs>
                <w:tab w:val="left" w:pos="243"/>
              </w:tabs>
              <w:spacing w:after="0" w:line="240" w:lineRule="auto"/>
              <w:rPr>
                <w:sz w:val="24"/>
                <w:szCs w:val="24"/>
              </w:rPr>
            </w:pPr>
            <w:r w:rsidRPr="00322A1C">
              <w:rPr>
                <w:sz w:val="24"/>
                <w:szCs w:val="24"/>
              </w:rPr>
              <w:t>Raportul anual al Primarului General privind starea economică, socială și de mediu a Municipiului București.</w:t>
            </w:r>
          </w:p>
        </w:tc>
      </w:tr>
      <w:tr w:rsidR="001F15E7" w:rsidRPr="00322A1C" w:rsidTr="00025647">
        <w:trPr>
          <w:trHeight w:val="1295"/>
        </w:trPr>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vAlign w:val="center"/>
          </w:tcPr>
          <w:p w:rsidR="001F15E7" w:rsidRPr="00322A1C" w:rsidRDefault="001F15E7" w:rsidP="00025647">
            <w:pPr>
              <w:jc w:val="center"/>
              <w:rPr>
                <w:b/>
                <w:sz w:val="24"/>
                <w:szCs w:val="24"/>
                <w:lang w:val="ro-RO"/>
              </w:rPr>
            </w:pPr>
            <w:r w:rsidRPr="00322A1C">
              <w:rPr>
                <w:b/>
                <w:sz w:val="24"/>
                <w:szCs w:val="24"/>
                <w:lang w:val="ro-RO"/>
              </w:rPr>
              <w:t>DIRECȚIA GENERALĂ SITUAȚII DE URGENȚĂ, STATISTICI ȘI STRATEGII</w:t>
            </w:r>
          </w:p>
          <w:p w:rsidR="001F15E7" w:rsidRPr="00322A1C" w:rsidRDefault="001F15E7" w:rsidP="00025647">
            <w:pPr>
              <w:spacing w:after="0" w:line="240" w:lineRule="auto"/>
              <w:jc w:val="center"/>
              <w:rPr>
                <w:b/>
                <w:sz w:val="24"/>
                <w:szCs w:val="24"/>
                <w:lang w:val="ro-RO"/>
              </w:rPr>
            </w:pPr>
            <w:r w:rsidRPr="00322A1C">
              <w:rPr>
                <w:b/>
                <w:sz w:val="24"/>
                <w:szCs w:val="24"/>
                <w:lang w:val="ro-RO"/>
              </w:rPr>
              <w:t>DIRECȚIA ÎNZESTRARE MATERIALĂ ȘI SITUAȚII DE URGENȚĂ</w:t>
            </w:r>
          </w:p>
        </w:tc>
        <w:tc>
          <w:tcPr>
            <w:tcW w:w="6729" w:type="dxa"/>
          </w:tcPr>
          <w:p w:rsidR="001F15E7" w:rsidRPr="00322A1C" w:rsidRDefault="001F15E7" w:rsidP="00025647">
            <w:pPr>
              <w:spacing w:after="0" w:line="240" w:lineRule="auto"/>
              <w:ind w:left="413" w:hanging="270"/>
              <w:rPr>
                <w:sz w:val="24"/>
                <w:szCs w:val="24"/>
              </w:rPr>
            </w:pPr>
          </w:p>
          <w:p w:rsidR="001F15E7" w:rsidRPr="00322A1C" w:rsidRDefault="001F15E7" w:rsidP="00025647">
            <w:pPr>
              <w:spacing w:after="0" w:line="240" w:lineRule="auto"/>
              <w:ind w:left="413" w:hanging="270"/>
              <w:rPr>
                <w:sz w:val="24"/>
                <w:szCs w:val="24"/>
              </w:rPr>
            </w:pPr>
          </w:p>
          <w:p w:rsidR="001F15E7" w:rsidRPr="00322A1C" w:rsidRDefault="001F15E7" w:rsidP="00025647">
            <w:pPr>
              <w:spacing w:after="0" w:line="240" w:lineRule="auto"/>
              <w:ind w:left="413" w:hanging="270"/>
              <w:rPr>
                <w:sz w:val="24"/>
                <w:szCs w:val="24"/>
              </w:rPr>
            </w:pPr>
          </w:p>
          <w:p w:rsidR="001F15E7" w:rsidRPr="00322A1C" w:rsidRDefault="001F15E7" w:rsidP="00025647">
            <w:pPr>
              <w:spacing w:after="0" w:line="240" w:lineRule="auto"/>
              <w:ind w:left="413" w:hanging="270"/>
              <w:rPr>
                <w:sz w:val="24"/>
                <w:szCs w:val="24"/>
              </w:rPr>
            </w:pPr>
          </w:p>
          <w:p w:rsidR="001F15E7" w:rsidRPr="00322A1C" w:rsidRDefault="001F15E7" w:rsidP="00025647">
            <w:pPr>
              <w:spacing w:after="0" w:line="240" w:lineRule="auto"/>
              <w:ind w:left="413" w:hanging="270"/>
              <w:rPr>
                <w:sz w:val="24"/>
                <w:szCs w:val="24"/>
              </w:rPr>
            </w:pPr>
          </w:p>
          <w:p w:rsidR="001F15E7" w:rsidRPr="00322A1C" w:rsidRDefault="001F15E7" w:rsidP="00025647">
            <w:pPr>
              <w:spacing w:after="0" w:line="240" w:lineRule="auto"/>
              <w:ind w:left="413" w:hanging="270"/>
              <w:rPr>
                <w:sz w:val="24"/>
                <w:szCs w:val="24"/>
              </w:rPr>
            </w:pPr>
            <w:r w:rsidRPr="00322A1C">
              <w:rPr>
                <w:sz w:val="24"/>
                <w:szCs w:val="24"/>
              </w:rPr>
              <w:t>-</w:t>
            </w:r>
          </w:p>
        </w:tc>
      </w:tr>
      <w:tr w:rsidR="001F15E7" w:rsidRPr="00322A1C" w:rsidTr="00025647">
        <w:trPr>
          <w:trHeight w:val="1295"/>
        </w:trPr>
        <w:tc>
          <w:tcPr>
            <w:tcW w:w="1242" w:type="dxa"/>
            <w:vAlign w:val="center"/>
          </w:tcPr>
          <w:p w:rsidR="001F15E7" w:rsidRPr="00322A1C" w:rsidRDefault="001F15E7" w:rsidP="00171E7C">
            <w:pPr>
              <w:pStyle w:val="Listparagraf"/>
              <w:numPr>
                <w:ilvl w:val="0"/>
                <w:numId w:val="12"/>
              </w:numPr>
              <w:spacing w:after="0" w:line="240" w:lineRule="auto"/>
              <w:jc w:val="center"/>
              <w:rPr>
                <w:b/>
                <w:sz w:val="24"/>
                <w:szCs w:val="24"/>
                <w:lang w:val="ro-RO"/>
              </w:rPr>
            </w:pPr>
          </w:p>
        </w:tc>
        <w:tc>
          <w:tcPr>
            <w:tcW w:w="2485" w:type="dxa"/>
            <w:vAlign w:val="center"/>
          </w:tcPr>
          <w:p w:rsidR="001F15E7" w:rsidRPr="00322A1C" w:rsidRDefault="001F15E7" w:rsidP="00025647">
            <w:pPr>
              <w:jc w:val="center"/>
              <w:rPr>
                <w:b/>
                <w:sz w:val="24"/>
                <w:szCs w:val="24"/>
                <w:lang w:val="ro-RO"/>
              </w:rPr>
            </w:pPr>
            <w:r w:rsidRPr="00322A1C">
              <w:rPr>
                <w:b/>
                <w:sz w:val="24"/>
                <w:szCs w:val="24"/>
                <w:lang w:val="ro-RO"/>
              </w:rPr>
              <w:t>SERVICIUL EURO 2020</w:t>
            </w:r>
          </w:p>
        </w:tc>
        <w:tc>
          <w:tcPr>
            <w:tcW w:w="6729" w:type="dxa"/>
          </w:tcPr>
          <w:p w:rsidR="001F15E7" w:rsidRPr="00322A1C" w:rsidRDefault="001F15E7" w:rsidP="00025647">
            <w:pPr>
              <w:spacing w:after="0" w:line="240" w:lineRule="auto"/>
              <w:ind w:left="413" w:hanging="270"/>
              <w:rPr>
                <w:sz w:val="24"/>
                <w:szCs w:val="24"/>
              </w:rPr>
            </w:pPr>
          </w:p>
          <w:p w:rsidR="001F15E7" w:rsidRPr="00322A1C" w:rsidRDefault="001F15E7" w:rsidP="00025647">
            <w:pPr>
              <w:spacing w:after="0" w:line="240" w:lineRule="auto"/>
              <w:ind w:left="413" w:hanging="270"/>
              <w:rPr>
                <w:sz w:val="24"/>
                <w:szCs w:val="24"/>
              </w:rPr>
            </w:pPr>
          </w:p>
          <w:p w:rsidR="001F15E7" w:rsidRPr="00322A1C" w:rsidRDefault="001F15E7" w:rsidP="00025647">
            <w:pPr>
              <w:spacing w:after="0" w:line="240" w:lineRule="auto"/>
              <w:ind w:left="413" w:hanging="270"/>
              <w:rPr>
                <w:sz w:val="24"/>
                <w:szCs w:val="24"/>
              </w:rPr>
            </w:pPr>
            <w:r w:rsidRPr="00322A1C">
              <w:rPr>
                <w:sz w:val="24"/>
                <w:szCs w:val="24"/>
              </w:rPr>
              <w:t>-</w:t>
            </w:r>
          </w:p>
        </w:tc>
      </w:tr>
      <w:tr w:rsidR="001F15E7" w:rsidRPr="00322A1C" w:rsidTr="00025647">
        <w:trPr>
          <w:trHeight w:val="1295"/>
        </w:trPr>
        <w:tc>
          <w:tcPr>
            <w:tcW w:w="1242" w:type="dxa"/>
            <w:vAlign w:val="center"/>
          </w:tcPr>
          <w:p w:rsidR="001F15E7" w:rsidRPr="00322A1C" w:rsidRDefault="001F15E7" w:rsidP="00171E7C">
            <w:pPr>
              <w:pStyle w:val="Listparagraf"/>
              <w:numPr>
                <w:ilvl w:val="0"/>
                <w:numId w:val="12"/>
              </w:numPr>
              <w:spacing w:after="0" w:line="240" w:lineRule="auto"/>
              <w:jc w:val="both"/>
              <w:rPr>
                <w:b/>
                <w:sz w:val="24"/>
                <w:szCs w:val="24"/>
                <w:lang w:val="ro-RO"/>
              </w:rPr>
            </w:pPr>
          </w:p>
        </w:tc>
        <w:tc>
          <w:tcPr>
            <w:tcW w:w="2485" w:type="dxa"/>
            <w:vAlign w:val="center"/>
          </w:tcPr>
          <w:p w:rsidR="001F15E7" w:rsidRPr="00322A1C" w:rsidRDefault="001F15E7" w:rsidP="00025647">
            <w:pPr>
              <w:jc w:val="center"/>
              <w:rPr>
                <w:b/>
                <w:sz w:val="24"/>
                <w:szCs w:val="24"/>
                <w:lang w:val="ro-RO"/>
              </w:rPr>
            </w:pPr>
            <w:r w:rsidRPr="00322A1C">
              <w:rPr>
                <w:b/>
                <w:sz w:val="24"/>
                <w:szCs w:val="24"/>
                <w:lang w:val="ro-RO"/>
              </w:rPr>
              <w:t>BIROU DOCUMENTE SECRETE</w:t>
            </w:r>
          </w:p>
        </w:tc>
        <w:tc>
          <w:tcPr>
            <w:tcW w:w="6729" w:type="dxa"/>
          </w:tcPr>
          <w:p w:rsidR="001F15E7" w:rsidRPr="00322A1C" w:rsidRDefault="001F15E7" w:rsidP="00025647">
            <w:pPr>
              <w:ind w:left="413" w:hanging="270"/>
              <w:rPr>
                <w:color w:val="FF0000"/>
                <w:sz w:val="24"/>
                <w:szCs w:val="24"/>
              </w:rPr>
            </w:pPr>
            <w:r w:rsidRPr="00322A1C">
              <w:rPr>
                <w:sz w:val="24"/>
                <w:szCs w:val="24"/>
              </w:rPr>
              <w:t>-</w:t>
            </w:r>
          </w:p>
        </w:tc>
      </w:tr>
      <w:tr w:rsidR="001F15E7" w:rsidRPr="00465B7D" w:rsidTr="00025647">
        <w:trPr>
          <w:trHeight w:val="1295"/>
        </w:trPr>
        <w:tc>
          <w:tcPr>
            <w:tcW w:w="1242" w:type="dxa"/>
            <w:vAlign w:val="center"/>
          </w:tcPr>
          <w:p w:rsidR="001F15E7" w:rsidRPr="00322A1C" w:rsidRDefault="001F15E7" w:rsidP="00171E7C">
            <w:pPr>
              <w:pStyle w:val="Listparagraf"/>
              <w:numPr>
                <w:ilvl w:val="0"/>
                <w:numId w:val="12"/>
              </w:numPr>
              <w:spacing w:after="0" w:line="240" w:lineRule="auto"/>
              <w:jc w:val="both"/>
              <w:rPr>
                <w:b/>
                <w:sz w:val="24"/>
                <w:szCs w:val="24"/>
                <w:lang w:val="ro-RO"/>
              </w:rPr>
            </w:pPr>
          </w:p>
        </w:tc>
        <w:tc>
          <w:tcPr>
            <w:tcW w:w="2485" w:type="dxa"/>
            <w:vAlign w:val="center"/>
          </w:tcPr>
          <w:p w:rsidR="001F15E7" w:rsidRPr="00322A1C" w:rsidRDefault="001F15E7" w:rsidP="00025647">
            <w:pPr>
              <w:jc w:val="center"/>
              <w:rPr>
                <w:b/>
                <w:sz w:val="24"/>
                <w:szCs w:val="24"/>
                <w:lang w:val="ro-RO"/>
              </w:rPr>
            </w:pPr>
            <w:r w:rsidRPr="00322A1C">
              <w:rPr>
                <w:b/>
                <w:sz w:val="24"/>
                <w:szCs w:val="24"/>
                <w:lang w:val="ro-RO"/>
              </w:rPr>
              <w:t>DIRECŢIA MONITORIZARE RECUPERARE DEBITE/CREANŢE</w:t>
            </w:r>
          </w:p>
        </w:tc>
        <w:tc>
          <w:tcPr>
            <w:tcW w:w="6729" w:type="dxa"/>
          </w:tcPr>
          <w:p w:rsidR="001F15E7" w:rsidRPr="00322A1C" w:rsidRDefault="001F15E7" w:rsidP="00025647">
            <w:pPr>
              <w:pStyle w:val="Listparagraf"/>
              <w:ind w:left="413" w:hanging="270"/>
              <w:rPr>
                <w:sz w:val="24"/>
                <w:szCs w:val="24"/>
              </w:rPr>
            </w:pPr>
          </w:p>
          <w:p w:rsidR="001F15E7" w:rsidRPr="00465B7D" w:rsidRDefault="001F15E7" w:rsidP="00025647">
            <w:pPr>
              <w:pStyle w:val="Listparagraf"/>
              <w:ind w:left="413" w:hanging="270"/>
              <w:rPr>
                <w:color w:val="FF0000"/>
                <w:sz w:val="24"/>
                <w:szCs w:val="24"/>
              </w:rPr>
            </w:pPr>
            <w:r w:rsidRPr="00322A1C">
              <w:rPr>
                <w:sz w:val="24"/>
                <w:szCs w:val="24"/>
              </w:rPr>
              <w:t>Nu sunt prelucrate documente de interes public</w:t>
            </w:r>
          </w:p>
        </w:tc>
      </w:tr>
    </w:tbl>
    <w:p w:rsidR="001F15E7" w:rsidRPr="00465B7D" w:rsidRDefault="001F15E7" w:rsidP="001F15E7">
      <w:pPr>
        <w:spacing w:after="0" w:line="240" w:lineRule="auto"/>
        <w:jc w:val="both"/>
        <w:rPr>
          <w:sz w:val="24"/>
          <w:szCs w:val="24"/>
          <w:lang w:val="ro-RO"/>
        </w:rPr>
      </w:pPr>
    </w:p>
    <w:p w:rsidR="001F15E7" w:rsidRPr="00465B7D" w:rsidRDefault="001F15E7" w:rsidP="001F15E7">
      <w:pPr>
        <w:spacing w:after="0" w:line="240" w:lineRule="auto"/>
        <w:jc w:val="both"/>
        <w:rPr>
          <w:sz w:val="24"/>
          <w:szCs w:val="24"/>
          <w:lang w:val="ro-RO"/>
        </w:rPr>
      </w:pPr>
    </w:p>
    <w:p w:rsidR="001F15E7" w:rsidRPr="00465B7D" w:rsidRDefault="001F15E7" w:rsidP="001F15E7">
      <w:pPr>
        <w:rPr>
          <w:sz w:val="24"/>
          <w:szCs w:val="24"/>
        </w:rPr>
      </w:pPr>
      <w:bookmarkStart w:id="0" w:name="_GoBack"/>
      <w:bookmarkEnd w:id="0"/>
    </w:p>
    <w:p w:rsidR="00FF2E6A" w:rsidRPr="008B0E03" w:rsidRDefault="00BB0F50" w:rsidP="008B0E03"/>
    <w:sectPr w:rsidR="00FF2E6A" w:rsidRPr="008B0E03" w:rsidSect="00A17AE0">
      <w:footerReference w:type="default" r:id="rId1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F50" w:rsidRDefault="00BB0F50" w:rsidP="00152785">
      <w:pPr>
        <w:spacing w:after="0" w:line="240" w:lineRule="auto"/>
      </w:pPr>
      <w:r>
        <w:separator/>
      </w:r>
    </w:p>
  </w:endnote>
  <w:endnote w:type="continuationSeparator" w:id="0">
    <w:p w:rsidR="00BB0F50" w:rsidRDefault="00BB0F50" w:rsidP="00152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4532"/>
      <w:docPartObj>
        <w:docPartGallery w:val="Page Numbers (Bottom of Page)"/>
        <w:docPartUnique/>
      </w:docPartObj>
    </w:sdtPr>
    <w:sdtEndPr/>
    <w:sdtContent>
      <w:p w:rsidR="00152785" w:rsidRDefault="00DE1A09">
        <w:pPr>
          <w:pStyle w:val="Subsol"/>
        </w:pPr>
        <w:r>
          <w:fldChar w:fldCharType="begin"/>
        </w:r>
        <w:r w:rsidR="00D86F17">
          <w:instrText xml:space="preserve"> PAGE   \* MERGEFORMAT </w:instrText>
        </w:r>
        <w:r>
          <w:fldChar w:fldCharType="separate"/>
        </w:r>
        <w:r w:rsidR="00322A1C">
          <w:rPr>
            <w:noProof/>
          </w:rPr>
          <w:t>15</w:t>
        </w:r>
        <w:r>
          <w:rPr>
            <w:noProof/>
          </w:rPr>
          <w:fldChar w:fldCharType="end"/>
        </w:r>
      </w:p>
    </w:sdtContent>
  </w:sdt>
  <w:p w:rsidR="00152785" w:rsidRDefault="0015278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F50" w:rsidRDefault="00BB0F50" w:rsidP="00152785">
      <w:pPr>
        <w:spacing w:after="0" w:line="240" w:lineRule="auto"/>
      </w:pPr>
      <w:r>
        <w:separator/>
      </w:r>
    </w:p>
  </w:footnote>
  <w:footnote w:type="continuationSeparator" w:id="0">
    <w:p w:rsidR="00BB0F50" w:rsidRDefault="00BB0F50" w:rsidP="00152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5E49"/>
    <w:multiLevelType w:val="hybridMultilevel"/>
    <w:tmpl w:val="B8DC65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23D03E4"/>
    <w:multiLevelType w:val="hybridMultilevel"/>
    <w:tmpl w:val="AB84643E"/>
    <w:lvl w:ilvl="0" w:tplc="04180001">
      <w:start w:val="1"/>
      <w:numFmt w:val="bullet"/>
      <w:lvlText w:val=""/>
      <w:lvlJc w:val="left"/>
      <w:pPr>
        <w:ind w:left="643"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87E72F8"/>
    <w:multiLevelType w:val="hybridMultilevel"/>
    <w:tmpl w:val="52A4B196"/>
    <w:lvl w:ilvl="0" w:tplc="CABC25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A34F5"/>
    <w:multiLevelType w:val="hybridMultilevel"/>
    <w:tmpl w:val="CB90DD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836FD2"/>
    <w:multiLevelType w:val="hybridMultilevel"/>
    <w:tmpl w:val="4E162F1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2AE5B38"/>
    <w:multiLevelType w:val="hybridMultilevel"/>
    <w:tmpl w:val="06449BD2"/>
    <w:lvl w:ilvl="0" w:tplc="04180019">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58668D3"/>
    <w:multiLevelType w:val="hybridMultilevel"/>
    <w:tmpl w:val="488468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62E194B"/>
    <w:multiLevelType w:val="hybridMultilevel"/>
    <w:tmpl w:val="299A60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8EB15BC"/>
    <w:multiLevelType w:val="hybridMultilevel"/>
    <w:tmpl w:val="1FB2540A"/>
    <w:lvl w:ilvl="0" w:tplc="0418001B">
      <w:start w:val="1"/>
      <w:numFmt w:val="lowerRoman"/>
      <w:lvlText w:val="%1."/>
      <w:lvlJc w:val="righ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19AB7608"/>
    <w:multiLevelType w:val="hybridMultilevel"/>
    <w:tmpl w:val="CA42D7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BB80D2A"/>
    <w:multiLevelType w:val="hybridMultilevel"/>
    <w:tmpl w:val="6C3A58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BE00F7F"/>
    <w:multiLevelType w:val="hybridMultilevel"/>
    <w:tmpl w:val="80DAB1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2537C5A"/>
    <w:multiLevelType w:val="hybridMultilevel"/>
    <w:tmpl w:val="C1FC7EE8"/>
    <w:lvl w:ilvl="0" w:tplc="CABC255C">
      <w:numFmt w:val="bullet"/>
      <w:lvlText w:val="-"/>
      <w:lvlJc w:val="left"/>
      <w:pPr>
        <w:ind w:left="1141" w:hanging="360"/>
      </w:pPr>
      <w:rPr>
        <w:rFonts w:ascii="Times New Roman" w:eastAsia="Times New Roman" w:hAnsi="Times New Roman" w:cs="Times New Roman"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3" w15:restartNumberingAfterBreak="0">
    <w:nsid w:val="2C586220"/>
    <w:multiLevelType w:val="hybridMultilevel"/>
    <w:tmpl w:val="B7C0EC88"/>
    <w:lvl w:ilvl="0" w:tplc="04180019">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0056363"/>
    <w:multiLevelType w:val="hybridMultilevel"/>
    <w:tmpl w:val="382A187A"/>
    <w:lvl w:ilvl="0" w:tplc="04180001">
      <w:start w:val="1"/>
      <w:numFmt w:val="bullet"/>
      <w:lvlText w:val=""/>
      <w:lvlJc w:val="left"/>
      <w:pPr>
        <w:ind w:left="971" w:hanging="360"/>
      </w:pPr>
      <w:rPr>
        <w:rFonts w:ascii="Symbol" w:hAnsi="Symbol" w:hint="default"/>
      </w:rPr>
    </w:lvl>
    <w:lvl w:ilvl="1" w:tplc="04180003" w:tentative="1">
      <w:start w:val="1"/>
      <w:numFmt w:val="bullet"/>
      <w:lvlText w:val="o"/>
      <w:lvlJc w:val="left"/>
      <w:pPr>
        <w:ind w:left="1691" w:hanging="360"/>
      </w:pPr>
      <w:rPr>
        <w:rFonts w:ascii="Courier New" w:hAnsi="Courier New" w:cs="Courier New" w:hint="default"/>
      </w:rPr>
    </w:lvl>
    <w:lvl w:ilvl="2" w:tplc="04180005" w:tentative="1">
      <w:start w:val="1"/>
      <w:numFmt w:val="bullet"/>
      <w:lvlText w:val=""/>
      <w:lvlJc w:val="left"/>
      <w:pPr>
        <w:ind w:left="2411" w:hanging="360"/>
      </w:pPr>
      <w:rPr>
        <w:rFonts w:ascii="Wingdings" w:hAnsi="Wingdings" w:hint="default"/>
      </w:rPr>
    </w:lvl>
    <w:lvl w:ilvl="3" w:tplc="04180001" w:tentative="1">
      <w:start w:val="1"/>
      <w:numFmt w:val="bullet"/>
      <w:lvlText w:val=""/>
      <w:lvlJc w:val="left"/>
      <w:pPr>
        <w:ind w:left="3131" w:hanging="360"/>
      </w:pPr>
      <w:rPr>
        <w:rFonts w:ascii="Symbol" w:hAnsi="Symbol" w:hint="default"/>
      </w:rPr>
    </w:lvl>
    <w:lvl w:ilvl="4" w:tplc="04180003" w:tentative="1">
      <w:start w:val="1"/>
      <w:numFmt w:val="bullet"/>
      <w:lvlText w:val="o"/>
      <w:lvlJc w:val="left"/>
      <w:pPr>
        <w:ind w:left="3851" w:hanging="360"/>
      </w:pPr>
      <w:rPr>
        <w:rFonts w:ascii="Courier New" w:hAnsi="Courier New" w:cs="Courier New" w:hint="default"/>
      </w:rPr>
    </w:lvl>
    <w:lvl w:ilvl="5" w:tplc="04180005" w:tentative="1">
      <w:start w:val="1"/>
      <w:numFmt w:val="bullet"/>
      <w:lvlText w:val=""/>
      <w:lvlJc w:val="left"/>
      <w:pPr>
        <w:ind w:left="4571" w:hanging="360"/>
      </w:pPr>
      <w:rPr>
        <w:rFonts w:ascii="Wingdings" w:hAnsi="Wingdings" w:hint="default"/>
      </w:rPr>
    </w:lvl>
    <w:lvl w:ilvl="6" w:tplc="04180001" w:tentative="1">
      <w:start w:val="1"/>
      <w:numFmt w:val="bullet"/>
      <w:lvlText w:val=""/>
      <w:lvlJc w:val="left"/>
      <w:pPr>
        <w:ind w:left="5291" w:hanging="360"/>
      </w:pPr>
      <w:rPr>
        <w:rFonts w:ascii="Symbol" w:hAnsi="Symbol" w:hint="default"/>
      </w:rPr>
    </w:lvl>
    <w:lvl w:ilvl="7" w:tplc="04180003" w:tentative="1">
      <w:start w:val="1"/>
      <w:numFmt w:val="bullet"/>
      <w:lvlText w:val="o"/>
      <w:lvlJc w:val="left"/>
      <w:pPr>
        <w:ind w:left="6011" w:hanging="360"/>
      </w:pPr>
      <w:rPr>
        <w:rFonts w:ascii="Courier New" w:hAnsi="Courier New" w:cs="Courier New" w:hint="default"/>
      </w:rPr>
    </w:lvl>
    <w:lvl w:ilvl="8" w:tplc="04180005" w:tentative="1">
      <w:start w:val="1"/>
      <w:numFmt w:val="bullet"/>
      <w:lvlText w:val=""/>
      <w:lvlJc w:val="left"/>
      <w:pPr>
        <w:ind w:left="6731" w:hanging="360"/>
      </w:pPr>
      <w:rPr>
        <w:rFonts w:ascii="Wingdings" w:hAnsi="Wingdings" w:hint="default"/>
      </w:rPr>
    </w:lvl>
  </w:abstractNum>
  <w:abstractNum w:abstractNumId="15" w15:restartNumberingAfterBreak="0">
    <w:nsid w:val="3219271B"/>
    <w:multiLevelType w:val="hybridMultilevel"/>
    <w:tmpl w:val="D5E06D66"/>
    <w:lvl w:ilvl="0" w:tplc="04180001">
      <w:start w:val="1"/>
      <w:numFmt w:val="bullet"/>
      <w:lvlText w:val=""/>
      <w:lvlJc w:val="left"/>
      <w:pPr>
        <w:ind w:left="829" w:hanging="360"/>
      </w:pPr>
      <w:rPr>
        <w:rFonts w:ascii="Symbol" w:hAnsi="Symbol" w:hint="default"/>
      </w:rPr>
    </w:lvl>
    <w:lvl w:ilvl="1" w:tplc="04180003" w:tentative="1">
      <w:start w:val="1"/>
      <w:numFmt w:val="bullet"/>
      <w:lvlText w:val="o"/>
      <w:lvlJc w:val="left"/>
      <w:pPr>
        <w:ind w:left="1549" w:hanging="360"/>
      </w:pPr>
      <w:rPr>
        <w:rFonts w:ascii="Courier New" w:hAnsi="Courier New" w:cs="Courier New" w:hint="default"/>
      </w:rPr>
    </w:lvl>
    <w:lvl w:ilvl="2" w:tplc="04180005" w:tentative="1">
      <w:start w:val="1"/>
      <w:numFmt w:val="bullet"/>
      <w:lvlText w:val=""/>
      <w:lvlJc w:val="left"/>
      <w:pPr>
        <w:ind w:left="2269" w:hanging="360"/>
      </w:pPr>
      <w:rPr>
        <w:rFonts w:ascii="Wingdings" w:hAnsi="Wingdings" w:hint="default"/>
      </w:rPr>
    </w:lvl>
    <w:lvl w:ilvl="3" w:tplc="04180001" w:tentative="1">
      <w:start w:val="1"/>
      <w:numFmt w:val="bullet"/>
      <w:lvlText w:val=""/>
      <w:lvlJc w:val="left"/>
      <w:pPr>
        <w:ind w:left="2989" w:hanging="360"/>
      </w:pPr>
      <w:rPr>
        <w:rFonts w:ascii="Symbol" w:hAnsi="Symbol" w:hint="default"/>
      </w:rPr>
    </w:lvl>
    <w:lvl w:ilvl="4" w:tplc="04180003" w:tentative="1">
      <w:start w:val="1"/>
      <w:numFmt w:val="bullet"/>
      <w:lvlText w:val="o"/>
      <w:lvlJc w:val="left"/>
      <w:pPr>
        <w:ind w:left="3709" w:hanging="360"/>
      </w:pPr>
      <w:rPr>
        <w:rFonts w:ascii="Courier New" w:hAnsi="Courier New" w:cs="Courier New" w:hint="default"/>
      </w:rPr>
    </w:lvl>
    <w:lvl w:ilvl="5" w:tplc="04180005" w:tentative="1">
      <w:start w:val="1"/>
      <w:numFmt w:val="bullet"/>
      <w:lvlText w:val=""/>
      <w:lvlJc w:val="left"/>
      <w:pPr>
        <w:ind w:left="4429" w:hanging="360"/>
      </w:pPr>
      <w:rPr>
        <w:rFonts w:ascii="Wingdings" w:hAnsi="Wingdings" w:hint="default"/>
      </w:rPr>
    </w:lvl>
    <w:lvl w:ilvl="6" w:tplc="04180001" w:tentative="1">
      <w:start w:val="1"/>
      <w:numFmt w:val="bullet"/>
      <w:lvlText w:val=""/>
      <w:lvlJc w:val="left"/>
      <w:pPr>
        <w:ind w:left="5149" w:hanging="360"/>
      </w:pPr>
      <w:rPr>
        <w:rFonts w:ascii="Symbol" w:hAnsi="Symbol" w:hint="default"/>
      </w:rPr>
    </w:lvl>
    <w:lvl w:ilvl="7" w:tplc="04180003" w:tentative="1">
      <w:start w:val="1"/>
      <w:numFmt w:val="bullet"/>
      <w:lvlText w:val="o"/>
      <w:lvlJc w:val="left"/>
      <w:pPr>
        <w:ind w:left="5869" w:hanging="360"/>
      </w:pPr>
      <w:rPr>
        <w:rFonts w:ascii="Courier New" w:hAnsi="Courier New" w:cs="Courier New" w:hint="default"/>
      </w:rPr>
    </w:lvl>
    <w:lvl w:ilvl="8" w:tplc="04180005" w:tentative="1">
      <w:start w:val="1"/>
      <w:numFmt w:val="bullet"/>
      <w:lvlText w:val=""/>
      <w:lvlJc w:val="left"/>
      <w:pPr>
        <w:ind w:left="6589" w:hanging="360"/>
      </w:pPr>
      <w:rPr>
        <w:rFonts w:ascii="Wingdings" w:hAnsi="Wingdings" w:hint="default"/>
      </w:rPr>
    </w:lvl>
  </w:abstractNum>
  <w:abstractNum w:abstractNumId="16" w15:restartNumberingAfterBreak="0">
    <w:nsid w:val="33306BE2"/>
    <w:multiLevelType w:val="hybridMultilevel"/>
    <w:tmpl w:val="1FB2540A"/>
    <w:lvl w:ilvl="0" w:tplc="0418001B">
      <w:start w:val="1"/>
      <w:numFmt w:val="lowerRoman"/>
      <w:lvlText w:val="%1."/>
      <w:lvlJc w:val="righ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39953BE7"/>
    <w:multiLevelType w:val="hybridMultilevel"/>
    <w:tmpl w:val="AECE985A"/>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8" w15:restartNumberingAfterBreak="0">
    <w:nsid w:val="3BBD011A"/>
    <w:multiLevelType w:val="hybridMultilevel"/>
    <w:tmpl w:val="EFD8B8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242265B"/>
    <w:multiLevelType w:val="hybridMultilevel"/>
    <w:tmpl w:val="65FE4EE6"/>
    <w:lvl w:ilvl="0" w:tplc="318E67D2">
      <w:start w:val="1"/>
      <w:numFmt w:val="decimal"/>
      <w:lvlText w:val="%1."/>
      <w:lvlJc w:val="left"/>
      <w:pPr>
        <w:ind w:left="785"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9087465"/>
    <w:multiLevelType w:val="hybridMultilevel"/>
    <w:tmpl w:val="22CC40FE"/>
    <w:lvl w:ilvl="0" w:tplc="04180019">
      <w:start w:val="1"/>
      <w:numFmt w:val="lowerLetter"/>
      <w:lvlText w:val="%1."/>
      <w:lvlJc w:val="left"/>
      <w:pPr>
        <w:ind w:left="720" w:hanging="360"/>
      </w:pPr>
      <w:rPr>
        <w:rFonts w:hint="default"/>
      </w:rPr>
    </w:lvl>
    <w:lvl w:ilvl="1" w:tplc="0418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F9547DA"/>
    <w:multiLevelType w:val="hybridMultilevel"/>
    <w:tmpl w:val="6DEA39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94F7584"/>
    <w:multiLevelType w:val="hybridMultilevel"/>
    <w:tmpl w:val="8CA2BF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AF35CC6"/>
    <w:multiLevelType w:val="hybridMultilevel"/>
    <w:tmpl w:val="AC3C1A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CA742D1"/>
    <w:multiLevelType w:val="hybridMultilevel"/>
    <w:tmpl w:val="044E7E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8DC1AE6"/>
    <w:multiLevelType w:val="hybridMultilevel"/>
    <w:tmpl w:val="20908AF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6B5A193D"/>
    <w:multiLevelType w:val="hybridMultilevel"/>
    <w:tmpl w:val="E11C6C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E4E7E0D"/>
    <w:multiLevelType w:val="hybridMultilevel"/>
    <w:tmpl w:val="13B8B8CA"/>
    <w:lvl w:ilvl="0" w:tplc="04180001">
      <w:start w:val="1"/>
      <w:numFmt w:val="bullet"/>
      <w:lvlText w:val=""/>
      <w:lvlJc w:val="left"/>
      <w:pPr>
        <w:ind w:left="789" w:hanging="360"/>
      </w:pPr>
      <w:rPr>
        <w:rFonts w:ascii="Symbol" w:hAnsi="Symbol" w:hint="default"/>
      </w:rPr>
    </w:lvl>
    <w:lvl w:ilvl="1" w:tplc="04180003" w:tentative="1">
      <w:start w:val="1"/>
      <w:numFmt w:val="bullet"/>
      <w:lvlText w:val="o"/>
      <w:lvlJc w:val="left"/>
      <w:pPr>
        <w:ind w:left="1509" w:hanging="360"/>
      </w:pPr>
      <w:rPr>
        <w:rFonts w:ascii="Courier New" w:hAnsi="Courier New" w:cs="Courier New" w:hint="default"/>
      </w:rPr>
    </w:lvl>
    <w:lvl w:ilvl="2" w:tplc="04180005" w:tentative="1">
      <w:start w:val="1"/>
      <w:numFmt w:val="bullet"/>
      <w:lvlText w:val=""/>
      <w:lvlJc w:val="left"/>
      <w:pPr>
        <w:ind w:left="2229" w:hanging="360"/>
      </w:pPr>
      <w:rPr>
        <w:rFonts w:ascii="Wingdings" w:hAnsi="Wingdings" w:hint="default"/>
      </w:rPr>
    </w:lvl>
    <w:lvl w:ilvl="3" w:tplc="04180001" w:tentative="1">
      <w:start w:val="1"/>
      <w:numFmt w:val="bullet"/>
      <w:lvlText w:val=""/>
      <w:lvlJc w:val="left"/>
      <w:pPr>
        <w:ind w:left="2949" w:hanging="360"/>
      </w:pPr>
      <w:rPr>
        <w:rFonts w:ascii="Symbol" w:hAnsi="Symbol" w:hint="default"/>
      </w:rPr>
    </w:lvl>
    <w:lvl w:ilvl="4" w:tplc="04180003" w:tentative="1">
      <w:start w:val="1"/>
      <w:numFmt w:val="bullet"/>
      <w:lvlText w:val="o"/>
      <w:lvlJc w:val="left"/>
      <w:pPr>
        <w:ind w:left="3669" w:hanging="360"/>
      </w:pPr>
      <w:rPr>
        <w:rFonts w:ascii="Courier New" w:hAnsi="Courier New" w:cs="Courier New" w:hint="default"/>
      </w:rPr>
    </w:lvl>
    <w:lvl w:ilvl="5" w:tplc="04180005" w:tentative="1">
      <w:start w:val="1"/>
      <w:numFmt w:val="bullet"/>
      <w:lvlText w:val=""/>
      <w:lvlJc w:val="left"/>
      <w:pPr>
        <w:ind w:left="4389" w:hanging="360"/>
      </w:pPr>
      <w:rPr>
        <w:rFonts w:ascii="Wingdings" w:hAnsi="Wingdings" w:hint="default"/>
      </w:rPr>
    </w:lvl>
    <w:lvl w:ilvl="6" w:tplc="04180001" w:tentative="1">
      <w:start w:val="1"/>
      <w:numFmt w:val="bullet"/>
      <w:lvlText w:val=""/>
      <w:lvlJc w:val="left"/>
      <w:pPr>
        <w:ind w:left="5109" w:hanging="360"/>
      </w:pPr>
      <w:rPr>
        <w:rFonts w:ascii="Symbol" w:hAnsi="Symbol" w:hint="default"/>
      </w:rPr>
    </w:lvl>
    <w:lvl w:ilvl="7" w:tplc="04180003" w:tentative="1">
      <w:start w:val="1"/>
      <w:numFmt w:val="bullet"/>
      <w:lvlText w:val="o"/>
      <w:lvlJc w:val="left"/>
      <w:pPr>
        <w:ind w:left="5829" w:hanging="360"/>
      </w:pPr>
      <w:rPr>
        <w:rFonts w:ascii="Courier New" w:hAnsi="Courier New" w:cs="Courier New" w:hint="default"/>
      </w:rPr>
    </w:lvl>
    <w:lvl w:ilvl="8" w:tplc="04180005" w:tentative="1">
      <w:start w:val="1"/>
      <w:numFmt w:val="bullet"/>
      <w:lvlText w:val=""/>
      <w:lvlJc w:val="left"/>
      <w:pPr>
        <w:ind w:left="6549" w:hanging="360"/>
      </w:pPr>
      <w:rPr>
        <w:rFonts w:ascii="Wingdings" w:hAnsi="Wingdings" w:hint="default"/>
      </w:rPr>
    </w:lvl>
  </w:abstractNum>
  <w:abstractNum w:abstractNumId="28" w15:restartNumberingAfterBreak="0">
    <w:nsid w:val="71B1744F"/>
    <w:multiLevelType w:val="hybridMultilevel"/>
    <w:tmpl w:val="734A58E0"/>
    <w:lvl w:ilvl="0" w:tplc="04180001">
      <w:start w:val="1"/>
      <w:numFmt w:val="bullet"/>
      <w:lvlText w:val=""/>
      <w:lvlJc w:val="left"/>
      <w:pPr>
        <w:ind w:left="829" w:hanging="360"/>
      </w:pPr>
      <w:rPr>
        <w:rFonts w:ascii="Symbol" w:hAnsi="Symbol" w:hint="default"/>
      </w:rPr>
    </w:lvl>
    <w:lvl w:ilvl="1" w:tplc="04180003" w:tentative="1">
      <w:start w:val="1"/>
      <w:numFmt w:val="bullet"/>
      <w:lvlText w:val="o"/>
      <w:lvlJc w:val="left"/>
      <w:pPr>
        <w:ind w:left="1549" w:hanging="360"/>
      </w:pPr>
      <w:rPr>
        <w:rFonts w:ascii="Courier New" w:hAnsi="Courier New" w:cs="Courier New" w:hint="default"/>
      </w:rPr>
    </w:lvl>
    <w:lvl w:ilvl="2" w:tplc="04180005" w:tentative="1">
      <w:start w:val="1"/>
      <w:numFmt w:val="bullet"/>
      <w:lvlText w:val=""/>
      <w:lvlJc w:val="left"/>
      <w:pPr>
        <w:ind w:left="2269" w:hanging="360"/>
      </w:pPr>
      <w:rPr>
        <w:rFonts w:ascii="Wingdings" w:hAnsi="Wingdings" w:hint="default"/>
      </w:rPr>
    </w:lvl>
    <w:lvl w:ilvl="3" w:tplc="04180001" w:tentative="1">
      <w:start w:val="1"/>
      <w:numFmt w:val="bullet"/>
      <w:lvlText w:val=""/>
      <w:lvlJc w:val="left"/>
      <w:pPr>
        <w:ind w:left="2989" w:hanging="360"/>
      </w:pPr>
      <w:rPr>
        <w:rFonts w:ascii="Symbol" w:hAnsi="Symbol" w:hint="default"/>
      </w:rPr>
    </w:lvl>
    <w:lvl w:ilvl="4" w:tplc="04180003" w:tentative="1">
      <w:start w:val="1"/>
      <w:numFmt w:val="bullet"/>
      <w:lvlText w:val="o"/>
      <w:lvlJc w:val="left"/>
      <w:pPr>
        <w:ind w:left="3709" w:hanging="360"/>
      </w:pPr>
      <w:rPr>
        <w:rFonts w:ascii="Courier New" w:hAnsi="Courier New" w:cs="Courier New" w:hint="default"/>
      </w:rPr>
    </w:lvl>
    <w:lvl w:ilvl="5" w:tplc="04180005" w:tentative="1">
      <w:start w:val="1"/>
      <w:numFmt w:val="bullet"/>
      <w:lvlText w:val=""/>
      <w:lvlJc w:val="left"/>
      <w:pPr>
        <w:ind w:left="4429" w:hanging="360"/>
      </w:pPr>
      <w:rPr>
        <w:rFonts w:ascii="Wingdings" w:hAnsi="Wingdings" w:hint="default"/>
      </w:rPr>
    </w:lvl>
    <w:lvl w:ilvl="6" w:tplc="04180001" w:tentative="1">
      <w:start w:val="1"/>
      <w:numFmt w:val="bullet"/>
      <w:lvlText w:val=""/>
      <w:lvlJc w:val="left"/>
      <w:pPr>
        <w:ind w:left="5149" w:hanging="360"/>
      </w:pPr>
      <w:rPr>
        <w:rFonts w:ascii="Symbol" w:hAnsi="Symbol" w:hint="default"/>
      </w:rPr>
    </w:lvl>
    <w:lvl w:ilvl="7" w:tplc="04180003" w:tentative="1">
      <w:start w:val="1"/>
      <w:numFmt w:val="bullet"/>
      <w:lvlText w:val="o"/>
      <w:lvlJc w:val="left"/>
      <w:pPr>
        <w:ind w:left="5869" w:hanging="360"/>
      </w:pPr>
      <w:rPr>
        <w:rFonts w:ascii="Courier New" w:hAnsi="Courier New" w:cs="Courier New" w:hint="default"/>
      </w:rPr>
    </w:lvl>
    <w:lvl w:ilvl="8" w:tplc="04180005" w:tentative="1">
      <w:start w:val="1"/>
      <w:numFmt w:val="bullet"/>
      <w:lvlText w:val=""/>
      <w:lvlJc w:val="left"/>
      <w:pPr>
        <w:ind w:left="6589" w:hanging="360"/>
      </w:pPr>
      <w:rPr>
        <w:rFonts w:ascii="Wingdings" w:hAnsi="Wingdings" w:hint="default"/>
      </w:rPr>
    </w:lvl>
  </w:abstractNum>
  <w:abstractNum w:abstractNumId="29" w15:restartNumberingAfterBreak="0">
    <w:nsid w:val="745F32E5"/>
    <w:multiLevelType w:val="hybridMultilevel"/>
    <w:tmpl w:val="91B44E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7B10153"/>
    <w:multiLevelType w:val="hybridMultilevel"/>
    <w:tmpl w:val="06449BD2"/>
    <w:lvl w:ilvl="0" w:tplc="04180019">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25"/>
  </w:num>
  <w:num w:numId="3">
    <w:abstractNumId w:val="27"/>
  </w:num>
  <w:num w:numId="4">
    <w:abstractNumId w:val="21"/>
  </w:num>
  <w:num w:numId="5">
    <w:abstractNumId w:val="17"/>
  </w:num>
  <w:num w:numId="6">
    <w:abstractNumId w:val="10"/>
  </w:num>
  <w:num w:numId="7">
    <w:abstractNumId w:val="23"/>
  </w:num>
  <w:num w:numId="8">
    <w:abstractNumId w:val="9"/>
  </w:num>
  <w:num w:numId="9">
    <w:abstractNumId w:val="14"/>
  </w:num>
  <w:num w:numId="10">
    <w:abstractNumId w:val="0"/>
  </w:num>
  <w:num w:numId="11">
    <w:abstractNumId w:val="11"/>
  </w:num>
  <w:num w:numId="12">
    <w:abstractNumId w:val="4"/>
  </w:num>
  <w:num w:numId="13">
    <w:abstractNumId w:val="7"/>
  </w:num>
  <w:num w:numId="14">
    <w:abstractNumId w:val="29"/>
  </w:num>
  <w:num w:numId="15">
    <w:abstractNumId w:val="15"/>
  </w:num>
  <w:num w:numId="16">
    <w:abstractNumId w:val="28"/>
  </w:num>
  <w:num w:numId="17">
    <w:abstractNumId w:val="2"/>
  </w:num>
  <w:num w:numId="18">
    <w:abstractNumId w:val="22"/>
  </w:num>
  <w:num w:numId="19">
    <w:abstractNumId w:val="3"/>
  </w:num>
  <w:num w:numId="20">
    <w:abstractNumId w:val="18"/>
  </w:num>
  <w:num w:numId="21">
    <w:abstractNumId w:val="24"/>
  </w:num>
  <w:num w:numId="22">
    <w:abstractNumId w:val="6"/>
  </w:num>
  <w:num w:numId="23">
    <w:abstractNumId w:val="26"/>
  </w:num>
  <w:num w:numId="24">
    <w:abstractNumId w:val="12"/>
  </w:num>
  <w:num w:numId="25">
    <w:abstractNumId w:val="19"/>
  </w:num>
  <w:num w:numId="26">
    <w:abstractNumId w:val="20"/>
  </w:num>
  <w:num w:numId="27">
    <w:abstractNumId w:val="30"/>
  </w:num>
  <w:num w:numId="28">
    <w:abstractNumId w:val="13"/>
  </w:num>
  <w:num w:numId="29">
    <w:abstractNumId w:val="8"/>
  </w:num>
  <w:num w:numId="30">
    <w:abstractNumId w:val="16"/>
  </w:num>
  <w:num w:numId="31">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04084"/>
    <w:rsid w:val="00001162"/>
    <w:rsid w:val="00006E07"/>
    <w:rsid w:val="000131BF"/>
    <w:rsid w:val="000143F0"/>
    <w:rsid w:val="00016BD6"/>
    <w:rsid w:val="00022774"/>
    <w:rsid w:val="000231C6"/>
    <w:rsid w:val="000320EC"/>
    <w:rsid w:val="000365E6"/>
    <w:rsid w:val="0004502B"/>
    <w:rsid w:val="000536F5"/>
    <w:rsid w:val="00066476"/>
    <w:rsid w:val="00077CD1"/>
    <w:rsid w:val="0008392E"/>
    <w:rsid w:val="00097709"/>
    <w:rsid w:val="000A1BA7"/>
    <w:rsid w:val="000A586A"/>
    <w:rsid w:val="000B2AF3"/>
    <w:rsid w:val="000C53E2"/>
    <w:rsid w:val="000D117F"/>
    <w:rsid w:val="000F27C0"/>
    <w:rsid w:val="000F3CFF"/>
    <w:rsid w:val="0010007A"/>
    <w:rsid w:val="0010588A"/>
    <w:rsid w:val="00105EB3"/>
    <w:rsid w:val="00105F64"/>
    <w:rsid w:val="00112514"/>
    <w:rsid w:val="00114DB1"/>
    <w:rsid w:val="00117321"/>
    <w:rsid w:val="0012389F"/>
    <w:rsid w:val="00123D8E"/>
    <w:rsid w:val="0013336B"/>
    <w:rsid w:val="00140CEC"/>
    <w:rsid w:val="00142019"/>
    <w:rsid w:val="00145617"/>
    <w:rsid w:val="00145869"/>
    <w:rsid w:val="00151DE7"/>
    <w:rsid w:val="00152785"/>
    <w:rsid w:val="00171848"/>
    <w:rsid w:val="00171E7C"/>
    <w:rsid w:val="00172501"/>
    <w:rsid w:val="0018056E"/>
    <w:rsid w:val="00183F18"/>
    <w:rsid w:val="00184B4F"/>
    <w:rsid w:val="0018753D"/>
    <w:rsid w:val="00187634"/>
    <w:rsid w:val="00192A91"/>
    <w:rsid w:val="001A3A72"/>
    <w:rsid w:val="001A55E3"/>
    <w:rsid w:val="001A58E2"/>
    <w:rsid w:val="001A5FD8"/>
    <w:rsid w:val="001A6173"/>
    <w:rsid w:val="001B0B12"/>
    <w:rsid w:val="001B1CFB"/>
    <w:rsid w:val="001C7CE5"/>
    <w:rsid w:val="001D6D8E"/>
    <w:rsid w:val="001E14FA"/>
    <w:rsid w:val="001E4B09"/>
    <w:rsid w:val="001F0C82"/>
    <w:rsid w:val="001F15E7"/>
    <w:rsid w:val="001F2486"/>
    <w:rsid w:val="002146E0"/>
    <w:rsid w:val="00215E82"/>
    <w:rsid w:val="00221BB0"/>
    <w:rsid w:val="00226D59"/>
    <w:rsid w:val="002311FD"/>
    <w:rsid w:val="00235A45"/>
    <w:rsid w:val="00241005"/>
    <w:rsid w:val="00244291"/>
    <w:rsid w:val="00254D2C"/>
    <w:rsid w:val="00256500"/>
    <w:rsid w:val="00275F01"/>
    <w:rsid w:val="00293BCF"/>
    <w:rsid w:val="002A3AA5"/>
    <w:rsid w:val="002B3EDA"/>
    <w:rsid w:val="002B75EA"/>
    <w:rsid w:val="002C7909"/>
    <w:rsid w:val="002E3A8E"/>
    <w:rsid w:val="002E3E3C"/>
    <w:rsid w:val="002F0252"/>
    <w:rsid w:val="002F40EA"/>
    <w:rsid w:val="002F5BA6"/>
    <w:rsid w:val="00306017"/>
    <w:rsid w:val="0031275B"/>
    <w:rsid w:val="00317A5A"/>
    <w:rsid w:val="00322A1C"/>
    <w:rsid w:val="003317D8"/>
    <w:rsid w:val="00333C9B"/>
    <w:rsid w:val="003423E1"/>
    <w:rsid w:val="0034631A"/>
    <w:rsid w:val="003477EA"/>
    <w:rsid w:val="00353BE4"/>
    <w:rsid w:val="003600C3"/>
    <w:rsid w:val="00360F5B"/>
    <w:rsid w:val="003653C5"/>
    <w:rsid w:val="00366F6F"/>
    <w:rsid w:val="00373688"/>
    <w:rsid w:val="0038306E"/>
    <w:rsid w:val="003949F9"/>
    <w:rsid w:val="00394F7C"/>
    <w:rsid w:val="003C7759"/>
    <w:rsid w:val="003D238B"/>
    <w:rsid w:val="003D4B3E"/>
    <w:rsid w:val="003E20D5"/>
    <w:rsid w:val="003E30A1"/>
    <w:rsid w:val="003E7726"/>
    <w:rsid w:val="003F4573"/>
    <w:rsid w:val="003F4CC2"/>
    <w:rsid w:val="003F7E4F"/>
    <w:rsid w:val="0040395E"/>
    <w:rsid w:val="00406270"/>
    <w:rsid w:val="0041515E"/>
    <w:rsid w:val="004274EF"/>
    <w:rsid w:val="0043041F"/>
    <w:rsid w:val="0043370B"/>
    <w:rsid w:val="00456837"/>
    <w:rsid w:val="00457C37"/>
    <w:rsid w:val="00461EE6"/>
    <w:rsid w:val="00462482"/>
    <w:rsid w:val="00462D7F"/>
    <w:rsid w:val="00465508"/>
    <w:rsid w:val="0047042C"/>
    <w:rsid w:val="00472CB1"/>
    <w:rsid w:val="00491667"/>
    <w:rsid w:val="00491FFB"/>
    <w:rsid w:val="004A0A1B"/>
    <w:rsid w:val="004A1F75"/>
    <w:rsid w:val="004A3981"/>
    <w:rsid w:val="004B062D"/>
    <w:rsid w:val="004B577A"/>
    <w:rsid w:val="004D7EAE"/>
    <w:rsid w:val="004E7E8C"/>
    <w:rsid w:val="0050118A"/>
    <w:rsid w:val="00501967"/>
    <w:rsid w:val="00503FC1"/>
    <w:rsid w:val="00505510"/>
    <w:rsid w:val="005108D7"/>
    <w:rsid w:val="005115B1"/>
    <w:rsid w:val="00554D79"/>
    <w:rsid w:val="0056323B"/>
    <w:rsid w:val="00564B76"/>
    <w:rsid w:val="00566F7F"/>
    <w:rsid w:val="00570827"/>
    <w:rsid w:val="00573822"/>
    <w:rsid w:val="00581E88"/>
    <w:rsid w:val="00591ACC"/>
    <w:rsid w:val="005C6949"/>
    <w:rsid w:val="005D2DEE"/>
    <w:rsid w:val="005E4C02"/>
    <w:rsid w:val="005E6B3D"/>
    <w:rsid w:val="005F4D05"/>
    <w:rsid w:val="005F58CE"/>
    <w:rsid w:val="00605469"/>
    <w:rsid w:val="00614D15"/>
    <w:rsid w:val="0062120F"/>
    <w:rsid w:val="00647AF9"/>
    <w:rsid w:val="0065257F"/>
    <w:rsid w:val="00652A20"/>
    <w:rsid w:val="00652FA9"/>
    <w:rsid w:val="00661B14"/>
    <w:rsid w:val="00667653"/>
    <w:rsid w:val="00672C69"/>
    <w:rsid w:val="00676B28"/>
    <w:rsid w:val="00677437"/>
    <w:rsid w:val="0068476B"/>
    <w:rsid w:val="00687398"/>
    <w:rsid w:val="006A2592"/>
    <w:rsid w:val="006A410A"/>
    <w:rsid w:val="006A5D69"/>
    <w:rsid w:val="006B155F"/>
    <w:rsid w:val="006B1F8D"/>
    <w:rsid w:val="006C2D33"/>
    <w:rsid w:val="006C37CD"/>
    <w:rsid w:val="006C686D"/>
    <w:rsid w:val="006D05B4"/>
    <w:rsid w:val="006D1E87"/>
    <w:rsid w:val="00701B1A"/>
    <w:rsid w:val="0070223D"/>
    <w:rsid w:val="00704084"/>
    <w:rsid w:val="00710C14"/>
    <w:rsid w:val="00725E94"/>
    <w:rsid w:val="00726374"/>
    <w:rsid w:val="00730519"/>
    <w:rsid w:val="00731033"/>
    <w:rsid w:val="0075614A"/>
    <w:rsid w:val="0076029C"/>
    <w:rsid w:val="0077328C"/>
    <w:rsid w:val="00780572"/>
    <w:rsid w:val="007808A5"/>
    <w:rsid w:val="00783FCE"/>
    <w:rsid w:val="00791CA5"/>
    <w:rsid w:val="007A41AD"/>
    <w:rsid w:val="007A44AF"/>
    <w:rsid w:val="007A721A"/>
    <w:rsid w:val="007B3A61"/>
    <w:rsid w:val="007B4B8B"/>
    <w:rsid w:val="007B7597"/>
    <w:rsid w:val="007C0D55"/>
    <w:rsid w:val="007C3455"/>
    <w:rsid w:val="007D1132"/>
    <w:rsid w:val="007E781E"/>
    <w:rsid w:val="007F0496"/>
    <w:rsid w:val="007F4BA7"/>
    <w:rsid w:val="007F5797"/>
    <w:rsid w:val="0080347E"/>
    <w:rsid w:val="0080408C"/>
    <w:rsid w:val="00810F95"/>
    <w:rsid w:val="00817ACD"/>
    <w:rsid w:val="00823CBB"/>
    <w:rsid w:val="00830090"/>
    <w:rsid w:val="00841328"/>
    <w:rsid w:val="00844533"/>
    <w:rsid w:val="008470BA"/>
    <w:rsid w:val="00847EA9"/>
    <w:rsid w:val="00847F5A"/>
    <w:rsid w:val="00853742"/>
    <w:rsid w:val="00855EDD"/>
    <w:rsid w:val="00856A5B"/>
    <w:rsid w:val="00864C23"/>
    <w:rsid w:val="00870E5F"/>
    <w:rsid w:val="00873F94"/>
    <w:rsid w:val="008773F0"/>
    <w:rsid w:val="0087742C"/>
    <w:rsid w:val="00882DA7"/>
    <w:rsid w:val="00882E77"/>
    <w:rsid w:val="008A0A08"/>
    <w:rsid w:val="008A25B6"/>
    <w:rsid w:val="008B0E03"/>
    <w:rsid w:val="008B3B61"/>
    <w:rsid w:val="008B4868"/>
    <w:rsid w:val="008C3400"/>
    <w:rsid w:val="008C5E56"/>
    <w:rsid w:val="008C7EA4"/>
    <w:rsid w:val="008D50FD"/>
    <w:rsid w:val="008D77FF"/>
    <w:rsid w:val="008E79EE"/>
    <w:rsid w:val="00901AD8"/>
    <w:rsid w:val="00916D91"/>
    <w:rsid w:val="00917723"/>
    <w:rsid w:val="00927045"/>
    <w:rsid w:val="0093755F"/>
    <w:rsid w:val="00945E3E"/>
    <w:rsid w:val="009475C0"/>
    <w:rsid w:val="00947EBD"/>
    <w:rsid w:val="00963733"/>
    <w:rsid w:val="00974649"/>
    <w:rsid w:val="00977CCE"/>
    <w:rsid w:val="00980C61"/>
    <w:rsid w:val="00983870"/>
    <w:rsid w:val="009917A7"/>
    <w:rsid w:val="009918BF"/>
    <w:rsid w:val="009A36F9"/>
    <w:rsid w:val="009A552D"/>
    <w:rsid w:val="009B6259"/>
    <w:rsid w:val="009C2003"/>
    <w:rsid w:val="009C3B6F"/>
    <w:rsid w:val="009C4CF5"/>
    <w:rsid w:val="009D2D06"/>
    <w:rsid w:val="00A17AE0"/>
    <w:rsid w:val="00A21A6A"/>
    <w:rsid w:val="00A22D67"/>
    <w:rsid w:val="00A232A0"/>
    <w:rsid w:val="00A25C91"/>
    <w:rsid w:val="00A34496"/>
    <w:rsid w:val="00A36B67"/>
    <w:rsid w:val="00A40965"/>
    <w:rsid w:val="00A46602"/>
    <w:rsid w:val="00A6025C"/>
    <w:rsid w:val="00A629C0"/>
    <w:rsid w:val="00A673F0"/>
    <w:rsid w:val="00A77CFB"/>
    <w:rsid w:val="00A82032"/>
    <w:rsid w:val="00A83D2E"/>
    <w:rsid w:val="00A910F9"/>
    <w:rsid w:val="00AA188C"/>
    <w:rsid w:val="00AA47C4"/>
    <w:rsid w:val="00AA6DB2"/>
    <w:rsid w:val="00AB08FD"/>
    <w:rsid w:val="00AB127F"/>
    <w:rsid w:val="00AB1AA5"/>
    <w:rsid w:val="00AC1687"/>
    <w:rsid w:val="00AC3364"/>
    <w:rsid w:val="00AC4854"/>
    <w:rsid w:val="00AC6DBD"/>
    <w:rsid w:val="00AD2511"/>
    <w:rsid w:val="00AF4D10"/>
    <w:rsid w:val="00AF5950"/>
    <w:rsid w:val="00B0779C"/>
    <w:rsid w:val="00B13C74"/>
    <w:rsid w:val="00B416ED"/>
    <w:rsid w:val="00B419B0"/>
    <w:rsid w:val="00B56C2E"/>
    <w:rsid w:val="00B57193"/>
    <w:rsid w:val="00B62F0E"/>
    <w:rsid w:val="00B6334A"/>
    <w:rsid w:val="00B71A66"/>
    <w:rsid w:val="00B71EA4"/>
    <w:rsid w:val="00B81C43"/>
    <w:rsid w:val="00B847C7"/>
    <w:rsid w:val="00B86DC9"/>
    <w:rsid w:val="00B90317"/>
    <w:rsid w:val="00B92140"/>
    <w:rsid w:val="00B93E16"/>
    <w:rsid w:val="00B95DB9"/>
    <w:rsid w:val="00BA0BE9"/>
    <w:rsid w:val="00BA40FA"/>
    <w:rsid w:val="00BB0F50"/>
    <w:rsid w:val="00BB7C2C"/>
    <w:rsid w:val="00BC3E52"/>
    <w:rsid w:val="00BC45EB"/>
    <w:rsid w:val="00BD10EF"/>
    <w:rsid w:val="00BD308A"/>
    <w:rsid w:val="00BE60AF"/>
    <w:rsid w:val="00BE7034"/>
    <w:rsid w:val="00BF30CC"/>
    <w:rsid w:val="00BF3E6B"/>
    <w:rsid w:val="00BF4C63"/>
    <w:rsid w:val="00C01691"/>
    <w:rsid w:val="00C03F18"/>
    <w:rsid w:val="00C10A7E"/>
    <w:rsid w:val="00C112C5"/>
    <w:rsid w:val="00C201AD"/>
    <w:rsid w:val="00C20B93"/>
    <w:rsid w:val="00C408B9"/>
    <w:rsid w:val="00C44880"/>
    <w:rsid w:val="00C45C65"/>
    <w:rsid w:val="00C55EFD"/>
    <w:rsid w:val="00C7178E"/>
    <w:rsid w:val="00C75852"/>
    <w:rsid w:val="00C8395B"/>
    <w:rsid w:val="00C900F4"/>
    <w:rsid w:val="00C95F28"/>
    <w:rsid w:val="00C9753D"/>
    <w:rsid w:val="00CA51C1"/>
    <w:rsid w:val="00CA55F0"/>
    <w:rsid w:val="00CD388A"/>
    <w:rsid w:val="00CD49FC"/>
    <w:rsid w:val="00CE1396"/>
    <w:rsid w:val="00CE297C"/>
    <w:rsid w:val="00CE6EE2"/>
    <w:rsid w:val="00CF772F"/>
    <w:rsid w:val="00D003A1"/>
    <w:rsid w:val="00D13916"/>
    <w:rsid w:val="00D1654B"/>
    <w:rsid w:val="00D23427"/>
    <w:rsid w:val="00D43413"/>
    <w:rsid w:val="00D50598"/>
    <w:rsid w:val="00D55479"/>
    <w:rsid w:val="00D56C95"/>
    <w:rsid w:val="00D62AF2"/>
    <w:rsid w:val="00D64312"/>
    <w:rsid w:val="00D65A4B"/>
    <w:rsid w:val="00D70282"/>
    <w:rsid w:val="00D72AD2"/>
    <w:rsid w:val="00D75B20"/>
    <w:rsid w:val="00D77A80"/>
    <w:rsid w:val="00D82024"/>
    <w:rsid w:val="00D842F9"/>
    <w:rsid w:val="00D86F17"/>
    <w:rsid w:val="00D9470F"/>
    <w:rsid w:val="00DA5762"/>
    <w:rsid w:val="00DB6921"/>
    <w:rsid w:val="00DC2F14"/>
    <w:rsid w:val="00DC5C84"/>
    <w:rsid w:val="00DE134E"/>
    <w:rsid w:val="00DE1A09"/>
    <w:rsid w:val="00DE3864"/>
    <w:rsid w:val="00DF25E0"/>
    <w:rsid w:val="00E04B91"/>
    <w:rsid w:val="00E07C18"/>
    <w:rsid w:val="00E41D5D"/>
    <w:rsid w:val="00E438CA"/>
    <w:rsid w:val="00E45ADC"/>
    <w:rsid w:val="00E55CF0"/>
    <w:rsid w:val="00E6008D"/>
    <w:rsid w:val="00E61E4A"/>
    <w:rsid w:val="00E704F1"/>
    <w:rsid w:val="00E726D1"/>
    <w:rsid w:val="00E82CF5"/>
    <w:rsid w:val="00E85B8B"/>
    <w:rsid w:val="00EA626A"/>
    <w:rsid w:val="00EA78BE"/>
    <w:rsid w:val="00EB2BF1"/>
    <w:rsid w:val="00EB2FB3"/>
    <w:rsid w:val="00EB3BE0"/>
    <w:rsid w:val="00EC1F1D"/>
    <w:rsid w:val="00EC7A9A"/>
    <w:rsid w:val="00EC7D45"/>
    <w:rsid w:val="00ED2A74"/>
    <w:rsid w:val="00ED2F96"/>
    <w:rsid w:val="00ED323C"/>
    <w:rsid w:val="00ED75A4"/>
    <w:rsid w:val="00EF06BB"/>
    <w:rsid w:val="00EF1C13"/>
    <w:rsid w:val="00EF3CB1"/>
    <w:rsid w:val="00EF4608"/>
    <w:rsid w:val="00F14E30"/>
    <w:rsid w:val="00F2047F"/>
    <w:rsid w:val="00F32227"/>
    <w:rsid w:val="00F324BA"/>
    <w:rsid w:val="00F37D8C"/>
    <w:rsid w:val="00F61D11"/>
    <w:rsid w:val="00F73C9E"/>
    <w:rsid w:val="00F839F4"/>
    <w:rsid w:val="00F87213"/>
    <w:rsid w:val="00F93D0C"/>
    <w:rsid w:val="00F94CD2"/>
    <w:rsid w:val="00FB1076"/>
    <w:rsid w:val="00FB470F"/>
    <w:rsid w:val="00FB55A8"/>
    <w:rsid w:val="00FC1F07"/>
    <w:rsid w:val="00FC56C8"/>
    <w:rsid w:val="00FD3D92"/>
    <w:rsid w:val="00FD6E54"/>
    <w:rsid w:val="00FD71E1"/>
    <w:rsid w:val="00FD7600"/>
    <w:rsid w:val="00FE064F"/>
    <w:rsid w:val="00FF28D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454F4"/>
  <w15:docId w15:val="{D778278D-B2BA-47FC-BF70-AE404AE3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084"/>
    <w:rPr>
      <w:rFonts w:ascii="Arial" w:eastAsia="Times New Roman" w:hAnsi="Arial" w:cs="Ari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70408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04084"/>
    <w:rPr>
      <w:rFonts w:ascii="Arial" w:eastAsia="Times New Roman" w:hAnsi="Arial" w:cs="Arial"/>
    </w:rPr>
  </w:style>
  <w:style w:type="character" w:styleId="Hyperlink">
    <w:name w:val="Hyperlink"/>
    <w:basedOn w:val="Fontdeparagrafimplicit"/>
    <w:rsid w:val="00704084"/>
    <w:rPr>
      <w:color w:val="0000FF"/>
      <w:u w:val="single"/>
    </w:rPr>
  </w:style>
  <w:style w:type="paragraph" w:customStyle="1" w:styleId="yiv1021435952msonormal">
    <w:name w:val="yiv1021435952msonormal"/>
    <w:basedOn w:val="Normal"/>
    <w:rsid w:val="00704084"/>
    <w:pPr>
      <w:spacing w:before="100" w:beforeAutospacing="1" w:after="100" w:afterAutospacing="1" w:line="240" w:lineRule="auto"/>
    </w:pPr>
    <w:rPr>
      <w:rFonts w:ascii="Times New Roman" w:hAnsi="Times New Roman" w:cs="Times New Roman"/>
      <w:sz w:val="24"/>
      <w:szCs w:val="24"/>
    </w:rPr>
  </w:style>
  <w:style w:type="character" w:customStyle="1" w:styleId="panchor1">
    <w:name w:val="panchor1"/>
    <w:basedOn w:val="Fontdeparagrafimplicit"/>
    <w:rsid w:val="00704084"/>
    <w:rPr>
      <w:rFonts w:ascii="Courier New" w:hAnsi="Courier New" w:cs="Courier New" w:hint="default"/>
      <w:color w:val="0000FF"/>
      <w:spacing w:val="15"/>
      <w:sz w:val="22"/>
      <w:szCs w:val="22"/>
      <w:u w:val="single"/>
    </w:rPr>
  </w:style>
  <w:style w:type="paragraph" w:customStyle="1" w:styleId="Default">
    <w:name w:val="Default"/>
    <w:rsid w:val="00704084"/>
    <w:pPr>
      <w:autoSpaceDE w:val="0"/>
      <w:autoSpaceDN w:val="0"/>
      <w:adjustRightInd w:val="0"/>
      <w:spacing w:after="0" w:line="240" w:lineRule="auto"/>
    </w:pPr>
    <w:rPr>
      <w:rFonts w:ascii="Arial" w:eastAsia="Times New Roman" w:hAnsi="Arial" w:cs="Arial"/>
      <w:color w:val="000000"/>
      <w:sz w:val="24"/>
      <w:szCs w:val="24"/>
      <w:lang w:val="ro-RO" w:eastAsia="ro-RO"/>
    </w:rPr>
  </w:style>
  <w:style w:type="paragraph" w:styleId="Subsol">
    <w:name w:val="footer"/>
    <w:basedOn w:val="Normal"/>
    <w:link w:val="SubsolCaracter"/>
    <w:uiPriority w:val="99"/>
    <w:unhideWhenUsed/>
    <w:rsid w:val="001527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52785"/>
    <w:rPr>
      <w:rFonts w:ascii="Arial" w:eastAsia="Times New Roman" w:hAnsi="Arial" w:cs="Arial"/>
    </w:rPr>
  </w:style>
  <w:style w:type="paragraph" w:styleId="Listparagraf">
    <w:name w:val="List Paragraph"/>
    <w:aliases w:val="Normal bullet 2,List Paragraph1,Akapit z listą BS,Outlines a.b.c.,List_Paragraph,Multilevel para_II,Akapit z lista BS,List1,Списък на абзаци,List Paragraph11,body 2"/>
    <w:basedOn w:val="Normal"/>
    <w:link w:val="ListparagrafCaracter"/>
    <w:uiPriority w:val="99"/>
    <w:qFormat/>
    <w:rsid w:val="0040395E"/>
    <w:pPr>
      <w:ind w:left="720"/>
      <w:contextualSpacing/>
    </w:pPr>
  </w:style>
  <w:style w:type="character" w:customStyle="1" w:styleId="FooterPMB1Char">
    <w:name w:val="Footer PMB 1 Char"/>
    <w:basedOn w:val="Fontdeparagrafimplicit"/>
    <w:link w:val="FooterPMB1"/>
    <w:locked/>
    <w:rsid w:val="00112514"/>
    <w:rPr>
      <w:rFonts w:ascii="Arial" w:hAnsi="Arial" w:cs="Arial"/>
      <w:spacing w:val="-4"/>
    </w:rPr>
  </w:style>
  <w:style w:type="paragraph" w:customStyle="1" w:styleId="FooterPMB1">
    <w:name w:val="Footer PMB 1"/>
    <w:basedOn w:val="Normal"/>
    <w:link w:val="FooterPMB1Char"/>
    <w:qFormat/>
    <w:rsid w:val="00112514"/>
    <w:pPr>
      <w:spacing w:before="20" w:after="20" w:line="200" w:lineRule="atLeast"/>
      <w:ind w:left="425"/>
    </w:pPr>
    <w:rPr>
      <w:rFonts w:eastAsiaTheme="minorHAnsi"/>
      <w:spacing w:val="-4"/>
    </w:rPr>
  </w:style>
  <w:style w:type="character" w:styleId="CitareHTML">
    <w:name w:val="HTML Cite"/>
    <w:basedOn w:val="Fontdeparagrafimplicit"/>
    <w:uiPriority w:val="99"/>
    <w:unhideWhenUsed/>
    <w:rsid w:val="00077CD1"/>
    <w:rPr>
      <w:i/>
      <w:iCs/>
    </w:rPr>
  </w:style>
  <w:style w:type="character" w:customStyle="1" w:styleId="CorptextCaracter1">
    <w:name w:val="Corp text Caracter1"/>
    <w:link w:val="Corptext"/>
    <w:uiPriority w:val="99"/>
    <w:rsid w:val="00672C69"/>
    <w:rPr>
      <w:rFonts w:ascii="Arial" w:hAnsi="Arial" w:cs="Arial"/>
      <w:spacing w:val="-10"/>
      <w:sz w:val="24"/>
      <w:szCs w:val="24"/>
      <w:shd w:val="clear" w:color="auto" w:fill="FFFFFF"/>
    </w:rPr>
  </w:style>
  <w:style w:type="paragraph" w:styleId="Corptext">
    <w:name w:val="Body Text"/>
    <w:basedOn w:val="Normal"/>
    <w:link w:val="CorptextCaracter1"/>
    <w:uiPriority w:val="99"/>
    <w:rsid w:val="00672C69"/>
    <w:pPr>
      <w:shd w:val="clear" w:color="auto" w:fill="FFFFFF"/>
      <w:spacing w:before="120" w:after="0" w:line="293" w:lineRule="exact"/>
      <w:ind w:hanging="440"/>
      <w:jc w:val="both"/>
    </w:pPr>
    <w:rPr>
      <w:rFonts w:eastAsiaTheme="minorHAnsi"/>
      <w:spacing w:val="-10"/>
      <w:sz w:val="24"/>
      <w:szCs w:val="24"/>
    </w:rPr>
  </w:style>
  <w:style w:type="character" w:customStyle="1" w:styleId="CorptextCaracter">
    <w:name w:val="Corp text Caracter"/>
    <w:basedOn w:val="Fontdeparagrafimplicit"/>
    <w:uiPriority w:val="99"/>
    <w:semiHidden/>
    <w:rsid w:val="00672C69"/>
    <w:rPr>
      <w:rFonts w:ascii="Arial" w:eastAsia="Times New Roman" w:hAnsi="Arial" w:cs="Arial"/>
    </w:rPr>
  </w:style>
  <w:style w:type="character" w:customStyle="1" w:styleId="ListparagrafCaracter">
    <w:name w:val="Listă paragraf Caracter"/>
    <w:aliases w:val="Normal bullet 2 Caracter,List Paragraph1 Caracter,Akapit z listą BS Caracter,Outlines a.b.c. Caracter,List_Paragraph Caracter,Multilevel para_II Caracter,Akapit z lista BS Caracter,List1 Caracter,Списък на абзаци Caracter"/>
    <w:basedOn w:val="Fontdeparagrafimplicit"/>
    <w:link w:val="Listparagraf"/>
    <w:uiPriority w:val="99"/>
    <w:locked/>
    <w:rsid w:val="00117321"/>
    <w:rPr>
      <w:rFonts w:ascii="Arial" w:eastAsia="Times New Roman" w:hAnsi="Arial" w:cs="Arial"/>
    </w:rPr>
  </w:style>
  <w:style w:type="paragraph" w:customStyle="1" w:styleId="xmsonormal">
    <w:name w:val="x_msonormal"/>
    <w:basedOn w:val="Normal"/>
    <w:rsid w:val="00ED323C"/>
    <w:pPr>
      <w:spacing w:before="100" w:beforeAutospacing="1" w:after="100" w:afterAutospacing="1" w:line="240" w:lineRule="auto"/>
    </w:pPr>
    <w:rPr>
      <w:rFonts w:ascii="Times New Roman" w:hAnsi="Times New Roman" w:cs="Times New Roman"/>
      <w:sz w:val="24"/>
      <w:szCs w:val="24"/>
    </w:rPr>
  </w:style>
  <w:style w:type="character" w:styleId="Numrdepagin">
    <w:name w:val="page number"/>
    <w:basedOn w:val="Fontdeparagrafimplicit"/>
    <w:rsid w:val="00EF06BB"/>
  </w:style>
  <w:style w:type="paragraph" w:customStyle="1" w:styleId="yiv7274301197msonormal">
    <w:name w:val="yiv7274301197msonormal"/>
    <w:basedOn w:val="Normal"/>
    <w:uiPriority w:val="99"/>
    <w:rsid w:val="00917723"/>
    <w:pPr>
      <w:spacing w:before="100" w:beforeAutospacing="1" w:after="100" w:afterAutospacing="1" w:line="240" w:lineRule="auto"/>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826103">
      <w:bodyDiv w:val="1"/>
      <w:marLeft w:val="0"/>
      <w:marRight w:val="0"/>
      <w:marTop w:val="0"/>
      <w:marBottom w:val="0"/>
      <w:divBdr>
        <w:top w:val="none" w:sz="0" w:space="0" w:color="auto"/>
        <w:left w:val="none" w:sz="0" w:space="0" w:color="auto"/>
        <w:bottom w:val="none" w:sz="0" w:space="0" w:color="auto"/>
        <w:right w:val="none" w:sz="0" w:space="0" w:color="auto"/>
      </w:divBdr>
    </w:div>
    <w:div w:id="149842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rtiacustice.pmb.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mb.ro/programe/4/menu-page/14" TargetMode="External"/><Relationship Id="rId4" Type="http://schemas.openxmlformats.org/officeDocument/2006/relationships/settings" Target="settings.xml"/><Relationship Id="rId9" Type="http://schemas.openxmlformats.org/officeDocument/2006/relationships/hyperlink" Target="https://doc.pmb.ro/institutii/primaria/directii/directia_mediu/zgomot/actualizare_plan_de_actiune_20211013.pd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D84345-1137-4C06-8BAB-2274814F5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15</Pages>
  <Words>4097</Words>
  <Characters>23769</Characters>
  <Application>Microsoft Office Word</Application>
  <DocSecurity>0</DocSecurity>
  <Lines>198</Lines>
  <Paragraphs>55</Paragraphs>
  <ScaleCrop>false</ScaleCrop>
  <HeadingPairs>
    <vt:vector size="2" baseType="variant">
      <vt:variant>
        <vt:lpstr>Titlu</vt:lpstr>
      </vt:variant>
      <vt:variant>
        <vt:i4>1</vt:i4>
      </vt:variant>
    </vt:vector>
  </HeadingPairs>
  <TitlesOfParts>
    <vt:vector size="1" baseType="lpstr">
      <vt:lpstr/>
    </vt:vector>
  </TitlesOfParts>
  <Company>PRIMARIA MUNICIPIULUI BUCURESTI</Company>
  <LinksUpToDate>false</LinksUpToDate>
  <CharactersWithSpaces>27811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lserban</dc:creator>
  <cp:keywords/>
  <dc:description/>
  <cp:lastModifiedBy>Nicoleta Sunica</cp:lastModifiedBy>
  <cp:revision>387</cp:revision>
  <cp:lastPrinted>2016-03-11T07:32:00Z</cp:lastPrinted>
  <dcterms:created xsi:type="dcterms:W3CDTF">2016-03-23T11:14:00Z</dcterms:created>
  <dcterms:modified xsi:type="dcterms:W3CDTF">2025-05-07T09:48:00Z</dcterms:modified>
</cp:coreProperties>
</file>