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3D" w:rsidRPr="002F1EA2" w:rsidRDefault="00F3463D" w:rsidP="00F3463D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2F1EA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CAP. 4</w:t>
      </w:r>
      <w:r w:rsidRPr="002F1EA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</w:p>
    <w:p w:rsidR="00F3463D" w:rsidRPr="002F1EA2" w:rsidRDefault="00F3463D" w:rsidP="00F3463D">
      <w:pPr>
        <w:spacing w:line="360" w:lineRule="auto"/>
        <w:jc w:val="center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2F1EA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PROTECȚIA MEDIULUI ÎNCONJURĂTOR</w:t>
      </w:r>
    </w:p>
    <w:p w:rsidR="00F3463D" w:rsidRDefault="00F3463D" w:rsidP="00E9238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2385" w:rsidRDefault="00F3463D" w:rsidP="00E9238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E92385" w:rsidRPr="00B7141A">
        <w:rPr>
          <w:rFonts w:ascii="Arial" w:hAnsi="Arial" w:cs="Arial"/>
          <w:b/>
          <w:sz w:val="22"/>
          <w:szCs w:val="22"/>
          <w:u w:val="single"/>
        </w:rPr>
        <w:t>Direc</w:t>
      </w:r>
      <w:r w:rsidR="0077520A">
        <w:rPr>
          <w:rFonts w:ascii="Arial" w:hAnsi="Arial" w:cs="Arial"/>
          <w:b/>
          <w:sz w:val="22"/>
          <w:szCs w:val="22"/>
          <w:u w:val="single"/>
        </w:rPr>
        <w:t>ț</w:t>
      </w:r>
      <w:r w:rsidR="00E92385" w:rsidRPr="00B7141A">
        <w:rPr>
          <w:rFonts w:ascii="Arial" w:hAnsi="Arial" w:cs="Arial"/>
          <w:b/>
          <w:sz w:val="22"/>
          <w:szCs w:val="22"/>
          <w:u w:val="single"/>
        </w:rPr>
        <w:t>ia de Mediu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B7141A">
        <w:rPr>
          <w:rFonts w:ascii="Arial" w:hAnsi="Arial" w:cs="Arial"/>
          <w:sz w:val="22"/>
          <w:szCs w:val="22"/>
          <w:lang w:eastAsia="ro-RO"/>
        </w:rPr>
        <w:tab/>
        <w:t>Direc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ia de Mediu este structura de specialitate din cadrul Primăriei Municipiului Bucure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ti aplică ac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iunile 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i măsurile menite să asigure cetă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enilor din Municipiul Bucure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ti un mediu sănătos în armonie cu dezvoltarea economică 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i socială a ora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ului, având ca obiectiv principal de activitate punerea în aplicare a politicii de mediu în domeniul conservării, protec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iei 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i îmbunătă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irii calită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ii aerului, managementul zgomotului, între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inerii, conservării 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i dezvoltării spa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iilor verzi.</w:t>
      </w:r>
    </w:p>
    <w:p w:rsidR="00E92385" w:rsidRPr="00B7141A" w:rsidRDefault="0077520A" w:rsidP="003275D3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ab/>
      </w:r>
      <w:r w:rsidR="00E92385" w:rsidRPr="00B7141A">
        <w:rPr>
          <w:rFonts w:ascii="Arial" w:hAnsi="Arial" w:cs="Arial"/>
          <w:sz w:val="22"/>
          <w:szCs w:val="22"/>
          <w:lang w:eastAsia="ro-RO"/>
        </w:rPr>
        <w:t xml:space="preserve">Primăria Municipiului </w:t>
      </w:r>
      <w:r w:rsidRPr="00B7141A">
        <w:rPr>
          <w:rFonts w:ascii="Arial" w:hAnsi="Arial" w:cs="Arial"/>
          <w:sz w:val="22"/>
          <w:szCs w:val="22"/>
          <w:lang w:eastAsia="ro-RO"/>
        </w:rPr>
        <w:t>Bucure</w:t>
      </w:r>
      <w:r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ti</w:t>
      </w:r>
      <w:r w:rsidR="00E92385" w:rsidRPr="00B7141A">
        <w:rPr>
          <w:rFonts w:ascii="Arial" w:hAnsi="Arial" w:cs="Arial"/>
          <w:sz w:val="22"/>
          <w:szCs w:val="22"/>
          <w:lang w:eastAsia="ro-RO"/>
        </w:rPr>
        <w:t xml:space="preserve"> prin Direc</w:t>
      </w:r>
      <w:r>
        <w:rPr>
          <w:rFonts w:ascii="Arial" w:hAnsi="Arial" w:cs="Arial"/>
          <w:sz w:val="22"/>
          <w:szCs w:val="22"/>
          <w:lang w:eastAsia="ro-RO"/>
        </w:rPr>
        <w:t>ț</w:t>
      </w:r>
      <w:r w:rsidR="00E92385" w:rsidRPr="00B7141A">
        <w:rPr>
          <w:rFonts w:ascii="Arial" w:hAnsi="Arial" w:cs="Arial"/>
          <w:sz w:val="22"/>
          <w:szCs w:val="22"/>
          <w:lang w:eastAsia="ro-RO"/>
        </w:rPr>
        <w:t>ia de Mediu a realizat actualizarea hăr</w:t>
      </w:r>
      <w:r>
        <w:rPr>
          <w:rFonts w:ascii="Arial" w:hAnsi="Arial" w:cs="Arial"/>
          <w:sz w:val="22"/>
          <w:szCs w:val="22"/>
          <w:lang w:eastAsia="ro-RO"/>
        </w:rPr>
        <w:t>ț</w:t>
      </w:r>
      <w:r w:rsidR="00E92385" w:rsidRPr="00B7141A">
        <w:rPr>
          <w:rFonts w:ascii="Arial" w:hAnsi="Arial" w:cs="Arial"/>
          <w:sz w:val="22"/>
          <w:szCs w:val="22"/>
          <w:lang w:eastAsia="ro-RO"/>
        </w:rPr>
        <w:t xml:space="preserve">ilor strategice de zgomot pentru sursele de zgomot: trafic rutier, trafic feroviar-tip tramvai </w:t>
      </w:r>
      <w:r>
        <w:rPr>
          <w:rFonts w:ascii="Arial" w:hAnsi="Arial" w:cs="Arial"/>
          <w:sz w:val="22"/>
          <w:szCs w:val="22"/>
          <w:lang w:eastAsia="ro-RO"/>
        </w:rPr>
        <w:t>ș</w:t>
      </w:r>
      <w:r w:rsidR="00E92385" w:rsidRPr="00B7141A">
        <w:rPr>
          <w:rFonts w:ascii="Arial" w:hAnsi="Arial" w:cs="Arial"/>
          <w:sz w:val="22"/>
          <w:szCs w:val="22"/>
          <w:lang w:eastAsia="ro-RO"/>
        </w:rPr>
        <w:t>i industrie, pe baza datelor aferente anului 2016.</w:t>
      </w:r>
    </w:p>
    <w:p w:rsidR="00E92385" w:rsidRPr="00B7141A" w:rsidRDefault="00E92385" w:rsidP="003275D3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B7141A">
        <w:rPr>
          <w:rFonts w:ascii="Arial" w:hAnsi="Arial" w:cs="Arial"/>
          <w:sz w:val="22"/>
          <w:szCs w:val="22"/>
          <w:lang w:eastAsia="ro-RO"/>
        </w:rPr>
        <w:t xml:space="preserve">              Hăr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ile de zgomot au fost modelate pentru fiecare sursă de zgomot în parte, pentru indicatorii Lzsn (zi, seară, noapte) 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i Ln ( noapte). </w:t>
      </w:r>
    </w:p>
    <w:p w:rsidR="0077520A" w:rsidRDefault="00E92385" w:rsidP="003275D3">
      <w:pPr>
        <w:spacing w:line="360" w:lineRule="auto"/>
        <w:jc w:val="both"/>
        <w:rPr>
          <w:rFonts w:ascii="Arial" w:hAnsi="Arial" w:cs="Arial"/>
          <w:sz w:val="22"/>
          <w:szCs w:val="22"/>
          <w:lang w:eastAsia="ro-RO"/>
        </w:rPr>
      </w:pPr>
      <w:r w:rsidRPr="00B7141A">
        <w:rPr>
          <w:rFonts w:ascii="Arial" w:hAnsi="Arial" w:cs="Arial"/>
          <w:sz w:val="22"/>
          <w:szCs w:val="22"/>
          <w:lang w:eastAsia="ro-RO"/>
        </w:rPr>
        <w:t xml:space="preserve">              În urma realizării hăr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ilor strategice de zgomot s-au ob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inut informa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ii privind estimarea numărului de locuitori, numărului de locuin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e 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i a numărului de clădiri speciale (unită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 de învă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ământ 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i unită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 spitalice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ti) expuse la diferite intervale ale indicatorilor de zgomot Lzsn 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i Ln. </w:t>
      </w:r>
      <w:r w:rsidR="0077520A">
        <w:rPr>
          <w:rFonts w:ascii="Arial" w:hAnsi="Arial" w:cs="Arial"/>
          <w:sz w:val="22"/>
          <w:szCs w:val="22"/>
          <w:lang w:eastAsia="ro-RO"/>
        </w:rPr>
        <w:tab/>
        <w:t xml:space="preserve">           </w:t>
      </w:r>
    </w:p>
    <w:p w:rsidR="00E92385" w:rsidRPr="00B7141A" w:rsidRDefault="00F3463D" w:rsidP="0077520A">
      <w:pPr>
        <w:tabs>
          <w:tab w:val="left" w:pos="851"/>
          <w:tab w:val="left" w:pos="7035"/>
        </w:tabs>
        <w:spacing w:line="360" w:lineRule="auto"/>
        <w:ind w:right="284"/>
        <w:jc w:val="right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  <w:lang w:eastAsia="ro-RO"/>
        </w:rPr>
        <w:drawing>
          <wp:anchor distT="0" distB="0" distL="114300" distR="114300" simplePos="0" relativeHeight="251658240" behindDoc="1" locked="0" layoutInCell="1" allowOverlap="1" wp14:anchorId="1A072344" wp14:editId="1EE0A526">
            <wp:simplePos x="0" y="0"/>
            <wp:positionH relativeFrom="column">
              <wp:posOffset>-4445</wp:posOffset>
            </wp:positionH>
            <wp:positionV relativeFrom="paragraph">
              <wp:posOffset>116840</wp:posOffset>
            </wp:positionV>
            <wp:extent cx="3619500" cy="3405505"/>
            <wp:effectExtent l="0" t="0" r="0" b="4445"/>
            <wp:wrapTight wrapText="bothSides">
              <wp:wrapPolygon edited="0">
                <wp:start x="0" y="0"/>
                <wp:lineTo x="0" y="21507"/>
                <wp:lineTo x="21486" y="21507"/>
                <wp:lineTo x="21486" y="0"/>
                <wp:lineTo x="0" y="0"/>
              </wp:wrapPolygon>
            </wp:wrapTight>
            <wp:docPr id="2" name="Imagine 2" descr="http://hartiacustice.pmb.ro/img/harti_thb/hsz-drumuri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http://hartiacustice.pmb.ro/img/harti_thb/hsz-drumuriL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0A" w:rsidRPr="003275D3">
        <w:rPr>
          <w:rFonts w:ascii="Arial" w:hAnsi="Arial" w:cs="Arial"/>
          <w:sz w:val="22"/>
          <w:szCs w:val="22"/>
          <w:lang w:eastAsia="ro-RO"/>
        </w:rPr>
        <w:t xml:space="preserve">Harta strategică de zgomot pentru traficul rutier indicator </w:t>
      </w:r>
      <w:r w:rsidR="0077520A" w:rsidRPr="00B7141A">
        <w:rPr>
          <w:rFonts w:ascii="Arial" w:hAnsi="Arial" w:cs="Arial"/>
          <w:i/>
          <w:sz w:val="22"/>
          <w:szCs w:val="22"/>
          <w:shd w:val="clear" w:color="auto" w:fill="FFFFFF"/>
        </w:rPr>
        <w:t>Lnoapte</w:t>
      </w:r>
    </w:p>
    <w:p w:rsidR="00E92385" w:rsidRDefault="00E92385" w:rsidP="0077520A">
      <w:pPr>
        <w:tabs>
          <w:tab w:val="left" w:pos="851"/>
        </w:tabs>
        <w:spacing w:line="360" w:lineRule="auto"/>
        <w:ind w:right="261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F3463D" w:rsidRPr="00B7141A" w:rsidRDefault="00F3463D" w:rsidP="0077520A">
      <w:pPr>
        <w:tabs>
          <w:tab w:val="left" w:pos="851"/>
        </w:tabs>
        <w:spacing w:line="360" w:lineRule="auto"/>
        <w:ind w:right="261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E92385" w:rsidRPr="00B7141A" w:rsidRDefault="00E92385" w:rsidP="00E92385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Hăr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ile strategice de zgomot sunt postate </w:t>
      </w:r>
      <w:r w:rsidRPr="00B7141A">
        <w:rPr>
          <w:rFonts w:ascii="Arial" w:hAnsi="Arial" w:cs="Arial"/>
          <w:bCs/>
          <w:sz w:val="22"/>
          <w:szCs w:val="22"/>
        </w:rPr>
        <w:t xml:space="preserve">pe site-ul </w:t>
      </w:r>
      <w:r w:rsidR="0077520A" w:rsidRPr="00B7141A">
        <w:rPr>
          <w:rFonts w:ascii="Arial" w:hAnsi="Arial" w:cs="Arial"/>
          <w:bCs/>
          <w:sz w:val="22"/>
          <w:szCs w:val="22"/>
        </w:rPr>
        <w:t>institu</w:t>
      </w:r>
      <w:r w:rsidR="0077520A">
        <w:rPr>
          <w:rFonts w:ascii="Arial" w:hAnsi="Arial" w:cs="Arial"/>
          <w:bCs/>
          <w:sz w:val="22"/>
          <w:szCs w:val="22"/>
        </w:rPr>
        <w:t>ț</w:t>
      </w:r>
      <w:r w:rsidR="0077520A" w:rsidRPr="00B7141A">
        <w:rPr>
          <w:rFonts w:ascii="Arial" w:hAnsi="Arial" w:cs="Arial"/>
          <w:bCs/>
          <w:sz w:val="22"/>
          <w:szCs w:val="22"/>
        </w:rPr>
        <w:t>iei</w:t>
      </w:r>
      <w:r w:rsidRPr="00B7141A"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 w:rsidRPr="00B7141A">
          <w:rPr>
            <w:rFonts w:ascii="Arial" w:hAnsi="Arial" w:cs="Arial"/>
            <w:color w:val="0000FF"/>
            <w:sz w:val="22"/>
            <w:szCs w:val="22"/>
            <w:u w:val="single"/>
          </w:rPr>
          <w:t>www.pmb.ro</w:t>
        </w:r>
      </w:hyperlink>
      <w:r w:rsidRPr="00B7141A">
        <w:rPr>
          <w:rFonts w:ascii="Arial" w:hAnsi="Arial" w:cs="Arial"/>
          <w:sz w:val="22"/>
          <w:szCs w:val="22"/>
        </w:rPr>
        <w:t xml:space="preserve">, </w:t>
      </w:r>
      <w:r w:rsidR="0077520A" w:rsidRPr="00B7141A">
        <w:rPr>
          <w:rFonts w:ascii="Arial" w:hAnsi="Arial" w:cs="Arial"/>
          <w:sz w:val="22"/>
          <w:szCs w:val="22"/>
        </w:rPr>
        <w:t>sec</w:t>
      </w:r>
      <w:r w:rsidR="0077520A">
        <w:rPr>
          <w:rFonts w:ascii="Arial" w:hAnsi="Arial" w:cs="Arial"/>
          <w:sz w:val="22"/>
          <w:szCs w:val="22"/>
        </w:rPr>
        <w:t>ț</w:t>
      </w:r>
      <w:r w:rsidR="0077520A" w:rsidRPr="00B7141A">
        <w:rPr>
          <w:rFonts w:ascii="Arial" w:hAnsi="Arial" w:cs="Arial"/>
          <w:sz w:val="22"/>
          <w:szCs w:val="22"/>
        </w:rPr>
        <w:t>iunea</w:t>
      </w:r>
      <w:r w:rsidRPr="00B7141A">
        <w:rPr>
          <w:rFonts w:ascii="Arial" w:hAnsi="Arial" w:cs="Arial"/>
          <w:sz w:val="22"/>
          <w:szCs w:val="22"/>
        </w:rPr>
        <w:t xml:space="preserve"> </w:t>
      </w:r>
      <w:r w:rsidRPr="00B7141A">
        <w:rPr>
          <w:rFonts w:ascii="Arial" w:hAnsi="Arial" w:cs="Arial"/>
          <w:i/>
          <w:iCs/>
          <w:sz w:val="22"/>
          <w:szCs w:val="22"/>
        </w:rPr>
        <w:t>Servicii/ Mediu/ Date privind zgomotul ambiental/ Hăr</w:t>
      </w:r>
      <w:r w:rsidR="0077520A">
        <w:rPr>
          <w:rFonts w:ascii="Arial" w:hAnsi="Arial" w:cs="Arial"/>
          <w:i/>
          <w:iCs/>
          <w:sz w:val="22"/>
          <w:szCs w:val="22"/>
        </w:rPr>
        <w:t>ț</w:t>
      </w:r>
      <w:r w:rsidRPr="00B7141A">
        <w:rPr>
          <w:rFonts w:ascii="Arial" w:hAnsi="Arial" w:cs="Arial"/>
          <w:i/>
          <w:iCs/>
          <w:sz w:val="22"/>
          <w:szCs w:val="22"/>
        </w:rPr>
        <w:t>i de zgomot pentru Municipiul Bucure</w:t>
      </w:r>
      <w:r w:rsidR="0077520A">
        <w:rPr>
          <w:rFonts w:ascii="Arial" w:hAnsi="Arial" w:cs="Arial"/>
          <w:i/>
          <w:iCs/>
          <w:sz w:val="22"/>
          <w:szCs w:val="22"/>
        </w:rPr>
        <w:t>ș</w:t>
      </w:r>
      <w:r w:rsidRPr="00B7141A">
        <w:rPr>
          <w:rFonts w:ascii="Arial" w:hAnsi="Arial" w:cs="Arial"/>
          <w:i/>
          <w:iCs/>
          <w:sz w:val="22"/>
          <w:szCs w:val="22"/>
        </w:rPr>
        <w:t>ti.</w:t>
      </w:r>
    </w:p>
    <w:p w:rsidR="00E92385" w:rsidRPr="00B7141A" w:rsidRDefault="00E92385" w:rsidP="00E92385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ro-RO"/>
        </w:rPr>
      </w:pPr>
      <w:r w:rsidRPr="00B7141A">
        <w:rPr>
          <w:rFonts w:ascii="Arial" w:eastAsia="Calibri" w:hAnsi="Arial" w:cs="Arial"/>
          <w:sz w:val="22"/>
          <w:szCs w:val="22"/>
          <w:lang w:eastAsia="ro-RO"/>
        </w:rPr>
        <w:t xml:space="preserve">Conform </w:t>
      </w:r>
      <w:r w:rsidRPr="00B7141A">
        <w:rPr>
          <w:rFonts w:ascii="Arial" w:eastAsia="Calibri" w:hAnsi="Arial" w:cs="Arial"/>
          <w:i/>
          <w:sz w:val="22"/>
          <w:szCs w:val="22"/>
          <w:lang w:eastAsia="ro-RO"/>
        </w:rPr>
        <w:t xml:space="preserve">Referatului de Planificare Obiective 2018 </w:t>
      </w:r>
      <w:r w:rsidRPr="00B7141A">
        <w:rPr>
          <w:rFonts w:ascii="Arial" w:eastAsia="Calibri" w:hAnsi="Arial" w:cs="Arial"/>
          <w:sz w:val="22"/>
          <w:szCs w:val="22"/>
          <w:lang w:eastAsia="ro-RO"/>
        </w:rPr>
        <w:t xml:space="preserve">nr. 3412/2018, programul de </w:t>
      </w:r>
      <w:r w:rsidRPr="00B7141A">
        <w:rPr>
          <w:rFonts w:ascii="Arial" w:eastAsia="Calibri" w:hAnsi="Arial" w:cs="Arial"/>
          <w:b/>
          <w:sz w:val="22"/>
          <w:szCs w:val="22"/>
          <w:lang w:eastAsia="ro-RO"/>
        </w:rPr>
        <w:t>monitorizare a nivelului de zgomot în municipiul Bucure</w:t>
      </w:r>
      <w:r w:rsidR="0077520A">
        <w:rPr>
          <w:rFonts w:ascii="Arial" w:eastAsia="Calibri" w:hAnsi="Arial" w:cs="Arial"/>
          <w:b/>
          <w:sz w:val="22"/>
          <w:szCs w:val="22"/>
          <w:lang w:eastAsia="ro-RO"/>
        </w:rPr>
        <w:t>ș</w:t>
      </w:r>
      <w:r w:rsidRPr="00B7141A">
        <w:rPr>
          <w:rFonts w:ascii="Arial" w:eastAsia="Calibri" w:hAnsi="Arial" w:cs="Arial"/>
          <w:b/>
          <w:sz w:val="22"/>
          <w:szCs w:val="22"/>
          <w:lang w:eastAsia="ro-RO"/>
        </w:rPr>
        <w:t xml:space="preserve">ti </w:t>
      </w:r>
      <w:r w:rsidRPr="00B7141A">
        <w:rPr>
          <w:rFonts w:ascii="Arial" w:eastAsia="Calibri" w:hAnsi="Arial" w:cs="Arial"/>
          <w:sz w:val="22"/>
          <w:szCs w:val="22"/>
          <w:lang w:eastAsia="ro-RO"/>
        </w:rPr>
        <w:t>a fost aprobat pentru perioada aprilie - decembrie 2018.</w:t>
      </w:r>
    </w:p>
    <w:p w:rsidR="00E92385" w:rsidRPr="00B7141A" w:rsidRDefault="00E92385" w:rsidP="00E92385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ro-RO"/>
        </w:rPr>
      </w:pPr>
      <w:r w:rsidRPr="00B7141A">
        <w:rPr>
          <w:rFonts w:ascii="Arial" w:eastAsia="Calibri" w:hAnsi="Arial" w:cs="Arial"/>
          <w:sz w:val="22"/>
          <w:szCs w:val="22"/>
          <w:lang w:eastAsia="ro-RO"/>
        </w:rPr>
        <w:lastRenderedPageBreak/>
        <w:t xml:space="preserve">În cadrul acestui program, </w:t>
      </w:r>
      <w:r w:rsidRPr="00B7141A">
        <w:rPr>
          <w:rFonts w:ascii="Arial" w:hAnsi="Arial" w:cs="Arial"/>
          <w:sz w:val="22"/>
          <w:szCs w:val="22"/>
          <w:lang w:eastAsia="ro-RO"/>
        </w:rPr>
        <w:t>au fost monitorizate 90 de artere mari, spitale, parcuri, unită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 de învă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ământ, identificate din Hăr</w:t>
      </w:r>
      <w:r w:rsidR="0077520A">
        <w:rPr>
          <w:rFonts w:ascii="Arial" w:hAnsi="Arial" w:cs="Arial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sz w:val="22"/>
          <w:szCs w:val="22"/>
          <w:lang w:eastAsia="ro-RO"/>
        </w:rPr>
        <w:t>ile Strategice de Zgomot cu depă</w:t>
      </w:r>
      <w:r w:rsidR="0077520A">
        <w:rPr>
          <w:rFonts w:ascii="Arial" w:hAnsi="Arial" w:cs="Arial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sz w:val="22"/>
          <w:szCs w:val="22"/>
          <w:lang w:eastAsia="ro-RO"/>
        </w:rPr>
        <w:t>iri ale nivelului de zgomot legal admis.</w:t>
      </w:r>
    </w:p>
    <w:p w:rsidR="00E92385" w:rsidRPr="00B7141A" w:rsidRDefault="00E92385" w:rsidP="00E92385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ro-RO"/>
        </w:rPr>
      </w:pPr>
      <w:r w:rsidRPr="00B7141A">
        <w:rPr>
          <w:rFonts w:ascii="Arial" w:eastAsia="Calibri" w:hAnsi="Arial" w:cs="Arial"/>
          <w:sz w:val="22"/>
          <w:szCs w:val="22"/>
          <w:lang w:eastAsia="ro-RO"/>
        </w:rPr>
        <w:t>Programul de monitorizare a nivelului de zgomot a debutat la data de 25.04.2018.</w:t>
      </w:r>
    </w:p>
    <w:p w:rsidR="00E92385" w:rsidRPr="00B7141A" w:rsidRDefault="00E92385" w:rsidP="00E92385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ro-RO"/>
        </w:rPr>
      </w:pPr>
      <w:r w:rsidRPr="00B7141A">
        <w:rPr>
          <w:rFonts w:ascii="Arial" w:eastAsia="Calibri" w:hAnsi="Arial" w:cs="Arial"/>
          <w:sz w:val="22"/>
          <w:szCs w:val="22"/>
          <w:lang w:eastAsia="ro-RO"/>
        </w:rPr>
        <w:t xml:space="preserve">S-au efectuat măsurări sonometrice în 144 de puncte de măsurare </w:t>
      </w:r>
      <w:r w:rsidR="0077520A">
        <w:rPr>
          <w:rFonts w:ascii="Arial" w:eastAsia="Calibri" w:hAnsi="Arial" w:cs="Arial"/>
          <w:sz w:val="22"/>
          <w:szCs w:val="22"/>
          <w:lang w:eastAsia="ro-RO"/>
        </w:rPr>
        <w:t>ș</w:t>
      </w:r>
      <w:r w:rsidRPr="00B7141A">
        <w:rPr>
          <w:rFonts w:ascii="Arial" w:eastAsia="Calibri" w:hAnsi="Arial" w:cs="Arial"/>
          <w:sz w:val="22"/>
          <w:szCs w:val="22"/>
          <w:lang w:eastAsia="ro-RO"/>
        </w:rPr>
        <w:t>i s-au întocmit rapoarte de încercare pentru cele 115 obiective prevăzute în Referatul Planificare Obiective 2018.</w:t>
      </w:r>
    </w:p>
    <w:p w:rsidR="00E92385" w:rsidRPr="00B7141A" w:rsidRDefault="00E92385" w:rsidP="00E92385">
      <w:pPr>
        <w:tabs>
          <w:tab w:val="left" w:pos="6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 xml:space="preserve">            În vederea solu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ionării peti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iilor care semnalau/reclamau poluare fonică s-au efectuat 27 de controale în teren, în comun cu reprezentan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ii Direc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iei Generale de Poli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ie Locală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Control a Municipiului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ti, în intervalul februarie – noiembrie 2018. </w:t>
      </w:r>
    </w:p>
    <w:p w:rsidR="00E92385" w:rsidRPr="00B7141A" w:rsidRDefault="00E92385" w:rsidP="00E92385">
      <w:pPr>
        <w:tabs>
          <w:tab w:val="left" w:pos="6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 xml:space="preserve">            Ca urmare a </w:t>
      </w:r>
      <w:r w:rsidR="0077520A" w:rsidRPr="00B7141A">
        <w:rPr>
          <w:rFonts w:ascii="Arial" w:hAnsi="Arial" w:cs="Arial"/>
          <w:sz w:val="22"/>
          <w:szCs w:val="22"/>
        </w:rPr>
        <w:t>ac</w:t>
      </w:r>
      <w:r w:rsidR="0077520A">
        <w:rPr>
          <w:rFonts w:ascii="Arial" w:hAnsi="Arial" w:cs="Arial"/>
          <w:sz w:val="22"/>
          <w:szCs w:val="22"/>
        </w:rPr>
        <w:t>ț</w:t>
      </w:r>
      <w:r w:rsidR="0077520A" w:rsidRPr="00B7141A">
        <w:rPr>
          <w:rFonts w:ascii="Arial" w:hAnsi="Arial" w:cs="Arial"/>
          <w:sz w:val="22"/>
          <w:szCs w:val="22"/>
        </w:rPr>
        <w:t>iunilor</w:t>
      </w:r>
      <w:r w:rsidRPr="00B7141A">
        <w:rPr>
          <w:rFonts w:ascii="Arial" w:hAnsi="Arial" w:cs="Arial"/>
          <w:sz w:val="22"/>
          <w:szCs w:val="22"/>
        </w:rPr>
        <w:t xml:space="preserve"> de măsurare a zgomotului </w:t>
      </w:r>
      <w:r w:rsidR="0077520A">
        <w:rPr>
          <w:rFonts w:ascii="Arial" w:hAnsi="Arial" w:cs="Arial"/>
          <w:sz w:val="22"/>
          <w:szCs w:val="22"/>
        </w:rPr>
        <w:t>ș</w:t>
      </w:r>
      <w:r w:rsidR="0077520A" w:rsidRPr="00B7141A">
        <w:rPr>
          <w:rFonts w:ascii="Arial" w:hAnsi="Arial" w:cs="Arial"/>
          <w:sz w:val="22"/>
          <w:szCs w:val="22"/>
        </w:rPr>
        <w:t>i</w:t>
      </w:r>
      <w:r w:rsidRPr="00B7141A">
        <w:rPr>
          <w:rFonts w:ascii="Arial" w:hAnsi="Arial" w:cs="Arial"/>
          <w:sz w:val="22"/>
          <w:szCs w:val="22"/>
        </w:rPr>
        <w:t xml:space="preserve"> pe baza rapoartelor de încercare emise de Serviciul Monitorizarea Calită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ii Mediului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transmise </w:t>
      </w:r>
      <w:r w:rsidR="0077520A" w:rsidRPr="00B7141A">
        <w:rPr>
          <w:rFonts w:ascii="Arial" w:hAnsi="Arial" w:cs="Arial"/>
          <w:sz w:val="22"/>
          <w:szCs w:val="22"/>
        </w:rPr>
        <w:t>Direc</w:t>
      </w:r>
      <w:r w:rsidR="0077520A">
        <w:rPr>
          <w:rFonts w:ascii="Arial" w:hAnsi="Arial" w:cs="Arial"/>
          <w:sz w:val="22"/>
          <w:szCs w:val="22"/>
        </w:rPr>
        <w:t>ț</w:t>
      </w:r>
      <w:r w:rsidR="0077520A" w:rsidRPr="00B7141A">
        <w:rPr>
          <w:rFonts w:ascii="Arial" w:hAnsi="Arial" w:cs="Arial"/>
          <w:sz w:val="22"/>
          <w:szCs w:val="22"/>
        </w:rPr>
        <w:t>iei</w:t>
      </w:r>
      <w:r w:rsidRPr="00B7141A">
        <w:rPr>
          <w:rFonts w:ascii="Arial" w:hAnsi="Arial" w:cs="Arial"/>
          <w:sz w:val="22"/>
          <w:szCs w:val="22"/>
        </w:rPr>
        <w:t xml:space="preserve"> Control din cadrul </w:t>
      </w:r>
      <w:r w:rsidR="0077520A" w:rsidRPr="00B7141A">
        <w:rPr>
          <w:rFonts w:ascii="Arial" w:hAnsi="Arial" w:cs="Arial"/>
          <w:sz w:val="22"/>
          <w:szCs w:val="22"/>
        </w:rPr>
        <w:t>Direc</w:t>
      </w:r>
      <w:r w:rsidR="0077520A">
        <w:rPr>
          <w:rFonts w:ascii="Arial" w:hAnsi="Arial" w:cs="Arial"/>
          <w:sz w:val="22"/>
          <w:szCs w:val="22"/>
        </w:rPr>
        <w:t>ț</w:t>
      </w:r>
      <w:r w:rsidR="0077520A" w:rsidRPr="00B7141A">
        <w:rPr>
          <w:rFonts w:ascii="Arial" w:hAnsi="Arial" w:cs="Arial"/>
          <w:sz w:val="22"/>
          <w:szCs w:val="22"/>
        </w:rPr>
        <w:t>iei</w:t>
      </w:r>
      <w:r w:rsidRPr="00B7141A">
        <w:rPr>
          <w:rFonts w:ascii="Arial" w:hAnsi="Arial" w:cs="Arial"/>
          <w:sz w:val="22"/>
          <w:szCs w:val="22"/>
        </w:rPr>
        <w:t xml:space="preserve"> Generale de </w:t>
      </w:r>
      <w:r w:rsidR="0077520A" w:rsidRPr="00B7141A">
        <w:rPr>
          <w:rFonts w:ascii="Arial" w:hAnsi="Arial" w:cs="Arial"/>
          <w:sz w:val="22"/>
          <w:szCs w:val="22"/>
        </w:rPr>
        <w:t>Politie</w:t>
      </w:r>
      <w:r w:rsidRPr="00B7141A">
        <w:rPr>
          <w:rFonts w:ascii="Arial" w:hAnsi="Arial" w:cs="Arial"/>
          <w:sz w:val="22"/>
          <w:szCs w:val="22"/>
        </w:rPr>
        <w:t xml:space="preserve"> Locală </w:t>
      </w:r>
      <w:r w:rsidR="0077520A">
        <w:rPr>
          <w:rFonts w:ascii="Arial" w:hAnsi="Arial" w:cs="Arial"/>
          <w:sz w:val="22"/>
          <w:szCs w:val="22"/>
        </w:rPr>
        <w:t>ș</w:t>
      </w:r>
      <w:r w:rsidR="0077520A" w:rsidRPr="00B7141A">
        <w:rPr>
          <w:rFonts w:ascii="Arial" w:hAnsi="Arial" w:cs="Arial"/>
          <w:sz w:val="22"/>
          <w:szCs w:val="22"/>
        </w:rPr>
        <w:t>i</w:t>
      </w:r>
      <w:r w:rsidRPr="00B7141A">
        <w:rPr>
          <w:rFonts w:ascii="Arial" w:hAnsi="Arial" w:cs="Arial"/>
          <w:sz w:val="22"/>
          <w:szCs w:val="22"/>
        </w:rPr>
        <w:t xml:space="preserve"> Control a Municipiului </w:t>
      </w:r>
      <w:r w:rsidR="0077520A" w:rsidRPr="00B7141A">
        <w:rPr>
          <w:rFonts w:ascii="Arial" w:hAnsi="Arial" w:cs="Arial"/>
          <w:sz w:val="22"/>
          <w:szCs w:val="22"/>
        </w:rPr>
        <w:t>Bucure</w:t>
      </w:r>
      <w:r w:rsidR="0077520A">
        <w:rPr>
          <w:rFonts w:ascii="Arial" w:hAnsi="Arial" w:cs="Arial"/>
          <w:sz w:val="22"/>
          <w:szCs w:val="22"/>
        </w:rPr>
        <w:t>ș</w:t>
      </w:r>
      <w:r w:rsidR="0077520A" w:rsidRPr="00B7141A">
        <w:rPr>
          <w:rFonts w:ascii="Arial" w:hAnsi="Arial" w:cs="Arial"/>
          <w:sz w:val="22"/>
          <w:szCs w:val="22"/>
        </w:rPr>
        <w:t>ti</w:t>
      </w:r>
      <w:r w:rsidRPr="00B7141A">
        <w:rPr>
          <w:rFonts w:ascii="Arial" w:hAnsi="Arial" w:cs="Arial"/>
          <w:sz w:val="22"/>
          <w:szCs w:val="22"/>
        </w:rPr>
        <w:t>, au fost aplicate măsuri de sanc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ionare a operatorilor economici care nu au respectat prevederile legisla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iei referitoare la valorile maxim admise ale nivelului de zgomot.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b/>
          <w:sz w:val="22"/>
          <w:szCs w:val="22"/>
        </w:rPr>
        <w:tab/>
      </w:r>
      <w:r w:rsidRPr="00B7141A">
        <w:rPr>
          <w:rFonts w:ascii="Arial" w:hAnsi="Arial" w:cs="Arial"/>
          <w:sz w:val="22"/>
          <w:szCs w:val="22"/>
        </w:rPr>
        <w:t xml:space="preserve">Implementarea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monitorizarea măsurilor din</w:t>
      </w:r>
      <w:r w:rsidRPr="00B7141A">
        <w:rPr>
          <w:rFonts w:ascii="Arial" w:hAnsi="Arial" w:cs="Arial"/>
          <w:b/>
          <w:sz w:val="22"/>
          <w:szCs w:val="22"/>
        </w:rPr>
        <w:t xml:space="preserve"> Planul Integrat de Calitate a Aerului în Municipiul Bucure</w:t>
      </w:r>
      <w:r w:rsidR="0077520A">
        <w:rPr>
          <w:rFonts w:ascii="Arial" w:hAnsi="Arial" w:cs="Arial"/>
          <w:b/>
          <w:sz w:val="22"/>
          <w:szCs w:val="22"/>
        </w:rPr>
        <w:t>ș</w:t>
      </w:r>
      <w:r w:rsidRPr="00B7141A">
        <w:rPr>
          <w:rFonts w:ascii="Arial" w:hAnsi="Arial" w:cs="Arial"/>
          <w:b/>
          <w:sz w:val="22"/>
          <w:szCs w:val="22"/>
        </w:rPr>
        <w:t xml:space="preserve">ti </w:t>
      </w:r>
      <w:r w:rsidR="0077520A">
        <w:rPr>
          <w:rFonts w:ascii="Arial" w:hAnsi="Arial" w:cs="Arial"/>
          <w:b/>
          <w:sz w:val="22"/>
          <w:szCs w:val="22"/>
        </w:rPr>
        <w:t>ș</w:t>
      </w:r>
      <w:r w:rsidRPr="00B7141A">
        <w:rPr>
          <w:rFonts w:ascii="Arial" w:hAnsi="Arial" w:cs="Arial"/>
          <w:b/>
          <w:sz w:val="22"/>
          <w:szCs w:val="22"/>
        </w:rPr>
        <w:t>i din Planul de Men</w:t>
      </w:r>
      <w:r w:rsidR="0077520A">
        <w:rPr>
          <w:rFonts w:ascii="Arial" w:hAnsi="Arial" w:cs="Arial"/>
          <w:b/>
          <w:sz w:val="22"/>
          <w:szCs w:val="22"/>
        </w:rPr>
        <w:t>ț</w:t>
      </w:r>
      <w:r w:rsidRPr="00B7141A">
        <w:rPr>
          <w:rFonts w:ascii="Arial" w:hAnsi="Arial" w:cs="Arial"/>
          <w:b/>
          <w:sz w:val="22"/>
          <w:szCs w:val="22"/>
        </w:rPr>
        <w:t>inere a Calită</w:t>
      </w:r>
      <w:r w:rsidR="0077520A">
        <w:rPr>
          <w:rFonts w:ascii="Arial" w:hAnsi="Arial" w:cs="Arial"/>
          <w:b/>
          <w:sz w:val="22"/>
          <w:szCs w:val="22"/>
        </w:rPr>
        <w:t>ț</w:t>
      </w:r>
      <w:r w:rsidRPr="00B7141A">
        <w:rPr>
          <w:rFonts w:ascii="Arial" w:hAnsi="Arial" w:cs="Arial"/>
          <w:b/>
          <w:sz w:val="22"/>
          <w:szCs w:val="22"/>
        </w:rPr>
        <w:t>ii Aerului în Municipiul Bucure</w:t>
      </w:r>
      <w:r w:rsidR="0077520A">
        <w:rPr>
          <w:rFonts w:ascii="Arial" w:hAnsi="Arial" w:cs="Arial"/>
          <w:b/>
          <w:sz w:val="22"/>
          <w:szCs w:val="22"/>
        </w:rPr>
        <w:t>ș</w:t>
      </w:r>
      <w:r w:rsidRPr="00B7141A">
        <w:rPr>
          <w:rFonts w:ascii="Arial" w:hAnsi="Arial" w:cs="Arial"/>
          <w:b/>
          <w:sz w:val="22"/>
          <w:szCs w:val="22"/>
        </w:rPr>
        <w:t>ti</w:t>
      </w:r>
      <w:r w:rsidRPr="00B7141A">
        <w:rPr>
          <w:rFonts w:ascii="Arial" w:hAnsi="Arial" w:cs="Arial"/>
          <w:sz w:val="22"/>
          <w:szCs w:val="22"/>
        </w:rPr>
        <w:t xml:space="preserve"> au fost parte din obiectivele incluse în Programul de Guvernare Locală a Municipiului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ti 2018 – 2020. 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 xml:space="preserve">În baza Ordinului Ministerului Mediului, Apelor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Pădurilor nr.1206/2015</w:t>
      </w:r>
      <w:r w:rsidRPr="00B7141A">
        <w:rPr>
          <w:rFonts w:ascii="Arial" w:hAnsi="Arial" w:cs="Arial"/>
          <w:i/>
          <w:sz w:val="22"/>
          <w:szCs w:val="22"/>
        </w:rPr>
        <w:t xml:space="preserve"> pentru aprobarea</w:t>
      </w:r>
      <w:r w:rsidRPr="00B7141A">
        <w:rPr>
          <w:rFonts w:ascii="Arial" w:hAnsi="Arial" w:cs="Arial"/>
          <w:sz w:val="22"/>
          <w:szCs w:val="22"/>
        </w:rPr>
        <w:t xml:space="preserve"> </w:t>
      </w:r>
      <w:r w:rsidRPr="00B7141A">
        <w:rPr>
          <w:rFonts w:ascii="Arial" w:hAnsi="Arial" w:cs="Arial"/>
          <w:i/>
          <w:sz w:val="22"/>
          <w:szCs w:val="22"/>
        </w:rPr>
        <w:t>listelor cu unită</w:t>
      </w:r>
      <w:r w:rsidR="0077520A">
        <w:rPr>
          <w:rFonts w:ascii="Arial" w:hAnsi="Arial" w:cs="Arial"/>
          <w:i/>
          <w:sz w:val="22"/>
          <w:szCs w:val="22"/>
        </w:rPr>
        <w:t>ț</w:t>
      </w:r>
      <w:r w:rsidRPr="00B7141A">
        <w:rPr>
          <w:rFonts w:ascii="Arial" w:hAnsi="Arial" w:cs="Arial"/>
          <w:i/>
          <w:sz w:val="22"/>
          <w:szCs w:val="22"/>
        </w:rPr>
        <w:t xml:space="preserve">ile administrativ-teritoriale întocmite în urma încadrării în regimuri de gestionare a ariilor din zonele </w:t>
      </w:r>
      <w:r w:rsidR="0077520A">
        <w:rPr>
          <w:rFonts w:ascii="Arial" w:hAnsi="Arial" w:cs="Arial"/>
          <w:i/>
          <w:sz w:val="22"/>
          <w:szCs w:val="22"/>
        </w:rPr>
        <w:t>ș</w:t>
      </w:r>
      <w:r w:rsidRPr="00B7141A">
        <w:rPr>
          <w:rFonts w:ascii="Arial" w:hAnsi="Arial" w:cs="Arial"/>
          <w:i/>
          <w:sz w:val="22"/>
          <w:szCs w:val="22"/>
        </w:rPr>
        <w:t xml:space="preserve">i aglomerările prevăzute în anexa nr. 2 </w:t>
      </w:r>
      <w:smartTag w:uri="urn:schemas-microsoft-com:office:smarttags" w:element="PersonName">
        <w:smartTagPr>
          <w:attr w:name="ProductID" w:val="la Legea"/>
        </w:smartTagPr>
        <w:r w:rsidRPr="00B7141A">
          <w:rPr>
            <w:rFonts w:ascii="Arial" w:hAnsi="Arial" w:cs="Arial"/>
            <w:i/>
            <w:sz w:val="22"/>
            <w:szCs w:val="22"/>
          </w:rPr>
          <w:t>la Legea</w:t>
        </w:r>
      </w:smartTag>
      <w:r w:rsidRPr="00B7141A">
        <w:rPr>
          <w:rFonts w:ascii="Arial" w:hAnsi="Arial" w:cs="Arial"/>
          <w:i/>
          <w:sz w:val="22"/>
          <w:szCs w:val="22"/>
        </w:rPr>
        <w:t xml:space="preserve"> nr. 104/2011 privind calitatea aerului, </w:t>
      </w:r>
      <w:r w:rsidRPr="00B7141A">
        <w:rPr>
          <w:rFonts w:ascii="Arial" w:hAnsi="Arial" w:cs="Arial"/>
          <w:sz w:val="22"/>
          <w:szCs w:val="22"/>
        </w:rPr>
        <w:t>autoritatea publică centrală pentru protec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 mediului a comunicat Municipalită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ii încadrarea municipiului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ti în regimul de gestionare I pentru poluan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ii dioxid de azot, oxizi de azot (NO</w:t>
      </w:r>
      <w:r w:rsidRPr="00B7141A">
        <w:rPr>
          <w:rFonts w:ascii="Arial" w:hAnsi="Arial" w:cs="Arial"/>
          <w:sz w:val="22"/>
          <w:szCs w:val="22"/>
          <w:vertAlign w:val="subscript"/>
        </w:rPr>
        <w:t>2</w:t>
      </w:r>
      <w:r w:rsidRPr="00B7141A">
        <w:rPr>
          <w:rFonts w:ascii="Arial" w:hAnsi="Arial" w:cs="Arial"/>
          <w:sz w:val="22"/>
          <w:szCs w:val="22"/>
        </w:rPr>
        <w:t>/NOx,), particule în suspensie (PM</w:t>
      </w:r>
      <w:r w:rsidRPr="00B7141A">
        <w:rPr>
          <w:rFonts w:ascii="Arial" w:hAnsi="Arial" w:cs="Arial"/>
          <w:sz w:val="22"/>
          <w:szCs w:val="22"/>
          <w:vertAlign w:val="subscript"/>
        </w:rPr>
        <w:t>10</w:t>
      </w:r>
      <w:r w:rsidRPr="00B7141A">
        <w:rPr>
          <w:rFonts w:ascii="Arial" w:hAnsi="Arial" w:cs="Arial"/>
          <w:sz w:val="22"/>
          <w:szCs w:val="22"/>
        </w:rPr>
        <w:t xml:space="preserve">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PM </w:t>
      </w:r>
      <w:r w:rsidRPr="00B7141A">
        <w:rPr>
          <w:rFonts w:ascii="Arial" w:hAnsi="Arial" w:cs="Arial"/>
          <w:sz w:val="22"/>
          <w:szCs w:val="22"/>
          <w:vertAlign w:val="subscript"/>
        </w:rPr>
        <w:t>2,5</w:t>
      </w:r>
      <w:r w:rsidRPr="00B7141A">
        <w:rPr>
          <w:rFonts w:ascii="Arial" w:hAnsi="Arial" w:cs="Arial"/>
          <w:sz w:val="22"/>
          <w:szCs w:val="22"/>
        </w:rPr>
        <w:t xml:space="preserve">)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benzen (C</w:t>
      </w:r>
      <w:r w:rsidRPr="00B7141A">
        <w:rPr>
          <w:rFonts w:ascii="Arial" w:hAnsi="Arial" w:cs="Arial"/>
          <w:sz w:val="22"/>
          <w:szCs w:val="22"/>
          <w:vertAlign w:val="subscript"/>
        </w:rPr>
        <w:t>6</w:t>
      </w:r>
      <w:r w:rsidRPr="00B7141A">
        <w:rPr>
          <w:rFonts w:ascii="Arial" w:hAnsi="Arial" w:cs="Arial"/>
          <w:sz w:val="22"/>
          <w:szCs w:val="22"/>
        </w:rPr>
        <w:t>H</w:t>
      </w:r>
      <w:r w:rsidRPr="00B7141A">
        <w:rPr>
          <w:rFonts w:ascii="Arial" w:hAnsi="Arial" w:cs="Arial"/>
          <w:sz w:val="22"/>
          <w:szCs w:val="22"/>
          <w:vertAlign w:val="subscript"/>
        </w:rPr>
        <w:t>6</w:t>
      </w:r>
      <w:r w:rsidRPr="00B7141A">
        <w:rPr>
          <w:rFonts w:ascii="Arial" w:hAnsi="Arial" w:cs="Arial"/>
          <w:sz w:val="22"/>
          <w:szCs w:val="22"/>
        </w:rPr>
        <w:t>), pentru care este necesară realizarea Planului integrat de calitatea aerului</w:t>
      </w:r>
      <w:r w:rsidRPr="00B7141A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Pr="00B7141A">
        <w:rPr>
          <w:rFonts w:ascii="Arial" w:hAnsi="Arial" w:cs="Arial"/>
          <w:color w:val="000000"/>
          <w:sz w:val="22"/>
          <w:szCs w:val="22"/>
        </w:rPr>
        <w:t>cu măsuri de reducere concentra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iilor poluan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ilor </w:t>
      </w:r>
      <w:r w:rsidR="00DA2E85" w:rsidRPr="00B7141A">
        <w:rPr>
          <w:rFonts w:ascii="Arial" w:hAnsi="Arial" w:cs="Arial"/>
          <w:color w:val="000000"/>
          <w:sz w:val="22"/>
          <w:szCs w:val="22"/>
        </w:rPr>
        <w:t>ante me</w:t>
      </w:r>
      <w:r w:rsidR="00DA2E85">
        <w:rPr>
          <w:rFonts w:ascii="Arial" w:hAnsi="Arial" w:cs="Arial"/>
          <w:color w:val="000000"/>
          <w:sz w:val="22"/>
          <w:szCs w:val="22"/>
        </w:rPr>
        <w:t>n</w:t>
      </w:r>
      <w:r w:rsidR="00DA2E85" w:rsidRPr="00B7141A">
        <w:rPr>
          <w:rFonts w:ascii="Arial" w:hAnsi="Arial" w:cs="Arial"/>
          <w:color w:val="000000"/>
          <w:sz w:val="22"/>
          <w:szCs w:val="22"/>
        </w:rPr>
        <w:t>țion</w:t>
      </w:r>
      <w:r w:rsidR="00DA2E85">
        <w:rPr>
          <w:rFonts w:ascii="Arial" w:hAnsi="Arial" w:cs="Arial"/>
          <w:color w:val="000000"/>
          <w:sz w:val="22"/>
          <w:szCs w:val="22"/>
        </w:rPr>
        <w:t>a</w:t>
      </w:r>
      <w:r w:rsidR="00DA2E85" w:rsidRPr="00B7141A">
        <w:rPr>
          <w:rFonts w:ascii="Arial" w:hAnsi="Arial" w:cs="Arial"/>
          <w:color w:val="000000"/>
          <w:sz w:val="22"/>
          <w:szCs w:val="22"/>
        </w:rPr>
        <w:t>ți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 astfel încât acestea să se situeze în valorile limită legale</w:t>
      </w:r>
      <w:r w:rsidRPr="00B7141A">
        <w:rPr>
          <w:rFonts w:ascii="Arial" w:hAnsi="Arial" w:cs="Arial"/>
          <w:sz w:val="22"/>
          <w:szCs w:val="22"/>
        </w:rPr>
        <w:t>.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În procesul de elaborare a planului de calitate a aerului s-a avut în vedere la definitivarea măsurilor pentru îmbunătă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irea calită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ii aerului corelarea cu strategiile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programele/proiectele Municipalită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ii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ale institu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iilor responsabile, respectiv: Planul de Mobilitate Urbană Durabilă 2016-2030 Regiunea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ti-Ilfov (PMUD), Planul Local de Ac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iune pentru Mediu pentru Municipiul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ti (PLAM) revizuit 2015, aprobat prin H.C.G.M.B. nr. 127/2016, Planul Integrat de Dezvoltare Urbană pentru zona centrală a municipiului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ti (PIDU)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Programul na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ional privind </w:t>
      </w:r>
      <w:r w:rsidR="0077520A" w:rsidRPr="00B7141A">
        <w:rPr>
          <w:rFonts w:ascii="Arial" w:hAnsi="Arial" w:cs="Arial"/>
          <w:sz w:val="22"/>
          <w:szCs w:val="22"/>
        </w:rPr>
        <w:t>cre</w:t>
      </w:r>
      <w:r w:rsidR="0077520A">
        <w:rPr>
          <w:rFonts w:ascii="Arial" w:hAnsi="Arial" w:cs="Arial"/>
          <w:sz w:val="22"/>
          <w:szCs w:val="22"/>
        </w:rPr>
        <w:t>ș</w:t>
      </w:r>
      <w:r w:rsidR="0077520A" w:rsidRPr="00B7141A">
        <w:rPr>
          <w:rFonts w:ascii="Arial" w:hAnsi="Arial" w:cs="Arial"/>
          <w:sz w:val="22"/>
          <w:szCs w:val="22"/>
        </w:rPr>
        <w:t>terea</w:t>
      </w:r>
      <w:r w:rsidRPr="00B7141A">
        <w:rPr>
          <w:rFonts w:ascii="Arial" w:hAnsi="Arial" w:cs="Arial"/>
          <w:sz w:val="22"/>
          <w:szCs w:val="22"/>
        </w:rPr>
        <w:t xml:space="preserve"> performan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ei energetic.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Planul Integrat de Calitate a Aerului cuprinde 20 de măsuri cu rolul de a reduce concentra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 poluan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ilor genera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i, </w:t>
      </w:r>
      <w:r w:rsidR="0077520A">
        <w:rPr>
          <w:rFonts w:ascii="Arial" w:hAnsi="Arial" w:cs="Arial"/>
          <w:sz w:val="22"/>
          <w:szCs w:val="22"/>
        </w:rPr>
        <w:t>ț</w:t>
      </w:r>
      <w:r w:rsidR="0077520A" w:rsidRPr="00B7141A">
        <w:rPr>
          <w:rFonts w:ascii="Arial" w:hAnsi="Arial" w:cs="Arial"/>
          <w:sz w:val="22"/>
          <w:szCs w:val="22"/>
        </w:rPr>
        <w:t>inând</w:t>
      </w:r>
      <w:r w:rsidRPr="00B7141A">
        <w:rPr>
          <w:rFonts w:ascii="Arial" w:hAnsi="Arial" w:cs="Arial"/>
          <w:sz w:val="22"/>
          <w:szCs w:val="22"/>
        </w:rPr>
        <w:t xml:space="preserve"> cont de principalele surse de emisie respectiv, traficul </w:t>
      </w:r>
      <w:r w:rsidRPr="00B7141A">
        <w:rPr>
          <w:rFonts w:ascii="Arial" w:hAnsi="Arial" w:cs="Arial"/>
          <w:sz w:val="22"/>
          <w:szCs w:val="22"/>
        </w:rPr>
        <w:lastRenderedPageBreak/>
        <w:t>urban, încălzirea reziden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ială, activită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ile de construc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ie, salubrizarea urbană</w:t>
      </w:r>
      <w:r w:rsidRPr="00B7141A">
        <w:rPr>
          <w:rFonts w:ascii="Arial" w:hAnsi="Arial" w:cs="Arial"/>
          <w:bCs/>
          <w:sz w:val="22"/>
          <w:szCs w:val="22"/>
        </w:rPr>
        <w:t>. Măsurile sunt înso</w:t>
      </w:r>
      <w:r w:rsidR="0077520A">
        <w:rPr>
          <w:rFonts w:ascii="Arial" w:hAnsi="Arial" w:cs="Arial"/>
          <w:bCs/>
          <w:sz w:val="22"/>
          <w:szCs w:val="22"/>
        </w:rPr>
        <w:t>ț</w:t>
      </w:r>
      <w:r w:rsidRPr="00B7141A">
        <w:rPr>
          <w:rFonts w:ascii="Arial" w:hAnsi="Arial" w:cs="Arial"/>
          <w:bCs/>
          <w:sz w:val="22"/>
          <w:szCs w:val="22"/>
        </w:rPr>
        <w:t xml:space="preserve">ite de termene de realizare, estimarea costurilor, precizarea indicatorilor cuantificabili pentru estimarea realizării măsurilor precum </w:t>
      </w:r>
      <w:r w:rsidR="0077520A">
        <w:rPr>
          <w:rFonts w:ascii="Arial" w:hAnsi="Arial" w:cs="Arial"/>
          <w:bCs/>
          <w:sz w:val="22"/>
          <w:szCs w:val="22"/>
        </w:rPr>
        <w:t>ș</w:t>
      </w:r>
      <w:r w:rsidRPr="00B7141A">
        <w:rPr>
          <w:rFonts w:ascii="Arial" w:hAnsi="Arial" w:cs="Arial"/>
          <w:bCs/>
          <w:sz w:val="22"/>
          <w:szCs w:val="22"/>
        </w:rPr>
        <w:t xml:space="preserve">i factorii responsabili de implementarea acestor măsuri. </w:t>
      </w:r>
    </w:p>
    <w:p w:rsidR="00E92385" w:rsidRPr="00B7141A" w:rsidRDefault="00E92385" w:rsidP="00DA2E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color w:val="000000"/>
          <w:sz w:val="22"/>
          <w:szCs w:val="22"/>
        </w:rPr>
        <w:t>În sus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inerea măsurilor din planul integrat de calitate a aerului, descrise 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i cuantificate prin indicatori specifici de monitorizare, Municipalitatea are în vedere realizarea 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i a unui pachet suplimentar de măsuri - anexă a planului.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</w:r>
      <w:r w:rsidRPr="00B7141A">
        <w:rPr>
          <w:rFonts w:ascii="Arial" w:eastAsia="Calibri" w:hAnsi="Arial" w:cs="Arial"/>
          <w:iCs/>
          <w:sz w:val="22"/>
          <w:szCs w:val="22"/>
          <w:lang w:eastAsia="ro-RO"/>
        </w:rPr>
        <w:t>Planul Integrat de Calitate a Aerului în Municipiul Bucure</w:t>
      </w:r>
      <w:r w:rsidR="0077520A">
        <w:rPr>
          <w:rFonts w:ascii="Arial" w:eastAsia="Calibri" w:hAnsi="Arial" w:cs="Arial"/>
          <w:iCs/>
          <w:sz w:val="22"/>
          <w:szCs w:val="22"/>
          <w:lang w:eastAsia="ro-RO"/>
        </w:rPr>
        <w:t>ș</w:t>
      </w:r>
      <w:r w:rsidRPr="00B7141A">
        <w:rPr>
          <w:rFonts w:ascii="Arial" w:eastAsia="Calibri" w:hAnsi="Arial" w:cs="Arial"/>
          <w:iCs/>
          <w:sz w:val="22"/>
          <w:szCs w:val="22"/>
          <w:lang w:eastAsia="ro-RO"/>
        </w:rPr>
        <w:t>ti 2018 – 2022 este postat pe site-ul institu</w:t>
      </w:r>
      <w:r w:rsidR="0077520A">
        <w:rPr>
          <w:rFonts w:ascii="Arial" w:eastAsia="Calibri" w:hAnsi="Arial" w:cs="Arial"/>
          <w:iCs/>
          <w:sz w:val="22"/>
          <w:szCs w:val="22"/>
          <w:lang w:eastAsia="ro-RO"/>
        </w:rPr>
        <w:t>ț</w:t>
      </w:r>
      <w:r w:rsidRPr="00B7141A">
        <w:rPr>
          <w:rFonts w:ascii="Arial" w:eastAsia="Calibri" w:hAnsi="Arial" w:cs="Arial"/>
          <w:iCs/>
          <w:sz w:val="22"/>
          <w:szCs w:val="22"/>
          <w:lang w:eastAsia="ro-RO"/>
        </w:rPr>
        <w:t xml:space="preserve">iei, </w:t>
      </w:r>
      <w:hyperlink r:id="rId9" w:history="1">
        <w:r w:rsidRPr="00B7141A">
          <w:rPr>
            <w:rFonts w:ascii="Arial" w:hAnsi="Arial" w:cs="Arial"/>
            <w:color w:val="0000FF"/>
            <w:sz w:val="22"/>
            <w:szCs w:val="22"/>
            <w:u w:val="single"/>
          </w:rPr>
          <w:t>www.pmb.ro</w:t>
        </w:r>
      </w:hyperlink>
      <w:r w:rsidRPr="00B7141A">
        <w:rPr>
          <w:rFonts w:ascii="Arial" w:hAnsi="Arial" w:cs="Arial"/>
          <w:sz w:val="22"/>
          <w:szCs w:val="22"/>
        </w:rPr>
        <w:t>, sec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iunea </w:t>
      </w:r>
      <w:r w:rsidRPr="00B7141A">
        <w:rPr>
          <w:rFonts w:ascii="Arial" w:hAnsi="Arial" w:cs="Arial"/>
          <w:i/>
          <w:iCs/>
          <w:sz w:val="22"/>
          <w:szCs w:val="22"/>
        </w:rPr>
        <w:t>Servicii/ Mediu/ Planuri de calitate a aerului în Municipiul Bucure</w:t>
      </w:r>
      <w:r w:rsidR="0077520A">
        <w:rPr>
          <w:rFonts w:ascii="Arial" w:hAnsi="Arial" w:cs="Arial"/>
          <w:i/>
          <w:iCs/>
          <w:sz w:val="22"/>
          <w:szCs w:val="22"/>
        </w:rPr>
        <w:t>ș</w:t>
      </w:r>
      <w:r w:rsidRPr="00B7141A">
        <w:rPr>
          <w:rFonts w:ascii="Arial" w:hAnsi="Arial" w:cs="Arial"/>
          <w:i/>
          <w:iCs/>
          <w:sz w:val="22"/>
          <w:szCs w:val="22"/>
        </w:rPr>
        <w:t xml:space="preserve">ti/ </w:t>
      </w:r>
      <w:r w:rsidRPr="00B7141A">
        <w:rPr>
          <w:rFonts w:ascii="Arial" w:eastAsia="Calibri" w:hAnsi="Arial" w:cs="Arial"/>
          <w:i/>
          <w:iCs/>
          <w:sz w:val="22"/>
          <w:szCs w:val="22"/>
          <w:lang w:eastAsia="ro-RO"/>
        </w:rPr>
        <w:t>Plan Integrat de Calitate a Aerului în Municipiul Bucure</w:t>
      </w:r>
      <w:r w:rsidR="0077520A">
        <w:rPr>
          <w:rFonts w:ascii="Arial" w:eastAsia="Calibri" w:hAnsi="Arial" w:cs="Arial"/>
          <w:i/>
          <w:iCs/>
          <w:sz w:val="22"/>
          <w:szCs w:val="22"/>
          <w:lang w:eastAsia="ro-RO"/>
        </w:rPr>
        <w:t>ș</w:t>
      </w:r>
      <w:r w:rsidRPr="00B7141A">
        <w:rPr>
          <w:rFonts w:ascii="Arial" w:eastAsia="Calibri" w:hAnsi="Arial" w:cs="Arial"/>
          <w:i/>
          <w:iCs/>
          <w:sz w:val="22"/>
          <w:szCs w:val="22"/>
          <w:lang w:eastAsia="ro-RO"/>
        </w:rPr>
        <w:t>ti 2018 – 2022.</w:t>
      </w:r>
    </w:p>
    <w:p w:rsidR="00E92385" w:rsidRPr="00B7141A" w:rsidRDefault="00E92385" w:rsidP="00E92385">
      <w:pPr>
        <w:spacing w:line="360" w:lineRule="auto"/>
        <w:ind w:right="-22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7141A">
        <w:rPr>
          <w:rFonts w:ascii="Arial" w:hAnsi="Arial" w:cs="Arial"/>
          <w:color w:val="000000"/>
          <w:sz w:val="22"/>
          <w:szCs w:val="22"/>
        </w:rPr>
        <w:t xml:space="preserve">     Elaborarea </w:t>
      </w:r>
      <w:r w:rsidRPr="00B7141A">
        <w:rPr>
          <w:rFonts w:ascii="Arial" w:hAnsi="Arial" w:cs="Arial"/>
          <w:b/>
          <w:color w:val="000000"/>
          <w:sz w:val="22"/>
          <w:szCs w:val="22"/>
        </w:rPr>
        <w:t>Planului de Men</w:t>
      </w:r>
      <w:r w:rsidR="0077520A">
        <w:rPr>
          <w:rFonts w:ascii="Arial" w:hAnsi="Arial" w:cs="Arial"/>
          <w:b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b/>
          <w:color w:val="000000"/>
          <w:sz w:val="22"/>
          <w:szCs w:val="22"/>
        </w:rPr>
        <w:t>inere a Calită</w:t>
      </w:r>
      <w:r w:rsidR="0077520A">
        <w:rPr>
          <w:rFonts w:ascii="Arial" w:hAnsi="Arial" w:cs="Arial"/>
          <w:b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b/>
          <w:color w:val="000000"/>
          <w:sz w:val="22"/>
          <w:szCs w:val="22"/>
        </w:rPr>
        <w:t>ii Aerului în Municipiul Bucure</w:t>
      </w:r>
      <w:r w:rsidR="0077520A">
        <w:rPr>
          <w:rFonts w:ascii="Arial" w:hAnsi="Arial" w:cs="Arial"/>
          <w:b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b/>
          <w:color w:val="000000"/>
          <w:sz w:val="22"/>
          <w:szCs w:val="22"/>
        </w:rPr>
        <w:t>ti 2018-2022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 (P.M.C.A.) a avut la bază Studiul de calitate a aerului realizat la nivelul Municipiului Bucure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ti. P.M.C.A. cuprinde măsuri pentru următorii cinci ani, în vederea men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inerii concentra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iei poluan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ilor atmosferici în valorile limită prevăzute de Legea nr. 104/2011 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i conformarea cu cerin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ele Uniunii Europene.</w:t>
      </w:r>
    </w:p>
    <w:p w:rsidR="00E92385" w:rsidRPr="00B7141A" w:rsidRDefault="00E92385" w:rsidP="00E92385">
      <w:pPr>
        <w:spacing w:line="360" w:lineRule="auto"/>
        <w:ind w:right="-22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7141A">
        <w:rPr>
          <w:rFonts w:ascii="Arial" w:hAnsi="Arial" w:cs="Arial"/>
          <w:color w:val="000000"/>
          <w:sz w:val="22"/>
          <w:szCs w:val="22"/>
        </w:rPr>
        <w:t>Din inventarierea surselor de poluare asociate activită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ilor din Municipiul Bucure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ti s-a desprins concluzia că prezen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a poluan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ilor dioxid de sulf, monoxid de carbon 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i metale grele (plumb, arsen, cadmiu 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i nichel) care fac obiectul Planului de Men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inere a Calită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ii Aerului în Municipiul Bucure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ti 2018-2022  se datorează  traficului urban, încălzirii reziden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iale 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i sectorului industrial.</w:t>
      </w:r>
    </w:p>
    <w:p w:rsidR="00E92385" w:rsidRPr="00B7141A" w:rsidRDefault="00E92385" w:rsidP="003275D3">
      <w:pPr>
        <w:spacing w:line="360" w:lineRule="auto"/>
        <w:ind w:right="-22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7141A">
        <w:rPr>
          <w:rFonts w:ascii="Arial" w:hAnsi="Arial" w:cs="Arial"/>
          <w:color w:val="000000"/>
          <w:sz w:val="22"/>
          <w:szCs w:val="22"/>
        </w:rPr>
        <w:t>Astfel, Planul de Men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inere a Calită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ii Aerului în Municipiul Bucure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ti 2018-2022 cuprinde 15 de măsuri cu rolul de a reduce concentra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ia poluan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ilor genera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i de principalele surse de emisie respectiv traficul urban 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i încălzirea reziden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>ială. Măsurile sunt înso</w:t>
      </w:r>
      <w:r w:rsidR="0077520A">
        <w:rPr>
          <w:rFonts w:ascii="Arial" w:hAnsi="Arial" w:cs="Arial"/>
          <w:color w:val="000000"/>
          <w:sz w:val="22"/>
          <w:szCs w:val="22"/>
        </w:rPr>
        <w:t>ț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ite de termene de realizare, estimarea costurilor, precizarea indicatorilor cuantificabili pentru estimarea realizării măsurilor, precum </w:t>
      </w:r>
      <w:r w:rsidR="0077520A">
        <w:rPr>
          <w:rFonts w:ascii="Arial" w:hAnsi="Arial" w:cs="Arial"/>
          <w:color w:val="000000"/>
          <w:sz w:val="22"/>
          <w:szCs w:val="22"/>
        </w:rPr>
        <w:t>ș</w:t>
      </w:r>
      <w:r w:rsidRPr="00B7141A">
        <w:rPr>
          <w:rFonts w:ascii="Arial" w:hAnsi="Arial" w:cs="Arial"/>
          <w:color w:val="000000"/>
          <w:sz w:val="22"/>
          <w:szCs w:val="22"/>
        </w:rPr>
        <w:t>i factorii responsabili pentru implementarea acestora.</w:t>
      </w:r>
    </w:p>
    <w:p w:rsidR="00E92385" w:rsidRPr="00B7141A" w:rsidRDefault="00E92385" w:rsidP="003275D3">
      <w:pPr>
        <w:spacing w:line="360" w:lineRule="auto"/>
        <w:ind w:right="-22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7141A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3275D3">
        <w:rPr>
          <w:rFonts w:ascii="Arial" w:hAnsi="Arial" w:cs="Arial"/>
          <w:color w:val="000000"/>
          <w:sz w:val="22"/>
          <w:szCs w:val="22"/>
        </w:rPr>
        <w:t>În conformitate cu prevederile art. 45 alin (1) din H.G. nr. 257/2015, în termen de maximum 30 de zile calendaristice de la avizare, planul de men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inere a calită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ii aerului a fost aprobat</w:t>
      </w:r>
      <w:r w:rsidRPr="00B7141A">
        <w:rPr>
          <w:rFonts w:ascii="Arial" w:hAnsi="Arial" w:cs="Arial"/>
          <w:color w:val="000000"/>
          <w:sz w:val="22"/>
          <w:szCs w:val="22"/>
        </w:rPr>
        <w:t xml:space="preserve"> prin H.C.G.M.B. nr. 715/18.10.2018.</w:t>
      </w:r>
    </w:p>
    <w:p w:rsidR="00E92385" w:rsidRPr="003275D3" w:rsidRDefault="00E92385" w:rsidP="003275D3">
      <w:pPr>
        <w:spacing w:line="360" w:lineRule="auto"/>
        <w:ind w:right="-22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275D3">
        <w:rPr>
          <w:rFonts w:ascii="Arial" w:hAnsi="Arial" w:cs="Arial"/>
          <w:color w:val="000000"/>
          <w:sz w:val="22"/>
          <w:szCs w:val="22"/>
        </w:rPr>
        <w:t xml:space="preserve">        Planul de Me</w:t>
      </w:r>
      <w:bookmarkStart w:id="0" w:name="_GoBack"/>
      <w:bookmarkEnd w:id="0"/>
      <w:r w:rsidRPr="003275D3">
        <w:rPr>
          <w:rFonts w:ascii="Arial" w:hAnsi="Arial" w:cs="Arial"/>
          <w:color w:val="000000"/>
          <w:sz w:val="22"/>
          <w:szCs w:val="22"/>
        </w:rPr>
        <w:t>n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inere a Calită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ii Aerului în Municipiul Bucure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ș</w:t>
      </w:r>
      <w:r w:rsidRPr="003275D3">
        <w:rPr>
          <w:rFonts w:ascii="Arial" w:hAnsi="Arial" w:cs="Arial"/>
          <w:color w:val="000000"/>
          <w:sz w:val="22"/>
          <w:szCs w:val="22"/>
        </w:rPr>
        <w:t>ti 2018-2022 este postat pe site-ul institu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 xml:space="preserve">iei, </w:t>
      </w:r>
      <w:hyperlink r:id="rId10" w:history="1">
        <w:r w:rsidRPr="003275D3">
          <w:rPr>
            <w:rFonts w:ascii="Arial" w:hAnsi="Arial" w:cs="Arial"/>
            <w:color w:val="000000"/>
            <w:sz w:val="22"/>
            <w:szCs w:val="22"/>
          </w:rPr>
          <w:t>www.pmb.ro</w:t>
        </w:r>
      </w:hyperlink>
      <w:r w:rsidRPr="003275D3">
        <w:rPr>
          <w:rFonts w:ascii="Arial" w:hAnsi="Arial" w:cs="Arial"/>
          <w:color w:val="000000"/>
          <w:sz w:val="22"/>
          <w:szCs w:val="22"/>
        </w:rPr>
        <w:t>, sec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iunea Servicii/ Mediu/ Planuri de calitate a aerului în Municipiul Bucure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ș</w:t>
      </w:r>
      <w:r w:rsidRPr="003275D3">
        <w:rPr>
          <w:rFonts w:ascii="Arial" w:hAnsi="Arial" w:cs="Arial"/>
          <w:color w:val="000000"/>
          <w:sz w:val="22"/>
          <w:szCs w:val="22"/>
        </w:rPr>
        <w:t>ti/ Plan de Men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inere a Calită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ii Aerului în Municipiul Bucure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ș</w:t>
      </w:r>
      <w:r w:rsidRPr="003275D3">
        <w:rPr>
          <w:rFonts w:ascii="Arial" w:hAnsi="Arial" w:cs="Arial"/>
          <w:color w:val="000000"/>
          <w:sz w:val="22"/>
          <w:szCs w:val="22"/>
        </w:rPr>
        <w:t>ti 2018 – 2022.</w:t>
      </w:r>
    </w:p>
    <w:p w:rsidR="00E92385" w:rsidRPr="00B7141A" w:rsidRDefault="00E92385" w:rsidP="003275D3">
      <w:pPr>
        <w:spacing w:line="360" w:lineRule="auto"/>
        <w:ind w:right="-22" w:firstLine="360"/>
        <w:jc w:val="both"/>
        <w:rPr>
          <w:rFonts w:ascii="Arial" w:hAnsi="Arial" w:cs="Arial"/>
          <w:bCs/>
          <w:sz w:val="22"/>
          <w:szCs w:val="22"/>
        </w:rPr>
      </w:pPr>
      <w:r w:rsidRPr="003275D3">
        <w:rPr>
          <w:rFonts w:ascii="Arial" w:hAnsi="Arial" w:cs="Arial"/>
          <w:color w:val="000000"/>
          <w:sz w:val="22"/>
          <w:szCs w:val="22"/>
        </w:rPr>
        <w:tab/>
        <w:t xml:space="preserve">    În conformitate cu Programul de monitorizare a calită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ii aerului ambiant cu autolaboratorul PMB nr. 233/15.01.2018, Direc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ia de Mediu, prin Serviciul Monitorizarea Calită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ii Mediului a continuat monitorizarea calită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>ii aerului în municipiul Bucure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ș</w:t>
      </w:r>
      <w:r w:rsidRPr="003275D3">
        <w:rPr>
          <w:rFonts w:ascii="Arial" w:hAnsi="Arial" w:cs="Arial"/>
          <w:color w:val="000000"/>
          <w:sz w:val="22"/>
          <w:szCs w:val="22"/>
        </w:rPr>
        <w:t>ti pe artere de circula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ț</w:t>
      </w:r>
      <w:r w:rsidRPr="003275D3">
        <w:rPr>
          <w:rFonts w:ascii="Arial" w:hAnsi="Arial" w:cs="Arial"/>
          <w:color w:val="000000"/>
          <w:sz w:val="22"/>
          <w:szCs w:val="22"/>
        </w:rPr>
        <w:t xml:space="preserve">ie principale </w:t>
      </w:r>
      <w:r w:rsidR="0077520A" w:rsidRPr="003275D3">
        <w:rPr>
          <w:rFonts w:ascii="Arial" w:hAnsi="Arial" w:cs="Arial"/>
          <w:color w:val="000000"/>
          <w:sz w:val="22"/>
          <w:szCs w:val="22"/>
        </w:rPr>
        <w:t>ș</w:t>
      </w:r>
      <w:r w:rsidRPr="003275D3">
        <w:rPr>
          <w:rFonts w:ascii="Arial" w:hAnsi="Arial" w:cs="Arial"/>
          <w:color w:val="000000"/>
          <w:sz w:val="22"/>
          <w:szCs w:val="22"/>
        </w:rPr>
        <w:t>i în zone de interes public, efectuând cu autolaboratorul aflat în</w:t>
      </w:r>
      <w:r w:rsidRPr="00B7141A">
        <w:rPr>
          <w:rFonts w:ascii="Arial" w:hAnsi="Arial" w:cs="Arial"/>
          <w:bCs/>
          <w:sz w:val="22"/>
          <w:szCs w:val="22"/>
        </w:rPr>
        <w:t xml:space="preserve"> dotare </w:t>
      </w:r>
      <w:r w:rsidRPr="00B7141A">
        <w:rPr>
          <w:rFonts w:ascii="Arial" w:hAnsi="Arial" w:cs="Arial"/>
          <w:b/>
          <w:bCs/>
          <w:sz w:val="22"/>
          <w:szCs w:val="22"/>
        </w:rPr>
        <w:t>10 campanii</w:t>
      </w:r>
      <w:r w:rsidRPr="00B7141A">
        <w:rPr>
          <w:rFonts w:ascii="Arial" w:hAnsi="Arial" w:cs="Arial"/>
          <w:bCs/>
          <w:sz w:val="22"/>
          <w:szCs w:val="22"/>
        </w:rPr>
        <w:t xml:space="preserve"> care au însumat </w:t>
      </w:r>
      <w:r w:rsidRPr="00B7141A">
        <w:rPr>
          <w:rFonts w:ascii="Arial" w:hAnsi="Arial" w:cs="Arial"/>
          <w:b/>
          <w:bCs/>
          <w:sz w:val="22"/>
          <w:szCs w:val="22"/>
        </w:rPr>
        <w:t xml:space="preserve">227 de zile de monitorizare  </w:t>
      </w:r>
      <w:r w:rsidRPr="00B7141A">
        <w:rPr>
          <w:rFonts w:ascii="Arial" w:hAnsi="Arial" w:cs="Arial"/>
          <w:bCs/>
          <w:sz w:val="22"/>
          <w:szCs w:val="22"/>
        </w:rPr>
        <w:t xml:space="preserve">în perioada 18.04 – 19.12.2018. </w:t>
      </w:r>
    </w:p>
    <w:p w:rsidR="00E92385" w:rsidRPr="00B7141A" w:rsidRDefault="00E92385" w:rsidP="00E92385">
      <w:pPr>
        <w:tabs>
          <w:tab w:val="left" w:pos="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bCs/>
          <w:sz w:val="22"/>
          <w:szCs w:val="22"/>
        </w:rPr>
        <w:lastRenderedPageBreak/>
        <w:t xml:space="preserve">              S-au efectuat măsurători indicative ale </w:t>
      </w:r>
      <w:r w:rsidRPr="00B7141A">
        <w:rPr>
          <w:rFonts w:ascii="Arial" w:hAnsi="Arial" w:cs="Arial"/>
          <w:sz w:val="22"/>
          <w:szCs w:val="22"/>
        </w:rPr>
        <w:t>majorită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ii poluan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ilor atmosferici lua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 în considerare în evaluarea calită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ii aerului înconjurător, </w:t>
      </w:r>
      <w:r w:rsidR="0077520A">
        <w:rPr>
          <w:rFonts w:ascii="Arial" w:hAnsi="Arial" w:cs="Arial"/>
          <w:bCs/>
          <w:sz w:val="22"/>
          <w:szCs w:val="22"/>
        </w:rPr>
        <w:t>ș</w:t>
      </w:r>
      <w:r w:rsidRPr="00B7141A">
        <w:rPr>
          <w:rFonts w:ascii="Arial" w:hAnsi="Arial" w:cs="Arial"/>
          <w:bCs/>
          <w:sz w:val="22"/>
          <w:szCs w:val="22"/>
        </w:rPr>
        <w:t>i anume:</w:t>
      </w:r>
      <w:r w:rsidRPr="00B7141A">
        <w:rPr>
          <w:rFonts w:ascii="Arial" w:hAnsi="Arial" w:cs="Arial"/>
          <w:sz w:val="22"/>
          <w:szCs w:val="22"/>
        </w:rPr>
        <w:t xml:space="preserve"> particule în suspensie PM10, PM2,5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PM1, oxizi de azot (monoxid de azot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dioxid de azot), dioxid de sulf, monoxid de carbon, ozon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hidrogen sulfurat, astfel:</w:t>
      </w:r>
    </w:p>
    <w:p w:rsidR="00E92385" w:rsidRPr="00B7141A" w:rsidRDefault="00E92385" w:rsidP="00E92385">
      <w:pPr>
        <w:tabs>
          <w:tab w:val="left" w:pos="880"/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bCs/>
          <w:sz w:val="22"/>
          <w:szCs w:val="22"/>
        </w:rPr>
        <w:t xml:space="preserve">              - în zone din Bucure</w:t>
      </w:r>
      <w:r w:rsidR="0077520A">
        <w:rPr>
          <w:rFonts w:ascii="Arial" w:hAnsi="Arial" w:cs="Arial"/>
          <w:bCs/>
          <w:sz w:val="22"/>
          <w:szCs w:val="22"/>
        </w:rPr>
        <w:t>ș</w:t>
      </w:r>
      <w:r w:rsidRPr="00B7141A">
        <w:rPr>
          <w:rFonts w:ascii="Arial" w:hAnsi="Arial" w:cs="Arial"/>
          <w:bCs/>
          <w:sz w:val="22"/>
          <w:szCs w:val="22"/>
        </w:rPr>
        <w:t xml:space="preserve">ti </w:t>
      </w:r>
      <w:r w:rsidR="0077520A">
        <w:rPr>
          <w:rFonts w:ascii="Arial" w:hAnsi="Arial" w:cs="Arial"/>
          <w:bCs/>
          <w:sz w:val="22"/>
          <w:szCs w:val="22"/>
        </w:rPr>
        <w:t>ș</w:t>
      </w:r>
      <w:r w:rsidRPr="00B7141A">
        <w:rPr>
          <w:rFonts w:ascii="Arial" w:hAnsi="Arial" w:cs="Arial"/>
          <w:bCs/>
          <w:sz w:val="22"/>
          <w:szCs w:val="22"/>
        </w:rPr>
        <w:t>i artere de circula</w:t>
      </w:r>
      <w:r w:rsidR="0077520A">
        <w:rPr>
          <w:rFonts w:ascii="Arial" w:hAnsi="Arial" w:cs="Arial"/>
          <w:bCs/>
          <w:sz w:val="22"/>
          <w:szCs w:val="22"/>
        </w:rPr>
        <w:t>ț</w:t>
      </w:r>
      <w:r w:rsidRPr="00B7141A">
        <w:rPr>
          <w:rFonts w:ascii="Arial" w:hAnsi="Arial" w:cs="Arial"/>
          <w:bCs/>
          <w:sz w:val="22"/>
          <w:szCs w:val="22"/>
        </w:rPr>
        <w:t>ie cu expunere în special la traficul rutier, din vecinătatea unor unită</w:t>
      </w:r>
      <w:r w:rsidR="0077520A">
        <w:rPr>
          <w:rFonts w:ascii="Arial" w:hAnsi="Arial" w:cs="Arial"/>
          <w:bCs/>
          <w:sz w:val="22"/>
          <w:szCs w:val="22"/>
        </w:rPr>
        <w:t>ț</w:t>
      </w:r>
      <w:r w:rsidRPr="00B7141A">
        <w:rPr>
          <w:rFonts w:ascii="Arial" w:hAnsi="Arial" w:cs="Arial"/>
          <w:bCs/>
          <w:sz w:val="22"/>
          <w:szCs w:val="22"/>
        </w:rPr>
        <w:t>i spitalice</w:t>
      </w:r>
      <w:r w:rsidR="0077520A">
        <w:rPr>
          <w:rFonts w:ascii="Arial" w:hAnsi="Arial" w:cs="Arial"/>
          <w:bCs/>
          <w:sz w:val="22"/>
          <w:szCs w:val="22"/>
        </w:rPr>
        <w:t>ș</w:t>
      </w:r>
      <w:r w:rsidRPr="00B7141A">
        <w:rPr>
          <w:rFonts w:ascii="Arial" w:hAnsi="Arial" w:cs="Arial"/>
          <w:bCs/>
          <w:sz w:val="22"/>
          <w:szCs w:val="22"/>
        </w:rPr>
        <w:t>ti</w:t>
      </w:r>
    </w:p>
    <w:p w:rsidR="00E92385" w:rsidRPr="00B7141A" w:rsidRDefault="00E92385" w:rsidP="00E92385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7141A">
        <w:rPr>
          <w:rFonts w:ascii="Arial" w:hAnsi="Arial" w:cs="Arial"/>
          <w:bCs/>
          <w:sz w:val="22"/>
          <w:szCs w:val="22"/>
        </w:rPr>
        <w:t xml:space="preserve">              - în zone cu artere de circula</w:t>
      </w:r>
      <w:r w:rsidR="0077520A">
        <w:rPr>
          <w:rFonts w:ascii="Arial" w:hAnsi="Arial" w:cs="Arial"/>
          <w:bCs/>
          <w:sz w:val="22"/>
          <w:szCs w:val="22"/>
        </w:rPr>
        <w:t>ț</w:t>
      </w:r>
      <w:r w:rsidRPr="00B7141A">
        <w:rPr>
          <w:rFonts w:ascii="Arial" w:hAnsi="Arial" w:cs="Arial"/>
          <w:bCs/>
          <w:sz w:val="22"/>
          <w:szCs w:val="22"/>
        </w:rPr>
        <w:t>ie cu trafic rutier intens</w:t>
      </w:r>
    </w:p>
    <w:p w:rsidR="00E92385" w:rsidRPr="00B7141A" w:rsidRDefault="00E92385" w:rsidP="00E92385">
      <w:pPr>
        <w:tabs>
          <w:tab w:val="left" w:pos="851"/>
        </w:tabs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7141A">
        <w:rPr>
          <w:rFonts w:ascii="Arial" w:hAnsi="Arial" w:cs="Arial"/>
          <w:bCs/>
          <w:sz w:val="22"/>
          <w:szCs w:val="22"/>
        </w:rPr>
        <w:tab/>
        <w:t>- în loca</w:t>
      </w:r>
      <w:r w:rsidR="0077520A">
        <w:rPr>
          <w:rFonts w:ascii="Arial" w:hAnsi="Arial" w:cs="Arial"/>
          <w:bCs/>
          <w:sz w:val="22"/>
          <w:szCs w:val="22"/>
        </w:rPr>
        <w:t>ț</w:t>
      </w:r>
      <w:r w:rsidRPr="00B7141A">
        <w:rPr>
          <w:rFonts w:ascii="Arial" w:hAnsi="Arial" w:cs="Arial"/>
          <w:bCs/>
          <w:sz w:val="22"/>
          <w:szCs w:val="22"/>
        </w:rPr>
        <w:t>ii situate pe artere de circula</w:t>
      </w:r>
      <w:r w:rsidR="0077520A">
        <w:rPr>
          <w:rFonts w:ascii="Arial" w:hAnsi="Arial" w:cs="Arial"/>
          <w:bCs/>
          <w:sz w:val="22"/>
          <w:szCs w:val="22"/>
        </w:rPr>
        <w:t>ț</w:t>
      </w:r>
      <w:r w:rsidRPr="00B7141A">
        <w:rPr>
          <w:rFonts w:ascii="Arial" w:hAnsi="Arial" w:cs="Arial"/>
          <w:bCs/>
          <w:sz w:val="22"/>
          <w:szCs w:val="22"/>
        </w:rPr>
        <w:t>ie cu surse de poluare specifice sezonului rece (încălzire reziden</w:t>
      </w:r>
      <w:r w:rsidR="0077520A">
        <w:rPr>
          <w:rFonts w:ascii="Arial" w:hAnsi="Arial" w:cs="Arial"/>
          <w:bCs/>
          <w:sz w:val="22"/>
          <w:szCs w:val="22"/>
        </w:rPr>
        <w:t>ț</w:t>
      </w:r>
      <w:r w:rsidRPr="00B7141A">
        <w:rPr>
          <w:rFonts w:ascii="Arial" w:hAnsi="Arial" w:cs="Arial"/>
          <w:bCs/>
          <w:sz w:val="22"/>
          <w:szCs w:val="22"/>
        </w:rPr>
        <w:t xml:space="preserve">ială, CET, trafic rutier) </w:t>
      </w:r>
    </w:p>
    <w:p w:rsidR="00E92385" w:rsidRPr="00B7141A" w:rsidRDefault="00E92385" w:rsidP="00E92385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7141A">
        <w:rPr>
          <w:rFonts w:ascii="Arial" w:hAnsi="Arial" w:cs="Arial"/>
          <w:bCs/>
          <w:sz w:val="22"/>
          <w:szCs w:val="22"/>
        </w:rPr>
        <w:t xml:space="preserve">              - în zone de agrement din Bucure</w:t>
      </w:r>
      <w:r w:rsidR="0077520A">
        <w:rPr>
          <w:rFonts w:ascii="Arial" w:hAnsi="Arial" w:cs="Arial"/>
          <w:bCs/>
          <w:sz w:val="22"/>
          <w:szCs w:val="22"/>
        </w:rPr>
        <w:t>ș</w:t>
      </w:r>
      <w:r w:rsidRPr="00B7141A">
        <w:rPr>
          <w:rFonts w:ascii="Arial" w:hAnsi="Arial" w:cs="Arial"/>
          <w:bCs/>
          <w:sz w:val="22"/>
          <w:szCs w:val="22"/>
        </w:rPr>
        <w:t>ti</w:t>
      </w:r>
    </w:p>
    <w:p w:rsidR="00E92385" w:rsidRPr="00B7141A" w:rsidRDefault="00E92385" w:rsidP="00DA2E85">
      <w:pPr>
        <w:tabs>
          <w:tab w:val="left" w:pos="851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  <w:lang w:eastAsia="ro-RO"/>
        </w:rPr>
      </w:pPr>
      <w:r w:rsidRPr="00B7141A">
        <w:rPr>
          <w:rFonts w:ascii="Arial" w:hAnsi="Arial" w:cs="Arial"/>
          <w:noProof/>
          <w:sz w:val="22"/>
          <w:szCs w:val="22"/>
          <w:lang w:eastAsia="ro-RO"/>
        </w:rPr>
        <w:drawing>
          <wp:inline distT="0" distB="0" distL="0" distR="0">
            <wp:extent cx="4086225" cy="2063750"/>
            <wp:effectExtent l="0" t="0" r="9525" b="0"/>
            <wp:docPr id="1" name="Imagine 1" descr="E:\Disk D\PMBWS876ALorinczi\Desktop\Daniela Caracas\AUTOLABORATOR\poze\poze autolaborator\La Spitalul Coltea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:\Disk D\PMBWS876ALorinczi\Desktop\Daniela Caracas\AUTOLABORATOR\poze\poze autolaborator\La Spitalul Coltea-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01" cy="20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85" w:rsidRPr="00B7141A" w:rsidRDefault="00E92385" w:rsidP="00E92385">
      <w:pPr>
        <w:tabs>
          <w:tab w:val="left" w:pos="851"/>
        </w:tabs>
        <w:spacing w:line="36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B7141A">
        <w:rPr>
          <w:rFonts w:ascii="Arial" w:hAnsi="Arial" w:cs="Arial"/>
          <w:i/>
          <w:sz w:val="22"/>
          <w:szCs w:val="22"/>
        </w:rPr>
        <w:t>Spitalul Clinic Col</w:t>
      </w:r>
      <w:r w:rsidR="0077520A">
        <w:rPr>
          <w:rFonts w:ascii="Arial" w:hAnsi="Arial" w:cs="Arial"/>
          <w:i/>
          <w:sz w:val="22"/>
          <w:szCs w:val="22"/>
        </w:rPr>
        <w:t>ț</w:t>
      </w:r>
      <w:r w:rsidRPr="00B7141A">
        <w:rPr>
          <w:rFonts w:ascii="Arial" w:hAnsi="Arial" w:cs="Arial"/>
          <w:i/>
          <w:sz w:val="22"/>
          <w:szCs w:val="22"/>
        </w:rPr>
        <w:t>ea, sector 3</w:t>
      </w:r>
    </w:p>
    <w:p w:rsidR="00E92385" w:rsidRPr="00B7141A" w:rsidRDefault="00E92385" w:rsidP="00E92385">
      <w:pPr>
        <w:tabs>
          <w:tab w:val="left" w:pos="770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 xml:space="preserve">              </w:t>
      </w:r>
      <w:r w:rsidRPr="00B7141A">
        <w:rPr>
          <w:rFonts w:ascii="Arial" w:hAnsi="Arial" w:cs="Arial"/>
          <w:bCs/>
          <w:sz w:val="22"/>
          <w:szCs w:val="22"/>
        </w:rPr>
        <w:t>Datele reprezentative de calitate a aerului ambiental au fost postate pentru informarea publicului, pe site-ul institu</w:t>
      </w:r>
      <w:r w:rsidR="0077520A">
        <w:rPr>
          <w:rFonts w:ascii="Arial" w:hAnsi="Arial" w:cs="Arial"/>
          <w:bCs/>
          <w:sz w:val="22"/>
          <w:szCs w:val="22"/>
        </w:rPr>
        <w:t>ț</w:t>
      </w:r>
      <w:r w:rsidRPr="00B7141A">
        <w:rPr>
          <w:rFonts w:ascii="Arial" w:hAnsi="Arial" w:cs="Arial"/>
          <w:bCs/>
          <w:sz w:val="22"/>
          <w:szCs w:val="22"/>
        </w:rPr>
        <w:t xml:space="preserve">iei, </w:t>
      </w:r>
      <w:hyperlink r:id="rId12" w:history="1">
        <w:r w:rsidRPr="00B7141A">
          <w:rPr>
            <w:rFonts w:ascii="Arial" w:hAnsi="Arial" w:cs="Arial"/>
            <w:color w:val="0000FF"/>
            <w:sz w:val="22"/>
            <w:szCs w:val="22"/>
            <w:u w:val="single"/>
          </w:rPr>
          <w:t>www.pmb.ro</w:t>
        </w:r>
      </w:hyperlink>
      <w:r w:rsidRPr="00B7141A">
        <w:rPr>
          <w:rFonts w:ascii="Arial" w:hAnsi="Arial" w:cs="Arial"/>
          <w:sz w:val="22"/>
          <w:szCs w:val="22"/>
        </w:rPr>
        <w:t>, la sec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iunea </w:t>
      </w:r>
      <w:r w:rsidRPr="00B7141A">
        <w:rPr>
          <w:rFonts w:ascii="Arial" w:hAnsi="Arial" w:cs="Arial"/>
          <w:i/>
          <w:iCs/>
          <w:sz w:val="22"/>
          <w:szCs w:val="22"/>
        </w:rPr>
        <w:t>Servicii/ Mediu/ Date de calitatea aerului ob</w:t>
      </w:r>
      <w:r w:rsidR="0077520A">
        <w:rPr>
          <w:rFonts w:ascii="Arial" w:hAnsi="Arial" w:cs="Arial"/>
          <w:i/>
          <w:iCs/>
          <w:sz w:val="22"/>
          <w:szCs w:val="22"/>
        </w:rPr>
        <w:t>ț</w:t>
      </w:r>
      <w:r w:rsidRPr="00B7141A">
        <w:rPr>
          <w:rFonts w:ascii="Arial" w:hAnsi="Arial" w:cs="Arial"/>
          <w:i/>
          <w:iCs/>
          <w:sz w:val="22"/>
          <w:szCs w:val="22"/>
        </w:rPr>
        <w:t>inute prin măsurători indicative cu autolaboratorul PMB.</w:t>
      </w:r>
    </w:p>
    <w:p w:rsidR="00E92385" w:rsidRPr="00B7141A" w:rsidRDefault="00E92385" w:rsidP="00DA2E85">
      <w:pPr>
        <w:tabs>
          <w:tab w:val="left" w:pos="6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B7141A">
        <w:rPr>
          <w:rFonts w:ascii="Arial" w:hAnsi="Arial" w:cs="Arial"/>
          <w:b/>
          <w:sz w:val="22"/>
          <w:szCs w:val="22"/>
        </w:rPr>
        <w:t xml:space="preserve"> </w:t>
      </w:r>
      <w:r w:rsidRPr="00B7141A">
        <w:rPr>
          <w:rFonts w:ascii="Arial" w:hAnsi="Arial" w:cs="Arial"/>
          <w:sz w:val="22"/>
          <w:szCs w:val="22"/>
        </w:rPr>
        <w:tab/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>Având în vedere faptul că în cadrul Planului Integrat de Calitate a Aerului în Municipiul Bucure</w:t>
      </w:r>
      <w:r w:rsidR="0077520A">
        <w:rPr>
          <w:rFonts w:ascii="Arial" w:hAnsi="Arial" w:cs="Arial"/>
          <w:color w:val="000000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>ti 2018-2022 este prevăzută obliga</w:t>
      </w:r>
      <w:r w:rsidR="0077520A">
        <w:rPr>
          <w:rFonts w:ascii="Arial" w:hAnsi="Arial" w:cs="Arial"/>
          <w:color w:val="000000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>ia limitării circula</w:t>
      </w:r>
      <w:r w:rsidR="0077520A">
        <w:rPr>
          <w:rFonts w:ascii="Arial" w:hAnsi="Arial" w:cs="Arial"/>
          <w:color w:val="000000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>iei autovehiculelor poluante cu impact negativ asupra mediului manifestat prin degajarea în atmosferă a unor mari cantită</w:t>
      </w:r>
      <w:r w:rsidR="0077520A">
        <w:rPr>
          <w:rFonts w:ascii="Arial" w:hAnsi="Arial" w:cs="Arial"/>
          <w:color w:val="000000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 xml:space="preserve">i de gaze toxice </w:t>
      </w:r>
      <w:r w:rsidR="0077520A">
        <w:rPr>
          <w:rFonts w:ascii="Arial" w:hAnsi="Arial" w:cs="Arial"/>
          <w:color w:val="000000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>i cu efect de seră, municipalitatea a ini</w:t>
      </w:r>
      <w:r w:rsidR="0077520A">
        <w:rPr>
          <w:rFonts w:ascii="Arial" w:hAnsi="Arial" w:cs="Arial"/>
          <w:color w:val="000000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 xml:space="preserve">iat un program, </w:t>
      </w:r>
      <w:r w:rsidRPr="00B7141A">
        <w:rPr>
          <w:rFonts w:ascii="Arial" w:hAnsi="Arial" w:cs="Arial"/>
          <w:i/>
          <w:sz w:val="22"/>
          <w:szCs w:val="22"/>
          <w:lang w:eastAsia="ro-RO"/>
        </w:rPr>
        <w:t>Programul de stimulare a eliminării din traficul bucure</w:t>
      </w:r>
      <w:r w:rsidR="0077520A">
        <w:rPr>
          <w:rFonts w:ascii="Arial" w:hAnsi="Arial" w:cs="Arial"/>
          <w:i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i/>
          <w:sz w:val="22"/>
          <w:szCs w:val="22"/>
          <w:lang w:eastAsia="ro-RO"/>
        </w:rPr>
        <w:t>tean a autovehiculelor cu grad ridicat de poluare prin acordarea de eco-vouchere</w:t>
      </w:r>
      <w:r w:rsidRPr="00B7141A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r w:rsidRPr="00B7141A">
        <w:rPr>
          <w:rFonts w:ascii="Arial" w:hAnsi="Arial" w:cs="Arial"/>
          <w:sz w:val="22"/>
          <w:szCs w:val="22"/>
          <w:lang w:eastAsia="ro-RO"/>
        </w:rPr>
        <w:t xml:space="preserve">cu </w:t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>impact direct asupra cetă</w:t>
      </w:r>
      <w:r w:rsidR="0077520A">
        <w:rPr>
          <w:rFonts w:ascii="Arial" w:hAnsi="Arial" w:cs="Arial"/>
          <w:color w:val="000000"/>
          <w:sz w:val="22"/>
          <w:szCs w:val="22"/>
          <w:lang w:eastAsia="ro-RO"/>
        </w:rPr>
        <w:t>ț</w:t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>enilor din municipiul Bucure</w:t>
      </w:r>
      <w:r w:rsidR="0077520A">
        <w:rPr>
          <w:rFonts w:ascii="Arial" w:hAnsi="Arial" w:cs="Arial"/>
          <w:color w:val="000000"/>
          <w:sz w:val="22"/>
          <w:szCs w:val="22"/>
          <w:lang w:eastAsia="ro-RO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lang w:eastAsia="ro-RO"/>
        </w:rPr>
        <w:t xml:space="preserve">ti. </w:t>
      </w:r>
    </w:p>
    <w:p w:rsidR="00E92385" w:rsidRPr="00B7141A" w:rsidRDefault="00E92385" w:rsidP="00E92385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B7141A">
        <w:rPr>
          <w:rFonts w:ascii="Arial" w:hAnsi="Arial" w:cs="Arial"/>
          <w:sz w:val="22"/>
          <w:szCs w:val="22"/>
        </w:rPr>
        <w:t xml:space="preserve">În perioada 2018-2019 se derulează </w:t>
      </w:r>
      <w:r w:rsidRPr="00B7141A">
        <w:rPr>
          <w:rFonts w:ascii="Arial" w:hAnsi="Arial" w:cs="Arial"/>
          <w:b/>
          <w:sz w:val="22"/>
          <w:szCs w:val="22"/>
        </w:rPr>
        <w:t>”Programul de stimulare a eliminării din traficul bucure</w:t>
      </w:r>
      <w:r w:rsidR="0077520A">
        <w:rPr>
          <w:rFonts w:ascii="Arial" w:hAnsi="Arial" w:cs="Arial"/>
          <w:b/>
          <w:sz w:val="22"/>
          <w:szCs w:val="22"/>
        </w:rPr>
        <w:t>ș</w:t>
      </w:r>
      <w:r w:rsidRPr="00B7141A">
        <w:rPr>
          <w:rFonts w:ascii="Arial" w:hAnsi="Arial" w:cs="Arial"/>
          <w:b/>
          <w:sz w:val="22"/>
          <w:szCs w:val="22"/>
        </w:rPr>
        <w:t>tean a autovehiculelor cu grad ridicat de poluare prin acordarea de eco-vouchere”</w:t>
      </w:r>
      <w:r w:rsidRPr="00B7141A">
        <w:rPr>
          <w:rFonts w:ascii="Arial" w:hAnsi="Arial" w:cs="Arial"/>
          <w:sz w:val="22"/>
          <w:szCs w:val="22"/>
        </w:rPr>
        <w:t>, aprobat prin H.C.G.M.B. nr. 377/26.07.2018, cu scopul de a îmbunătă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ii calitatea mediului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implicit de a proteja popula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 capitalei prin reducerea emisiilor de gaze de 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apament provenite de la autovehiculele uzate.</w:t>
      </w:r>
    </w:p>
    <w:p w:rsidR="00E92385" w:rsidRPr="00B7141A" w:rsidRDefault="00E92385" w:rsidP="00E92385">
      <w:pPr>
        <w:tabs>
          <w:tab w:val="left" w:pos="709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7141A">
        <w:rPr>
          <w:rFonts w:ascii="Arial" w:hAnsi="Arial" w:cs="Arial"/>
          <w:sz w:val="22"/>
          <w:szCs w:val="22"/>
        </w:rPr>
        <w:tab/>
        <w:t>Prin implementarea programului se urmăre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te acordarea a  5.000 de eco-vouchere cu o valoare de 9.000 lei/eco-voucher,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în schimbul predării spre casare a unui autovehicul uzat înmatriculat în Municipiul Bucure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ti 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se adresează atât persoanelor fizice, cu domiciliul stabil 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în Municipiul Bucure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>ti, cu vârsta minimă de 18 ani, proprietari unici ai autovehiculelor uzate si care nu au obliga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ii de plată la bugetul local 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bugetul de stat, cât 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>i persoanelor juridice, cu sediul social in Municipiul Bucure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>ti, proprietari unici ai autovehiculelor uzate, care nu au obliga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ii de plată la bugetul local 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bugetul de stat 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ș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>i nu au fost condamnate pentru infrac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iuni împotriva mediului, </w:t>
      </w:r>
      <w:r w:rsidRPr="00B7141A">
        <w:rPr>
          <w:rFonts w:ascii="Arial" w:hAnsi="Arial" w:cs="Arial"/>
          <w:sz w:val="22"/>
          <w:szCs w:val="22"/>
        </w:rPr>
        <w:t>care pot opta pentru achizi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ionarea unui autoturism nou</w:t>
      </w:r>
      <w:r w:rsidRPr="00B7141A">
        <w:rPr>
          <w:rFonts w:ascii="Arial" w:hAnsi="Arial" w:cs="Arial"/>
          <w:sz w:val="22"/>
          <w:szCs w:val="22"/>
          <w:lang w:eastAsia="ar-SA"/>
        </w:rPr>
        <w:t xml:space="preserve"> cu norme de poluare care să asigure un nivel redus de emisii – minim EURO 6, non – diesel</w:t>
      </w:r>
      <w:r w:rsidRPr="00B7141A">
        <w:rPr>
          <w:rFonts w:ascii="Arial" w:hAnsi="Arial" w:cs="Arial"/>
          <w:sz w:val="22"/>
          <w:szCs w:val="22"/>
        </w:rPr>
        <w:t xml:space="preserve"> sau pentru achizi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ionarea 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>altor mijloace de locomo</w:t>
      </w:r>
      <w:r w:rsidR="0077520A">
        <w:rPr>
          <w:rFonts w:ascii="Arial" w:hAnsi="Arial" w:cs="Arial"/>
          <w:color w:val="000000"/>
          <w:sz w:val="22"/>
          <w:szCs w:val="22"/>
          <w:shd w:val="clear" w:color="auto" w:fill="FFFFFF"/>
        </w:rPr>
        <w:t>ț</w:t>
      </w:r>
      <w:r w:rsidRPr="00B7141A">
        <w:rPr>
          <w:rFonts w:ascii="Arial" w:hAnsi="Arial" w:cs="Arial"/>
          <w:color w:val="000000"/>
          <w:sz w:val="22"/>
          <w:szCs w:val="22"/>
          <w:shd w:val="clear" w:color="auto" w:fill="FFFFFF"/>
        </w:rPr>
        <w:t>ie noi, non-diesel, hibride sau electrice, obiecte electrocasnice cu clasa energetică superioară,  electronice.</w:t>
      </w:r>
    </w:p>
    <w:p w:rsidR="00E92385" w:rsidRPr="00B7141A" w:rsidRDefault="00E92385" w:rsidP="00E92385">
      <w:pPr>
        <w:tabs>
          <w:tab w:val="left" w:pos="6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Regulamentul Programului a fost publicat pe pagina oficială de internet a Primăriei Municipiului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ti, www.pmb.ro, conform Comunicatului de presă din data de 14.10.2018, în vederea consultării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familiarizării cu acesta de către persoanele dornice să participe la Program. 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 xml:space="preserve">Modalitatea de înscriere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de desfă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urare a Programului a fost stabilită prin intermediul Regulamentului. Cu sprijinul Direc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iei Informatică a fost concepută aplica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 informatică sub numele de PEVAUTO (Program Eco-Vouchere Autovehicule), creată cu scopul înscrierii persoanelor în program, centralizarea informa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iilor în cadrul structurilor coordonatoare cu privire la datele completate de către persoanele participante la Program, precum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încărcarea documentelor online prin intermediul linkului unic transmis pe adresa de e-mail utilizată la momentul înregistrării, ulterior publicării listei finale cu proprietarii accepta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 în program.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Primăria Municipiului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ti a anun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at printr-un comunicat de presă lansarea sesiunii de înscrieri pentru ”Programul de stimulare a </w:t>
      </w:r>
      <w:r w:rsidR="0076775E" w:rsidRPr="00B7141A">
        <w:rPr>
          <w:rFonts w:ascii="Arial" w:hAnsi="Arial" w:cs="Arial"/>
          <w:sz w:val="22"/>
          <w:szCs w:val="22"/>
        </w:rPr>
        <w:t>eliminării</w:t>
      </w:r>
      <w:r w:rsidRPr="00B7141A">
        <w:rPr>
          <w:rFonts w:ascii="Arial" w:hAnsi="Arial" w:cs="Arial"/>
          <w:sz w:val="22"/>
          <w:szCs w:val="22"/>
        </w:rPr>
        <w:t xml:space="preserve"> din traficul </w:t>
      </w:r>
      <w:r w:rsidR="0076775E" w:rsidRPr="00B7141A">
        <w:rPr>
          <w:rFonts w:ascii="Arial" w:hAnsi="Arial" w:cs="Arial"/>
          <w:sz w:val="22"/>
          <w:szCs w:val="22"/>
        </w:rPr>
        <w:t>bucureștean</w:t>
      </w:r>
      <w:r w:rsidRPr="00B7141A">
        <w:rPr>
          <w:rFonts w:ascii="Arial" w:hAnsi="Arial" w:cs="Arial"/>
          <w:sz w:val="22"/>
          <w:szCs w:val="22"/>
        </w:rPr>
        <w:t xml:space="preserve"> a autovehiculelor cu grad ridicat de poluare prin acordarea de eco-vouchere”, începând cu data de 25.10.2018, ora 18.00. </w:t>
      </w:r>
    </w:p>
    <w:p w:rsidR="0076775E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Conform prevederilor Regulamentului, aplica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 informatică PEVAUTO a permis înregistrarea a 6.000 de participan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i, persoane fizice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persoane juridice.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În prezent,  programul se desfă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oară cu etapa de depunere de către proprietarii accepta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 în program, a dosarelor de acordare eco-vouchere la Centrul de Informare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Documentare pentru Rela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 cu Cetă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enii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cu încărcarea documentelor de către ace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tia în aplica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 PEVAUTO, în paralel af</w:t>
      </w:r>
      <w:r w:rsidR="0076775E">
        <w:rPr>
          <w:rFonts w:ascii="Arial" w:hAnsi="Arial" w:cs="Arial"/>
          <w:sz w:val="22"/>
          <w:szCs w:val="22"/>
        </w:rPr>
        <w:t>l</w:t>
      </w:r>
      <w:r w:rsidRPr="00B7141A">
        <w:rPr>
          <w:rFonts w:ascii="Arial" w:hAnsi="Arial" w:cs="Arial"/>
          <w:sz w:val="22"/>
          <w:szCs w:val="22"/>
        </w:rPr>
        <w:t xml:space="preserve">ându-se în curs de aprobare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procedura pentru achizi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ia de servicii de tipărire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livrare de eco-vouchere, precum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de servicii de selec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ie a unită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ilor comerciale participante, colectarea, verificarea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predarea documentelor pentru decontarea eco-voucherelor în cadrul Programului.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De asemenea ini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ierea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derularea </w:t>
      </w:r>
      <w:r w:rsidRPr="00B7141A">
        <w:rPr>
          <w:rFonts w:ascii="Arial" w:hAnsi="Arial" w:cs="Arial"/>
          <w:b/>
          <w:sz w:val="22"/>
          <w:szCs w:val="22"/>
        </w:rPr>
        <w:t>proiectului „Bicicli</w:t>
      </w:r>
      <w:r w:rsidR="0077520A">
        <w:rPr>
          <w:rFonts w:ascii="Arial" w:hAnsi="Arial" w:cs="Arial"/>
          <w:b/>
          <w:sz w:val="22"/>
          <w:szCs w:val="22"/>
        </w:rPr>
        <w:t>ș</w:t>
      </w:r>
      <w:r w:rsidRPr="00B7141A">
        <w:rPr>
          <w:rFonts w:ascii="Arial" w:hAnsi="Arial" w:cs="Arial"/>
          <w:b/>
          <w:sz w:val="22"/>
          <w:szCs w:val="22"/>
        </w:rPr>
        <w:t>ti în Bucure</w:t>
      </w:r>
      <w:r w:rsidR="0077520A">
        <w:rPr>
          <w:rFonts w:ascii="Arial" w:hAnsi="Arial" w:cs="Arial"/>
          <w:b/>
          <w:sz w:val="22"/>
          <w:szCs w:val="22"/>
        </w:rPr>
        <w:t>ș</w:t>
      </w:r>
      <w:r w:rsidRPr="00B7141A">
        <w:rPr>
          <w:rFonts w:ascii="Arial" w:hAnsi="Arial" w:cs="Arial"/>
          <w:b/>
          <w:sz w:val="22"/>
          <w:szCs w:val="22"/>
        </w:rPr>
        <w:t>ti”</w:t>
      </w:r>
      <w:r w:rsidRPr="00B7141A">
        <w:rPr>
          <w:rFonts w:ascii="Arial" w:hAnsi="Arial" w:cs="Arial"/>
          <w:sz w:val="22"/>
          <w:szCs w:val="22"/>
        </w:rPr>
        <w:t xml:space="preserve"> a reprezentat o măsură adoptată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implementată de către municipalitate, având în vedere obliga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 autorită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ilor publice centrale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locale de a adopta măsurile necesare în vederea îmbunătă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irii calită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ii aerului pentru asigurarea sănătă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ii popula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iei.</w:t>
      </w:r>
    </w:p>
    <w:p w:rsidR="00E92385" w:rsidRPr="00B7141A" w:rsidRDefault="00E92385" w:rsidP="00E92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lastRenderedPageBreak/>
        <w:tab/>
        <w:t>Proiectul „Bicicli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ti în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ti” a reprezentat o ini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iativă a municipalită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ii care a venit în sprijinul cetă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enilor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teni, prin acordarea cu titlu gratuit a unui voucher destinat achizi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 xml:space="preserve">ionării de biciclete, biciclete electrice, trotinete electrice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dispozitive de tip Segway/Ninebot. </w:t>
      </w:r>
    </w:p>
    <w:p w:rsidR="00E92385" w:rsidRPr="00B7141A" w:rsidRDefault="00E92385" w:rsidP="007677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Proiectul „Bicicli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ti în Bucure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ti” s-a derulat pe parcursul a doi ani, 2017 – 2018,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a constat în acordarea a 30.000 de vouchere. Acestea au fost alocate în trei etape: prima etapă a constat în acordarea a 5000 de vouchere în perioada iulie – noiembrie 2017, etapa a doua a constat în acordarea a 19.114 vouchere în perioada  aprilie – septembrie 2018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 xml:space="preserve">i etapa a treia a constat în acordarea a 5.886 vouchere în perioada iulie – octombrie 2018, ultimele doua etape, 19.114 </w:t>
      </w:r>
      <w:r w:rsidR="0077520A">
        <w:rPr>
          <w:rFonts w:ascii="Arial" w:hAnsi="Arial" w:cs="Arial"/>
          <w:sz w:val="22"/>
          <w:szCs w:val="22"/>
        </w:rPr>
        <w:t>ș</w:t>
      </w:r>
      <w:r w:rsidRPr="00B7141A">
        <w:rPr>
          <w:rFonts w:ascii="Arial" w:hAnsi="Arial" w:cs="Arial"/>
          <w:sz w:val="22"/>
          <w:szCs w:val="22"/>
        </w:rPr>
        <w:t>i 5.886 de vouchere însumând numărul de vouchere suplimentat, respectiv 25.000.</w:t>
      </w:r>
    </w:p>
    <w:p w:rsidR="00E92385" w:rsidRPr="00B7141A" w:rsidRDefault="00E92385" w:rsidP="00BE69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1A">
        <w:rPr>
          <w:rFonts w:ascii="Arial" w:hAnsi="Arial" w:cs="Arial"/>
          <w:sz w:val="22"/>
          <w:szCs w:val="22"/>
        </w:rPr>
        <w:tab/>
        <w:t>Cele 30.000 de vouchere livrate, au fost folosite de către beneficiari, în mare parte, la achizi</w:t>
      </w:r>
      <w:r w:rsidR="0077520A">
        <w:rPr>
          <w:rFonts w:ascii="Arial" w:hAnsi="Arial" w:cs="Arial"/>
          <w:sz w:val="22"/>
          <w:szCs w:val="22"/>
        </w:rPr>
        <w:t>ț</w:t>
      </w:r>
      <w:r w:rsidRPr="00B7141A">
        <w:rPr>
          <w:rFonts w:ascii="Arial" w:hAnsi="Arial" w:cs="Arial"/>
          <w:sz w:val="22"/>
          <w:szCs w:val="22"/>
        </w:rPr>
        <w:t>ionarea de biciclete.</w:t>
      </w:r>
    </w:p>
    <w:sectPr w:rsidR="00E92385" w:rsidRPr="00B7141A" w:rsidSect="003275D3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pgNumType w:start="2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6E" w:rsidRDefault="00852C6E">
      <w:r>
        <w:separator/>
      </w:r>
    </w:p>
  </w:endnote>
  <w:endnote w:type="continuationSeparator" w:id="0">
    <w:p w:rsidR="00852C6E" w:rsidRDefault="008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CA" w:rsidRDefault="00260D98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3275D3">
      <w:rPr>
        <w:noProof/>
      </w:rPr>
      <w:t>269</w:t>
    </w:r>
    <w:r>
      <w:fldChar w:fldCharType="end"/>
    </w:r>
  </w:p>
  <w:p w:rsidR="00B365CA" w:rsidRDefault="00852C6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6E" w:rsidRDefault="00852C6E">
      <w:r>
        <w:separator/>
      </w:r>
    </w:p>
  </w:footnote>
  <w:footnote w:type="continuationSeparator" w:id="0">
    <w:p w:rsidR="00852C6E" w:rsidRDefault="0085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3F" w:rsidRDefault="00852C6E">
    <w:pPr>
      <w:pStyle w:val="Antet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E8"/>
    <w:multiLevelType w:val="hybridMultilevel"/>
    <w:tmpl w:val="90CEAED4"/>
    <w:lvl w:ilvl="0" w:tplc="1F6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22B3B"/>
    <w:multiLevelType w:val="hybridMultilevel"/>
    <w:tmpl w:val="7FAC57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8"/>
    <w:rsid w:val="00090929"/>
    <w:rsid w:val="001543A8"/>
    <w:rsid w:val="00260D98"/>
    <w:rsid w:val="002F1EA2"/>
    <w:rsid w:val="003275D3"/>
    <w:rsid w:val="0033347F"/>
    <w:rsid w:val="004C2B9E"/>
    <w:rsid w:val="00707DB0"/>
    <w:rsid w:val="0076775E"/>
    <w:rsid w:val="0077520A"/>
    <w:rsid w:val="00852C6E"/>
    <w:rsid w:val="008B00E4"/>
    <w:rsid w:val="00A229DF"/>
    <w:rsid w:val="00A56684"/>
    <w:rsid w:val="00B7141A"/>
    <w:rsid w:val="00B93A5D"/>
    <w:rsid w:val="00BE6970"/>
    <w:rsid w:val="00D83CB0"/>
    <w:rsid w:val="00DA0E1A"/>
    <w:rsid w:val="00DA2E85"/>
    <w:rsid w:val="00E92385"/>
    <w:rsid w:val="00F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D7C179F-F9AE-4123-8D00-BDC7BB9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1543A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543A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1543A8"/>
    <w:rPr>
      <w:i/>
      <w:iCs/>
    </w:rPr>
  </w:style>
  <w:style w:type="paragraph" w:styleId="Antet">
    <w:name w:val="header"/>
    <w:aliases w:val="En-tête client,Header1,Haut de page,Fejléc4"/>
    <w:basedOn w:val="Normal"/>
    <w:link w:val="AntetCaracter"/>
    <w:rsid w:val="00260D98"/>
    <w:pPr>
      <w:tabs>
        <w:tab w:val="center" w:pos="4536"/>
        <w:tab w:val="right" w:pos="9072"/>
      </w:tabs>
    </w:pPr>
    <w:rPr>
      <w:lang w:val="en-US"/>
    </w:rPr>
  </w:style>
  <w:style w:type="character" w:customStyle="1" w:styleId="AntetCaracter">
    <w:name w:val="Antet Caracter"/>
    <w:aliases w:val="En-tête client Caracter,Header1 Caracter,Haut de page Caracter,Fejléc4 Caracter"/>
    <w:basedOn w:val="Fontdeparagrafimplicit"/>
    <w:link w:val="Antet"/>
    <w:rsid w:val="00260D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3463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46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F3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.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mb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mb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b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2079</Words>
  <Characters>12060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Florentina Iordan</cp:lastModifiedBy>
  <cp:revision>5</cp:revision>
  <dcterms:created xsi:type="dcterms:W3CDTF">2019-03-17T19:49:00Z</dcterms:created>
  <dcterms:modified xsi:type="dcterms:W3CDTF">2019-03-19T07:52:00Z</dcterms:modified>
</cp:coreProperties>
</file>