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29" w:rsidRPr="00CC732E" w:rsidRDefault="009A1C96" w:rsidP="00CC732E">
      <w:pPr>
        <w:spacing w:line="360" w:lineRule="auto"/>
        <w:jc w:val="both"/>
        <w:rPr>
          <w:rFonts w:ascii="Arial" w:hAnsi="Arial" w:cs="Arial"/>
          <w:b/>
          <w:sz w:val="22"/>
          <w:szCs w:val="22"/>
          <w:u w:val="single"/>
        </w:rPr>
      </w:pPr>
      <w:r>
        <w:rPr>
          <w:rFonts w:ascii="Arial" w:hAnsi="Arial" w:cs="Arial"/>
          <w:b/>
          <w:sz w:val="22"/>
          <w:szCs w:val="22"/>
          <w:u w:val="single"/>
        </w:rPr>
        <w:t>8.2.</w:t>
      </w:r>
      <w:r>
        <w:rPr>
          <w:rFonts w:ascii="Arial" w:hAnsi="Arial" w:cs="Arial"/>
          <w:b/>
          <w:sz w:val="22"/>
          <w:szCs w:val="22"/>
          <w:u w:val="single"/>
        </w:rPr>
        <w:tab/>
      </w:r>
      <w:r w:rsidR="00180A29" w:rsidRPr="00CC732E">
        <w:rPr>
          <w:rFonts w:ascii="Arial" w:hAnsi="Arial" w:cs="Arial"/>
          <w:b/>
          <w:sz w:val="22"/>
          <w:szCs w:val="22"/>
          <w:u w:val="single"/>
        </w:rPr>
        <w:t>Compania Municipală Pază și Securitate București S.A.</w:t>
      </w:r>
    </w:p>
    <w:p w:rsidR="00180A29" w:rsidRPr="00CC732E" w:rsidRDefault="00180A29" w:rsidP="00CC732E">
      <w:pPr>
        <w:spacing w:line="360" w:lineRule="auto"/>
        <w:ind w:left="285"/>
        <w:jc w:val="both"/>
        <w:rPr>
          <w:rFonts w:ascii="Arial" w:hAnsi="Arial" w:cs="Arial"/>
          <w:sz w:val="22"/>
          <w:szCs w:val="22"/>
        </w:rPr>
      </w:pPr>
    </w:p>
    <w:p w:rsidR="00CC732E" w:rsidRPr="00CC732E" w:rsidRDefault="00CC732E" w:rsidP="00CC732E">
      <w:pPr>
        <w:spacing w:line="360" w:lineRule="auto"/>
        <w:ind w:firstLine="708"/>
        <w:jc w:val="both"/>
        <w:rPr>
          <w:rFonts w:ascii="Arial" w:hAnsi="Arial" w:cs="Arial"/>
          <w:kern w:val="3"/>
          <w:sz w:val="22"/>
          <w:szCs w:val="22"/>
        </w:rPr>
      </w:pPr>
      <w:r w:rsidRPr="00CC732E">
        <w:rPr>
          <w:rFonts w:ascii="Arial" w:hAnsi="Arial" w:cs="Arial"/>
          <w:kern w:val="3"/>
          <w:sz w:val="22"/>
          <w:szCs w:val="22"/>
        </w:rPr>
        <w:t>Prin departamentul său operativ, asigura servicii de securitate de înaltă calitate. Personalul este calificat și are experiență în domeniul securității. Toți agenții de pază și protecție sunt dotați cu echipament specific, conform reglementarilor în vigoare, pentru a face față oricărei situații și pentru a oferi clienților siguranța de care au nevoie.</w:t>
      </w:r>
    </w:p>
    <w:p w:rsidR="00180A29" w:rsidRPr="00CC732E" w:rsidRDefault="00CC732E" w:rsidP="00CC732E">
      <w:pPr>
        <w:spacing w:line="360" w:lineRule="auto"/>
        <w:ind w:firstLine="708"/>
        <w:jc w:val="both"/>
        <w:rPr>
          <w:rFonts w:ascii="Arial" w:hAnsi="Arial" w:cs="Arial"/>
          <w:b/>
          <w:bCs/>
          <w:color w:val="1F4E79" w:themeColor="accent1" w:themeShade="80"/>
          <w:sz w:val="22"/>
          <w:szCs w:val="22"/>
        </w:rPr>
      </w:pPr>
      <w:r w:rsidRPr="00CC732E">
        <w:rPr>
          <w:rFonts w:ascii="Arial" w:hAnsi="Arial" w:cs="Arial"/>
          <w:b/>
          <w:bCs/>
          <w:sz w:val="22"/>
          <w:szCs w:val="22"/>
        </w:rPr>
        <w:t>Domenii de activitate conferite de licențe</w:t>
      </w:r>
      <w:r>
        <w:rPr>
          <w:rFonts w:ascii="Arial" w:hAnsi="Arial" w:cs="Arial"/>
          <w:b/>
          <w:bCs/>
          <w:sz w:val="22"/>
          <w:szCs w:val="22"/>
        </w:rPr>
        <w:t>:</w:t>
      </w:r>
    </w:p>
    <w:p w:rsidR="00180A29" w:rsidRPr="00CC732E" w:rsidRDefault="00180A29" w:rsidP="00CC732E">
      <w:pPr>
        <w:spacing w:line="360" w:lineRule="auto"/>
        <w:ind w:left="285"/>
        <w:jc w:val="both"/>
        <w:rPr>
          <w:rFonts w:ascii="Arial" w:hAnsi="Arial" w:cs="Arial"/>
          <w:bCs/>
          <w:sz w:val="22"/>
          <w:szCs w:val="22"/>
        </w:rPr>
      </w:pPr>
      <w:r w:rsidRPr="00CC732E">
        <w:rPr>
          <w:rFonts w:ascii="Arial" w:hAnsi="Arial" w:cs="Arial"/>
          <w:bCs/>
          <w:sz w:val="22"/>
          <w:szCs w:val="22"/>
        </w:rPr>
        <w:t xml:space="preserve">1. Paza și protecția persoanelor, obiectivelor, bunurilor și valorilor și consultanță; </w:t>
      </w:r>
    </w:p>
    <w:p w:rsidR="00180A29" w:rsidRPr="00CC732E" w:rsidRDefault="00180A29" w:rsidP="00CC732E">
      <w:pPr>
        <w:spacing w:line="360" w:lineRule="auto"/>
        <w:ind w:left="285"/>
        <w:jc w:val="both"/>
        <w:rPr>
          <w:rFonts w:ascii="Arial" w:hAnsi="Arial" w:cs="Arial"/>
          <w:bCs/>
          <w:sz w:val="22"/>
          <w:szCs w:val="22"/>
        </w:rPr>
      </w:pPr>
      <w:r w:rsidRPr="00CC732E">
        <w:rPr>
          <w:rFonts w:ascii="Arial" w:hAnsi="Arial" w:cs="Arial"/>
          <w:bCs/>
          <w:sz w:val="22"/>
          <w:szCs w:val="22"/>
        </w:rPr>
        <w:t>2.  Monitorizarea sistemelor de alarmă și intervenția la semnalele acestora;</w:t>
      </w:r>
    </w:p>
    <w:p w:rsidR="00180A29" w:rsidRPr="00CC732E" w:rsidRDefault="00180A29" w:rsidP="00CC732E">
      <w:pPr>
        <w:spacing w:line="360" w:lineRule="auto"/>
        <w:ind w:left="285"/>
        <w:jc w:val="both"/>
        <w:rPr>
          <w:rFonts w:ascii="Arial" w:hAnsi="Arial" w:cs="Arial"/>
          <w:bCs/>
          <w:sz w:val="22"/>
          <w:szCs w:val="22"/>
        </w:rPr>
      </w:pPr>
      <w:r w:rsidRPr="00CC732E">
        <w:rPr>
          <w:rFonts w:ascii="Arial" w:hAnsi="Arial" w:cs="Arial"/>
          <w:bCs/>
          <w:sz w:val="22"/>
          <w:szCs w:val="22"/>
        </w:rPr>
        <w:t xml:space="preserve">3.  Servicii de gardă de corp și consultanță în domeniu; </w:t>
      </w:r>
    </w:p>
    <w:p w:rsidR="00180A29" w:rsidRPr="00CC732E" w:rsidRDefault="00180A29" w:rsidP="00CC732E">
      <w:pPr>
        <w:spacing w:line="360" w:lineRule="auto"/>
        <w:ind w:left="285"/>
        <w:jc w:val="both"/>
        <w:rPr>
          <w:rFonts w:ascii="Arial" w:hAnsi="Arial" w:cs="Arial"/>
          <w:bCs/>
          <w:sz w:val="22"/>
          <w:szCs w:val="22"/>
        </w:rPr>
      </w:pPr>
      <w:r w:rsidRPr="00CC732E">
        <w:rPr>
          <w:rFonts w:ascii="Arial" w:hAnsi="Arial" w:cs="Arial"/>
          <w:bCs/>
          <w:sz w:val="22"/>
          <w:szCs w:val="22"/>
        </w:rPr>
        <w:t xml:space="preserve">4. Proiectare, instalare, întreținere sisteme de alarmare la efracție și început de incendiu, control acces și CCTV (Closed Circuit Television/supraveghere video); </w:t>
      </w:r>
    </w:p>
    <w:p w:rsidR="00180A29" w:rsidRPr="00CC732E" w:rsidRDefault="00180A29" w:rsidP="00CC732E">
      <w:pPr>
        <w:spacing w:line="360" w:lineRule="auto"/>
        <w:ind w:left="285"/>
        <w:jc w:val="both"/>
        <w:rPr>
          <w:rFonts w:ascii="Arial" w:hAnsi="Arial" w:cs="Arial"/>
          <w:bCs/>
          <w:sz w:val="22"/>
          <w:szCs w:val="22"/>
        </w:rPr>
      </w:pPr>
      <w:r w:rsidRPr="00CC732E">
        <w:rPr>
          <w:rFonts w:ascii="Arial" w:hAnsi="Arial" w:cs="Arial"/>
          <w:bCs/>
          <w:sz w:val="22"/>
          <w:szCs w:val="22"/>
        </w:rPr>
        <w:t xml:space="preserve">5.  Servicii de transport bunuri și valori, respectiv consultanță. </w:t>
      </w:r>
    </w:p>
    <w:p w:rsidR="00180A29" w:rsidRPr="00CC732E" w:rsidRDefault="00180A29" w:rsidP="00CC732E">
      <w:pPr>
        <w:spacing w:line="360" w:lineRule="auto"/>
        <w:ind w:left="285"/>
        <w:jc w:val="both"/>
        <w:rPr>
          <w:rFonts w:ascii="Arial" w:hAnsi="Arial" w:cs="Arial"/>
          <w:bCs/>
          <w:sz w:val="22"/>
          <w:szCs w:val="22"/>
        </w:rPr>
      </w:pPr>
    </w:p>
    <w:p w:rsidR="00180A29" w:rsidRPr="00CC732E" w:rsidRDefault="00180A29" w:rsidP="00CC732E">
      <w:pPr>
        <w:shd w:val="clear" w:color="auto" w:fill="FFFFFF"/>
        <w:spacing w:after="225" w:line="360" w:lineRule="auto"/>
        <w:ind w:firstLine="360"/>
        <w:jc w:val="both"/>
        <w:outlineLvl w:val="0"/>
        <w:rPr>
          <w:rFonts w:ascii="Arial" w:hAnsi="Arial" w:cs="Arial"/>
          <w:b/>
          <w:kern w:val="3"/>
          <w:sz w:val="22"/>
          <w:szCs w:val="22"/>
        </w:rPr>
      </w:pPr>
      <w:r w:rsidRPr="00CC732E">
        <w:rPr>
          <w:rFonts w:ascii="Arial" w:hAnsi="Arial" w:cs="Arial"/>
          <w:b/>
          <w:kern w:val="3"/>
          <w:sz w:val="22"/>
          <w:szCs w:val="22"/>
        </w:rPr>
        <w:t>Serviciul de pază și securitate cu efective umane presupune:</w:t>
      </w:r>
    </w:p>
    <w:p w:rsidR="00180A29" w:rsidRPr="004164EA" w:rsidRDefault="00180A29" w:rsidP="004164EA">
      <w:pPr>
        <w:pStyle w:val="Listparagraf"/>
        <w:numPr>
          <w:ilvl w:val="0"/>
          <w:numId w:val="10"/>
        </w:numPr>
        <w:spacing w:line="360" w:lineRule="auto"/>
        <w:jc w:val="both"/>
        <w:rPr>
          <w:rFonts w:ascii="Arial" w:hAnsi="Arial" w:cs="Arial"/>
          <w:bCs/>
        </w:rPr>
      </w:pPr>
      <w:r w:rsidRPr="004164EA">
        <w:rPr>
          <w:rFonts w:ascii="Arial" w:hAnsi="Arial" w:cs="Arial"/>
          <w:bCs/>
        </w:rPr>
        <w:t>Prevenirea intrărilor nepermise, a vandalismului, abuzurilor, incendiilor</w:t>
      </w:r>
    </w:p>
    <w:p w:rsidR="00180A29" w:rsidRPr="004164EA" w:rsidRDefault="00180A29" w:rsidP="004164EA">
      <w:pPr>
        <w:pStyle w:val="Listparagraf"/>
        <w:numPr>
          <w:ilvl w:val="0"/>
          <w:numId w:val="10"/>
        </w:numPr>
        <w:spacing w:line="360" w:lineRule="auto"/>
        <w:jc w:val="both"/>
        <w:rPr>
          <w:rFonts w:ascii="Arial" w:eastAsia="Times New Roman" w:hAnsi="Arial" w:cs="Arial"/>
          <w:bCs/>
        </w:rPr>
      </w:pPr>
      <w:r w:rsidRPr="004164EA">
        <w:rPr>
          <w:rFonts w:ascii="Arial" w:hAnsi="Arial" w:cs="Arial"/>
          <w:bCs/>
        </w:rPr>
        <w:t>Detectarea</w:t>
      </w:r>
      <w:r w:rsidRPr="004164EA">
        <w:rPr>
          <w:rFonts w:ascii="Arial" w:eastAsia="Times New Roman" w:hAnsi="Arial" w:cs="Arial"/>
          <w:bCs/>
        </w:rPr>
        <w:t xml:space="preserve">/prevenirea </w:t>
      </w:r>
      <w:r w:rsidRPr="004164EA">
        <w:rPr>
          <w:rFonts w:ascii="Arial" w:hAnsi="Arial" w:cs="Arial"/>
          <w:bCs/>
        </w:rPr>
        <w:t xml:space="preserve"> oricăror </w:t>
      </w:r>
      <w:r w:rsidR="00CC732E" w:rsidRPr="004164EA">
        <w:rPr>
          <w:rFonts w:ascii="Arial" w:hAnsi="Arial" w:cs="Arial"/>
          <w:bCs/>
        </w:rPr>
        <w:t>activități</w:t>
      </w:r>
      <w:r w:rsidRPr="004164EA">
        <w:rPr>
          <w:rFonts w:ascii="Arial" w:hAnsi="Arial" w:cs="Arial"/>
          <w:bCs/>
        </w:rPr>
        <w:t xml:space="preserve"> neautorizate pe o proprietate publica sau privată</w:t>
      </w:r>
    </w:p>
    <w:p w:rsidR="00180A29" w:rsidRPr="004164EA" w:rsidRDefault="00180A29" w:rsidP="004164EA">
      <w:pPr>
        <w:pStyle w:val="Listparagraf"/>
        <w:numPr>
          <w:ilvl w:val="0"/>
          <w:numId w:val="10"/>
        </w:numPr>
        <w:spacing w:line="360" w:lineRule="auto"/>
        <w:jc w:val="both"/>
        <w:rPr>
          <w:rFonts w:ascii="Arial" w:hAnsi="Arial" w:cs="Arial"/>
          <w:bCs/>
        </w:rPr>
      </w:pPr>
      <w:r w:rsidRPr="004164EA">
        <w:rPr>
          <w:rFonts w:ascii="Arial" w:hAnsi="Arial" w:cs="Arial"/>
          <w:bCs/>
        </w:rPr>
        <w:t>Controlul accesului autovehiculelor și/sau persoanelor în/din incinta unui obiectiv</w:t>
      </w:r>
    </w:p>
    <w:p w:rsidR="00180A29" w:rsidRPr="004164EA" w:rsidRDefault="00180A29" w:rsidP="004164EA">
      <w:pPr>
        <w:pStyle w:val="Listparagraf"/>
        <w:numPr>
          <w:ilvl w:val="0"/>
          <w:numId w:val="10"/>
        </w:numPr>
        <w:spacing w:line="360" w:lineRule="auto"/>
        <w:jc w:val="both"/>
        <w:rPr>
          <w:rFonts w:ascii="Arial" w:hAnsi="Arial" w:cs="Arial"/>
          <w:bCs/>
        </w:rPr>
      </w:pPr>
      <w:r w:rsidRPr="004164EA">
        <w:rPr>
          <w:rFonts w:ascii="Arial" w:hAnsi="Arial" w:cs="Arial"/>
          <w:bCs/>
        </w:rPr>
        <w:t>Prevenirea spargerilor, furturilor, tâlhăriilor, sustragerilor sau pătrunderilor neautorizate în reședințe private sau de firmă.</w:t>
      </w:r>
    </w:p>
    <w:p w:rsidR="00180A29" w:rsidRPr="00CC732E" w:rsidRDefault="00180A29" w:rsidP="00CC732E">
      <w:pPr>
        <w:shd w:val="clear" w:color="auto" w:fill="FFFFFF"/>
        <w:spacing w:after="225" w:line="360" w:lineRule="auto"/>
        <w:ind w:firstLine="360"/>
        <w:jc w:val="both"/>
        <w:outlineLvl w:val="0"/>
        <w:rPr>
          <w:rFonts w:ascii="Arial" w:hAnsi="Arial" w:cs="Arial"/>
          <w:b/>
          <w:kern w:val="3"/>
          <w:sz w:val="22"/>
          <w:szCs w:val="22"/>
        </w:rPr>
      </w:pPr>
      <w:r w:rsidRPr="00CC732E">
        <w:rPr>
          <w:rFonts w:ascii="Arial" w:hAnsi="Arial" w:cs="Arial"/>
          <w:b/>
          <w:kern w:val="3"/>
          <w:sz w:val="22"/>
          <w:szCs w:val="22"/>
        </w:rPr>
        <w:t>Monitorizare Sisteme Antiefracție</w:t>
      </w:r>
    </w:p>
    <w:p w:rsidR="00180A29" w:rsidRPr="00CC732E" w:rsidRDefault="00180A29" w:rsidP="00CC732E">
      <w:pPr>
        <w:shd w:val="clear" w:color="auto" w:fill="FFFFFF"/>
        <w:spacing w:line="360" w:lineRule="auto"/>
        <w:ind w:firstLine="708"/>
        <w:jc w:val="both"/>
        <w:rPr>
          <w:rFonts w:ascii="Arial" w:hAnsi="Arial" w:cs="Arial"/>
          <w:sz w:val="22"/>
          <w:szCs w:val="22"/>
        </w:rPr>
      </w:pPr>
      <w:r w:rsidRPr="00CC732E">
        <w:rPr>
          <w:rFonts w:ascii="Arial" w:hAnsi="Arial" w:cs="Arial"/>
          <w:sz w:val="22"/>
          <w:szCs w:val="22"/>
        </w:rPr>
        <w:t xml:space="preserve">CMPSB va </w:t>
      </w:r>
      <w:r w:rsidR="00CC732E" w:rsidRPr="00CC732E">
        <w:rPr>
          <w:rFonts w:ascii="Arial" w:hAnsi="Arial" w:cs="Arial"/>
          <w:sz w:val="22"/>
          <w:szCs w:val="22"/>
        </w:rPr>
        <w:t>oferă</w:t>
      </w:r>
      <w:r w:rsidRPr="00CC732E">
        <w:rPr>
          <w:rFonts w:ascii="Arial" w:hAnsi="Arial" w:cs="Arial"/>
          <w:sz w:val="22"/>
          <w:szCs w:val="22"/>
        </w:rPr>
        <w:t xml:space="preserve"> serviciul de monitorizare a sistemelor antiefracție la prețuri extrem</w:t>
      </w:r>
      <w:bookmarkStart w:id="0" w:name="_GoBack"/>
      <w:bookmarkEnd w:id="0"/>
      <w:r w:rsidRPr="00CC732E">
        <w:rPr>
          <w:rFonts w:ascii="Arial" w:hAnsi="Arial" w:cs="Arial"/>
          <w:sz w:val="22"/>
          <w:szCs w:val="22"/>
        </w:rPr>
        <w:t xml:space="preserve"> de avantajoase. Serviciul de monitorizare presupune monitorizarea sistemelor de securitate existente în locația beneficiarilor, de către dispeceri special pregătiți și instruiți în dispeceratul Companiei. Dispeceratul este unul din cele mai bune servicii de pază, întrucât sistemul nu doarme niciodată și pot fi văzute și prevenite în timp real absolut orice eveniment de securitate. </w:t>
      </w:r>
    </w:p>
    <w:p w:rsidR="00180A29" w:rsidRPr="00CC732E" w:rsidRDefault="00180A29" w:rsidP="00CC732E">
      <w:pPr>
        <w:spacing w:line="360" w:lineRule="auto"/>
        <w:ind w:firstLine="360"/>
        <w:jc w:val="both"/>
        <w:rPr>
          <w:rFonts w:ascii="Arial" w:hAnsi="Arial" w:cs="Arial"/>
          <w:b/>
          <w:sz w:val="22"/>
          <w:szCs w:val="22"/>
        </w:rPr>
      </w:pPr>
      <w:r w:rsidRPr="00CC732E">
        <w:rPr>
          <w:rFonts w:ascii="Arial" w:hAnsi="Arial" w:cs="Arial"/>
          <w:b/>
          <w:sz w:val="22"/>
          <w:szCs w:val="22"/>
        </w:rPr>
        <w:t>Sisteme alarmă</w:t>
      </w:r>
    </w:p>
    <w:p w:rsidR="00180A29" w:rsidRPr="00CC732E" w:rsidRDefault="00180A29" w:rsidP="00CC732E">
      <w:pPr>
        <w:pStyle w:val="Listparagraf"/>
        <w:numPr>
          <w:ilvl w:val="0"/>
          <w:numId w:val="9"/>
        </w:numPr>
        <w:spacing w:after="0" w:line="360" w:lineRule="auto"/>
        <w:jc w:val="both"/>
        <w:rPr>
          <w:rFonts w:ascii="Arial" w:hAnsi="Arial" w:cs="Arial"/>
        </w:rPr>
      </w:pPr>
      <w:r w:rsidRPr="00CC732E">
        <w:rPr>
          <w:rFonts w:ascii="Arial" w:hAnsi="Arial" w:cs="Arial"/>
        </w:rPr>
        <w:t xml:space="preserve">CMPSB dispune de personal tehnic, abilitat să acorde consultanță de specialitate precum să instaleze și să asigure mentenanța/service-ul la </w:t>
      </w:r>
      <w:r w:rsidR="00CC732E" w:rsidRPr="00CC732E">
        <w:rPr>
          <w:rFonts w:ascii="Arial" w:hAnsi="Arial" w:cs="Arial"/>
        </w:rPr>
        <w:t>întreaga</w:t>
      </w:r>
      <w:r w:rsidRPr="00CC732E">
        <w:rPr>
          <w:rFonts w:ascii="Arial" w:hAnsi="Arial" w:cs="Arial"/>
        </w:rPr>
        <w:t xml:space="preserve"> gamă de sisteme electronice de alarmare antiefracție, antiicendiu, televiziune cu circuit închis și control acces.</w:t>
      </w:r>
    </w:p>
    <w:p w:rsidR="00180A29" w:rsidRPr="00CC732E" w:rsidRDefault="00180A29" w:rsidP="00CC732E">
      <w:pPr>
        <w:pStyle w:val="Listparagraf"/>
        <w:numPr>
          <w:ilvl w:val="0"/>
          <w:numId w:val="9"/>
        </w:numPr>
        <w:shd w:val="clear" w:color="auto" w:fill="FDFDFD"/>
        <w:spacing w:after="0" w:line="360" w:lineRule="auto"/>
        <w:jc w:val="both"/>
        <w:rPr>
          <w:rFonts w:ascii="Arial" w:hAnsi="Arial" w:cs="Arial"/>
          <w:lang w:eastAsia="en-GB"/>
        </w:rPr>
      </w:pPr>
      <w:r w:rsidRPr="00CC732E">
        <w:rPr>
          <w:rFonts w:ascii="Arial" w:hAnsi="Arial" w:cs="Arial"/>
          <w:lang w:eastAsia="en-GB"/>
        </w:rPr>
        <w:t>Venim în întâmpinarea solicitărilor clienților asigurând o gamă largă de sisteme integrate, proiectate intern sau produse de furnizori consacrați de</w:t>
      </w:r>
      <w:r w:rsidR="00CC732E">
        <w:rPr>
          <w:rFonts w:ascii="Arial" w:hAnsi="Arial" w:cs="Arial"/>
          <w:lang w:eastAsia="en-GB"/>
        </w:rPr>
        <w:t xml:space="preserve"> </w:t>
      </w:r>
      <w:r w:rsidRPr="00CC732E">
        <w:rPr>
          <w:rFonts w:ascii="Arial" w:hAnsi="Arial" w:cs="Arial"/>
          <w:lang w:eastAsia="en-GB"/>
        </w:rPr>
        <w:t>echipamente de securitate la nivel Mondial (DSC; PARADOX; HIKVISION; DAHUA; BENTEL; KANTECH; etc)</w:t>
      </w:r>
    </w:p>
    <w:p w:rsidR="00180A29" w:rsidRPr="00CC732E" w:rsidRDefault="00180A29" w:rsidP="00CC732E">
      <w:pPr>
        <w:pStyle w:val="Listparagraf"/>
        <w:numPr>
          <w:ilvl w:val="0"/>
          <w:numId w:val="9"/>
        </w:numPr>
        <w:shd w:val="clear" w:color="auto" w:fill="FDFDFD"/>
        <w:spacing w:line="360" w:lineRule="auto"/>
        <w:jc w:val="both"/>
        <w:rPr>
          <w:rFonts w:ascii="Arial" w:hAnsi="Arial" w:cs="Arial"/>
          <w:b/>
        </w:rPr>
      </w:pPr>
      <w:r w:rsidRPr="00CC732E">
        <w:rPr>
          <w:rStyle w:val="Robust"/>
          <w:rFonts w:ascii="Arial" w:hAnsi="Arial" w:cs="Arial"/>
          <w:shd w:val="clear" w:color="auto" w:fill="FFFFFF"/>
        </w:rPr>
        <w:lastRenderedPageBreak/>
        <w:t>In funcție de măsurile stabilite în analiza de risc/funcție de constatările echipelor tehnice la obiectiv, oferim soluția ideală pentru alegerea sistemului optim de securitate.</w:t>
      </w:r>
    </w:p>
    <w:p w:rsidR="00180A29" w:rsidRPr="00CC732E" w:rsidRDefault="00180A29" w:rsidP="00CC732E">
      <w:pPr>
        <w:pStyle w:val="Titlu1"/>
        <w:shd w:val="clear" w:color="auto" w:fill="FFFFFF"/>
        <w:spacing w:before="0" w:after="225" w:line="360" w:lineRule="auto"/>
        <w:ind w:firstLine="360"/>
        <w:jc w:val="both"/>
        <w:rPr>
          <w:rFonts w:ascii="Arial" w:hAnsi="Arial" w:cs="Arial"/>
          <w:b/>
          <w:color w:val="auto"/>
          <w:sz w:val="22"/>
          <w:szCs w:val="22"/>
        </w:rPr>
      </w:pPr>
      <w:r w:rsidRPr="00CC732E">
        <w:rPr>
          <w:rFonts w:ascii="Arial" w:hAnsi="Arial" w:cs="Arial"/>
          <w:b/>
          <w:color w:val="auto"/>
          <w:sz w:val="22"/>
          <w:szCs w:val="22"/>
        </w:rPr>
        <w:t>Monitorizare și Intervenție</w:t>
      </w:r>
    </w:p>
    <w:p w:rsidR="00180A29" w:rsidRPr="00CC732E" w:rsidRDefault="00180A29" w:rsidP="00CC732E">
      <w:pPr>
        <w:pStyle w:val="Listparagraf"/>
        <w:numPr>
          <w:ilvl w:val="0"/>
          <w:numId w:val="6"/>
        </w:numPr>
        <w:spacing w:line="360" w:lineRule="auto"/>
        <w:jc w:val="both"/>
        <w:rPr>
          <w:rFonts w:ascii="Arial" w:hAnsi="Arial" w:cs="Arial"/>
        </w:rPr>
      </w:pPr>
      <w:r w:rsidRPr="00CC732E">
        <w:rPr>
          <w:rFonts w:ascii="Arial" w:hAnsi="Arial" w:cs="Arial"/>
        </w:rPr>
        <w:t xml:space="preserve">CMPSB </w:t>
      </w:r>
      <w:r w:rsidR="00CC732E" w:rsidRPr="00CC732E">
        <w:rPr>
          <w:rFonts w:ascii="Arial" w:hAnsi="Arial" w:cs="Arial"/>
        </w:rPr>
        <w:t>oferă</w:t>
      </w:r>
      <w:r w:rsidRPr="00CC732E">
        <w:rPr>
          <w:rFonts w:ascii="Arial" w:hAnsi="Arial" w:cs="Arial"/>
        </w:rPr>
        <w:t xml:space="preserve"> servicii de monitorizare și intervenție rapidă în caz de </w:t>
      </w:r>
      <w:r w:rsidR="00CC732E" w:rsidRPr="00CC732E">
        <w:rPr>
          <w:rFonts w:ascii="Arial" w:hAnsi="Arial" w:cs="Arial"/>
        </w:rPr>
        <w:t>efracție</w:t>
      </w:r>
      <w:r w:rsidRPr="00CC732E">
        <w:rPr>
          <w:rFonts w:ascii="Arial" w:hAnsi="Arial" w:cs="Arial"/>
        </w:rPr>
        <w:t xml:space="preserve"> sau alte evenimente </w:t>
      </w:r>
      <w:r w:rsidR="00CC732E" w:rsidRPr="00CC732E">
        <w:rPr>
          <w:rFonts w:ascii="Arial" w:hAnsi="Arial" w:cs="Arial"/>
        </w:rPr>
        <w:t>neprevăzute</w:t>
      </w:r>
      <w:r w:rsidRPr="00CC732E">
        <w:rPr>
          <w:rFonts w:ascii="Arial" w:hAnsi="Arial" w:cs="Arial"/>
        </w:rPr>
        <w:t xml:space="preserve">. </w:t>
      </w:r>
    </w:p>
    <w:p w:rsidR="00180A29" w:rsidRPr="00CC732E" w:rsidRDefault="00180A29" w:rsidP="00CC732E">
      <w:pPr>
        <w:pStyle w:val="Listparagraf"/>
        <w:numPr>
          <w:ilvl w:val="0"/>
          <w:numId w:val="6"/>
        </w:numPr>
        <w:spacing w:line="360" w:lineRule="auto"/>
        <w:jc w:val="both"/>
        <w:rPr>
          <w:rFonts w:ascii="Arial" w:hAnsi="Arial" w:cs="Arial"/>
        </w:rPr>
      </w:pPr>
      <w:r w:rsidRPr="00CC732E">
        <w:rPr>
          <w:rFonts w:ascii="Arial" w:hAnsi="Arial" w:cs="Arial"/>
        </w:rPr>
        <w:t>Acestea sunt oferite prin intermediul dispeceratului nostru, precum și a partenerilor cu care colaboram.</w:t>
      </w:r>
    </w:p>
    <w:p w:rsidR="00180A29" w:rsidRPr="00CC732E" w:rsidRDefault="00180A29" w:rsidP="00CC732E">
      <w:pPr>
        <w:pStyle w:val="Listparagraf"/>
        <w:numPr>
          <w:ilvl w:val="0"/>
          <w:numId w:val="6"/>
        </w:numPr>
        <w:spacing w:line="360" w:lineRule="auto"/>
        <w:jc w:val="both"/>
        <w:rPr>
          <w:rFonts w:ascii="Arial" w:hAnsi="Arial" w:cs="Arial"/>
        </w:rPr>
      </w:pPr>
      <w:r w:rsidRPr="00CC732E">
        <w:rPr>
          <w:rFonts w:ascii="Arial" w:hAnsi="Arial" w:cs="Arial"/>
        </w:rPr>
        <w:t>Serviciul de monitorizare este realizat cu ajutorul unui dispecerat, cu dispeceri special instruiți și pregătiți pentru un astfel de serviciu complex, comunicația fiind efectuată prin rețea telefonică fixă sau mobilă.</w:t>
      </w:r>
    </w:p>
    <w:p w:rsidR="00180A29" w:rsidRPr="00CC732E" w:rsidRDefault="00180A29" w:rsidP="00CC732E">
      <w:pPr>
        <w:suppressAutoHyphens/>
        <w:autoSpaceDN w:val="0"/>
        <w:spacing w:line="360" w:lineRule="auto"/>
        <w:ind w:firstLine="360"/>
        <w:jc w:val="both"/>
        <w:textAlignment w:val="baseline"/>
        <w:rPr>
          <w:rFonts w:ascii="Arial" w:hAnsi="Arial" w:cs="Arial"/>
          <w:b/>
          <w:sz w:val="22"/>
          <w:szCs w:val="22"/>
        </w:rPr>
      </w:pPr>
      <w:r w:rsidRPr="00CC732E">
        <w:rPr>
          <w:rFonts w:ascii="Arial" w:hAnsi="Arial" w:cs="Arial"/>
          <w:b/>
          <w:sz w:val="22"/>
          <w:szCs w:val="22"/>
        </w:rPr>
        <w:t>Intervenție rapidă</w:t>
      </w:r>
    </w:p>
    <w:p w:rsidR="00180A29" w:rsidRPr="00CC732E" w:rsidRDefault="00180A29" w:rsidP="00CC732E">
      <w:pPr>
        <w:spacing w:line="360" w:lineRule="auto"/>
        <w:ind w:firstLine="360"/>
        <w:jc w:val="both"/>
        <w:rPr>
          <w:rFonts w:ascii="Arial" w:hAnsi="Arial" w:cs="Arial"/>
          <w:sz w:val="22"/>
          <w:szCs w:val="22"/>
        </w:rPr>
      </w:pPr>
      <w:r w:rsidRPr="00CC732E">
        <w:rPr>
          <w:rFonts w:ascii="Arial" w:hAnsi="Arial" w:cs="Arial"/>
          <w:sz w:val="22"/>
          <w:szCs w:val="22"/>
        </w:rPr>
        <w:t>La activarea sistemelor de monitorizate, dispecerii informează echipele de intervenție rapidă, comunicând totodată locul și natura semnalului primit. Beneficiind de aceste informații, echipele de intervenție se deplasează la locul specificat, luând măsurile prevăzute de lege pentru reținerea făptuitorilor sau conservarea probelor.</w:t>
      </w:r>
    </w:p>
    <w:p w:rsidR="00180A29" w:rsidRPr="00CC732E" w:rsidRDefault="00180A29" w:rsidP="00CC732E">
      <w:pPr>
        <w:spacing w:line="360" w:lineRule="auto"/>
        <w:ind w:firstLine="360"/>
        <w:jc w:val="both"/>
        <w:rPr>
          <w:rFonts w:ascii="Arial" w:hAnsi="Arial" w:cs="Arial"/>
          <w:b/>
          <w:sz w:val="22"/>
          <w:szCs w:val="22"/>
        </w:rPr>
      </w:pPr>
      <w:r w:rsidRPr="00CC732E">
        <w:rPr>
          <w:rFonts w:ascii="Arial" w:hAnsi="Arial" w:cs="Arial"/>
          <w:b/>
          <w:sz w:val="22"/>
          <w:szCs w:val="22"/>
        </w:rPr>
        <w:t>Pază Evenimente</w:t>
      </w:r>
    </w:p>
    <w:p w:rsidR="00180A29" w:rsidRPr="00CC732E" w:rsidRDefault="00180A29" w:rsidP="00CC732E">
      <w:pPr>
        <w:pStyle w:val="Listparagraf"/>
        <w:numPr>
          <w:ilvl w:val="0"/>
          <w:numId w:val="8"/>
        </w:numPr>
        <w:spacing w:line="360" w:lineRule="auto"/>
        <w:jc w:val="both"/>
        <w:rPr>
          <w:rFonts w:ascii="Arial" w:hAnsi="Arial" w:cs="Arial"/>
        </w:rPr>
      </w:pPr>
      <w:r w:rsidRPr="00CC732E">
        <w:rPr>
          <w:rFonts w:ascii="Arial" w:hAnsi="Arial" w:cs="Arial"/>
        </w:rPr>
        <w:t>CMPSB asigură paza și protecția evenimentelor publice, private, concerte, spectacole, etc prin intermediul personalului cu experiență în domeniu.</w:t>
      </w:r>
    </w:p>
    <w:p w:rsidR="00180A29" w:rsidRPr="00CC732E" w:rsidRDefault="00180A29" w:rsidP="00CC732E">
      <w:pPr>
        <w:pStyle w:val="Listparagraf"/>
        <w:numPr>
          <w:ilvl w:val="0"/>
          <w:numId w:val="8"/>
        </w:numPr>
        <w:spacing w:line="360" w:lineRule="auto"/>
        <w:jc w:val="both"/>
        <w:rPr>
          <w:rFonts w:ascii="Arial" w:hAnsi="Arial" w:cs="Arial"/>
        </w:rPr>
      </w:pPr>
      <w:r w:rsidRPr="00CC732E">
        <w:rPr>
          <w:rFonts w:ascii="Arial" w:hAnsi="Arial" w:cs="Arial"/>
        </w:rPr>
        <w:t xml:space="preserve">Avem capacitatea de a asigura paza unor evenimente cu </w:t>
      </w:r>
      <w:r w:rsidR="00CC732E" w:rsidRPr="00CC732E">
        <w:rPr>
          <w:rFonts w:ascii="Arial" w:hAnsi="Arial" w:cs="Arial"/>
        </w:rPr>
        <w:t>câțiva</w:t>
      </w:r>
      <w:r w:rsidRPr="00CC732E">
        <w:rPr>
          <w:rFonts w:ascii="Arial" w:hAnsi="Arial" w:cs="Arial"/>
        </w:rPr>
        <w:t xml:space="preserve"> zeci de spectatori, mergând </w:t>
      </w:r>
      <w:r w:rsidR="00CC732E" w:rsidRPr="00CC732E">
        <w:rPr>
          <w:rFonts w:ascii="Arial" w:hAnsi="Arial" w:cs="Arial"/>
        </w:rPr>
        <w:t>până</w:t>
      </w:r>
      <w:r w:rsidRPr="00CC732E">
        <w:rPr>
          <w:rFonts w:ascii="Arial" w:hAnsi="Arial" w:cs="Arial"/>
        </w:rPr>
        <w:t xml:space="preserve"> la asigurarea serviciilor de pază a evenimentelor cu mii de spectatori.</w:t>
      </w:r>
    </w:p>
    <w:p w:rsidR="00180A29" w:rsidRPr="00CC732E" w:rsidRDefault="00180A29" w:rsidP="00CC732E">
      <w:pPr>
        <w:pStyle w:val="Listparagraf"/>
        <w:numPr>
          <w:ilvl w:val="0"/>
          <w:numId w:val="8"/>
        </w:numPr>
        <w:spacing w:line="360" w:lineRule="auto"/>
        <w:jc w:val="both"/>
        <w:rPr>
          <w:rFonts w:ascii="Arial" w:hAnsi="Arial" w:cs="Arial"/>
        </w:rPr>
      </w:pPr>
      <w:r w:rsidRPr="00CC732E">
        <w:rPr>
          <w:rFonts w:ascii="Arial" w:hAnsi="Arial" w:cs="Arial"/>
        </w:rPr>
        <w:t>Tariful pentru paza evenimentelor diferă, în funcție de complexitate și număr de participanți.</w:t>
      </w:r>
    </w:p>
    <w:p w:rsidR="00180A29" w:rsidRPr="00CC732E" w:rsidRDefault="00180A29" w:rsidP="004164EA">
      <w:pPr>
        <w:spacing w:line="360" w:lineRule="auto"/>
        <w:ind w:firstLine="360"/>
        <w:jc w:val="both"/>
        <w:rPr>
          <w:rFonts w:ascii="Arial" w:hAnsi="Arial" w:cs="Arial"/>
          <w:sz w:val="22"/>
          <w:szCs w:val="22"/>
        </w:rPr>
      </w:pPr>
      <w:r w:rsidRPr="00CC732E">
        <w:rPr>
          <w:rFonts w:ascii="Arial" w:hAnsi="Arial" w:cs="Arial"/>
          <w:b/>
          <w:bCs/>
          <w:sz w:val="22"/>
          <w:szCs w:val="22"/>
        </w:rPr>
        <w:t xml:space="preserve"> SITUAȚIA CONTRACTELOR DE PRESTĂRI SERVICII AFERENTE</w:t>
      </w:r>
      <w:r w:rsidR="004164EA">
        <w:rPr>
          <w:rFonts w:ascii="Arial" w:hAnsi="Arial" w:cs="Arial"/>
          <w:b/>
          <w:bCs/>
          <w:sz w:val="22"/>
          <w:szCs w:val="22"/>
        </w:rPr>
        <w:t xml:space="preserve"> </w:t>
      </w:r>
      <w:r w:rsidRPr="00CC732E">
        <w:rPr>
          <w:rFonts w:ascii="Arial" w:hAnsi="Arial" w:cs="Arial"/>
          <w:b/>
          <w:bCs/>
          <w:sz w:val="22"/>
          <w:szCs w:val="22"/>
        </w:rPr>
        <w:t>ANULUI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5429"/>
        <w:gridCol w:w="959"/>
        <w:gridCol w:w="1447"/>
      </w:tblGrid>
      <w:tr w:rsidR="004164EA" w:rsidRPr="00CC732E" w:rsidTr="00C25F43">
        <w:trPr>
          <w:trHeight w:val="75"/>
          <w:jc w:val="center"/>
        </w:trPr>
        <w:tc>
          <w:tcPr>
            <w:tcW w:w="907" w:type="pct"/>
            <w:shd w:val="clear" w:color="000000" w:fill="F4B084"/>
            <w:vAlign w:val="center"/>
            <w:hideMark/>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 xml:space="preserve"> Nr. Contract</w:t>
            </w:r>
          </w:p>
        </w:tc>
        <w:tc>
          <w:tcPr>
            <w:tcW w:w="2836" w:type="pct"/>
            <w:shd w:val="clear" w:color="000000" w:fill="F4B084"/>
            <w:vAlign w:val="center"/>
            <w:hideMark/>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Beneficiar</w:t>
            </w:r>
          </w:p>
        </w:tc>
        <w:tc>
          <w:tcPr>
            <w:tcW w:w="501" w:type="pct"/>
            <w:shd w:val="clear" w:color="000000" w:fill="F4B084"/>
          </w:tcPr>
          <w:p w:rsidR="004164EA" w:rsidRPr="00CC732E" w:rsidRDefault="004164EA" w:rsidP="004164EA">
            <w:pPr>
              <w:spacing w:line="360" w:lineRule="auto"/>
              <w:jc w:val="both"/>
              <w:rPr>
                <w:rFonts w:ascii="Arial" w:hAnsi="Arial" w:cs="Arial"/>
                <w:b/>
                <w:bCs/>
                <w:sz w:val="22"/>
                <w:szCs w:val="22"/>
              </w:rPr>
            </w:pPr>
            <w:r w:rsidRPr="00CC732E">
              <w:rPr>
                <w:rFonts w:ascii="Arial" w:hAnsi="Arial" w:cs="Arial"/>
                <w:b/>
                <w:bCs/>
                <w:sz w:val="22"/>
                <w:szCs w:val="22"/>
              </w:rPr>
              <w:t xml:space="preserve">Nr Total </w:t>
            </w:r>
            <w:r>
              <w:rPr>
                <w:rFonts w:ascii="Arial" w:hAnsi="Arial" w:cs="Arial"/>
                <w:b/>
                <w:bCs/>
                <w:sz w:val="22"/>
                <w:szCs w:val="22"/>
              </w:rPr>
              <w:t>d</w:t>
            </w:r>
            <w:r w:rsidRPr="00CC732E">
              <w:rPr>
                <w:rFonts w:ascii="Arial" w:hAnsi="Arial" w:cs="Arial"/>
                <w:b/>
                <w:bCs/>
                <w:sz w:val="22"/>
                <w:szCs w:val="22"/>
              </w:rPr>
              <w:t xml:space="preserve">e </w:t>
            </w:r>
            <w:r>
              <w:rPr>
                <w:rFonts w:ascii="Arial" w:hAnsi="Arial" w:cs="Arial"/>
                <w:b/>
                <w:bCs/>
                <w:sz w:val="22"/>
                <w:szCs w:val="22"/>
              </w:rPr>
              <w:t>a</w:t>
            </w:r>
            <w:r w:rsidRPr="00CC732E">
              <w:rPr>
                <w:rFonts w:ascii="Arial" w:hAnsi="Arial" w:cs="Arial"/>
                <w:b/>
                <w:bCs/>
                <w:sz w:val="22"/>
                <w:szCs w:val="22"/>
              </w:rPr>
              <w:t>genți</w:t>
            </w:r>
          </w:p>
        </w:tc>
        <w:tc>
          <w:tcPr>
            <w:tcW w:w="756" w:type="pct"/>
            <w:shd w:val="clear" w:color="000000" w:fill="F4B084"/>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Încasat</w:t>
            </w:r>
          </w:p>
        </w:tc>
      </w:tr>
      <w:tr w:rsidR="004164EA" w:rsidRPr="00CC732E" w:rsidTr="00C25F43">
        <w:trPr>
          <w:trHeight w:val="458"/>
          <w:jc w:val="center"/>
        </w:trPr>
        <w:tc>
          <w:tcPr>
            <w:tcW w:w="907"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 16.02.2018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16/07.05.2018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29/ 20.06.2018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30/ 28.06.2018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46/28.08.2018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color w:val="000000"/>
                <w:sz w:val="22"/>
                <w:szCs w:val="22"/>
              </w:rPr>
              <w:t>52/18.09.2019</w:t>
            </w:r>
          </w:p>
        </w:tc>
        <w:tc>
          <w:tcPr>
            <w:tcW w:w="2836" w:type="pct"/>
            <w:shd w:val="clear" w:color="000000"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COMPANIA MUNICIPALA AGREMENT</w:t>
            </w:r>
          </w:p>
        </w:tc>
        <w:tc>
          <w:tcPr>
            <w:tcW w:w="501" w:type="pct"/>
            <w:shd w:val="clear" w:color="000000" w:fill="FFFFFF"/>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120</w:t>
            </w:r>
          </w:p>
        </w:tc>
        <w:tc>
          <w:tcPr>
            <w:tcW w:w="756" w:type="pct"/>
            <w:shd w:val="clear" w:color="000000" w:fill="FFFFFF"/>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227933,3</w:t>
            </w:r>
          </w:p>
        </w:tc>
      </w:tr>
      <w:tr w:rsidR="004164EA" w:rsidRPr="00CC732E" w:rsidTr="00C25F43">
        <w:trPr>
          <w:trHeight w:val="390"/>
          <w:jc w:val="center"/>
        </w:trPr>
        <w:tc>
          <w:tcPr>
            <w:tcW w:w="907" w:type="pct"/>
            <w:shd w:val="clear" w:color="FFF58C"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lastRenderedPageBreak/>
              <w:t>2/ 28.02.2018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9/ 18.04.2018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53/28.09.2018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color w:val="000000"/>
                <w:sz w:val="22"/>
                <w:szCs w:val="22"/>
              </w:rPr>
              <w:t>61/15.11.2018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CREART</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60</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1440</w:t>
            </w:r>
          </w:p>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8972,6</w:t>
            </w: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57779,26</w:t>
            </w: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131947,2</w:t>
            </w:r>
          </w:p>
        </w:tc>
      </w:tr>
      <w:tr w:rsidR="004164EA" w:rsidRPr="00CC732E" w:rsidTr="00C25F43">
        <w:trPr>
          <w:trHeight w:val="375"/>
          <w:jc w:val="center"/>
        </w:trPr>
        <w:tc>
          <w:tcPr>
            <w:tcW w:w="907" w:type="pct"/>
            <w:shd w:val="clear" w:color="000000"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3/ 28.02.2018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color w:val="000000"/>
                <w:sz w:val="22"/>
                <w:szCs w:val="22"/>
              </w:rPr>
              <w:t>25/ 31.05.2018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ADMINISTRATIA STRAZILOR</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32</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811574,23</w:t>
            </w:r>
          </w:p>
        </w:tc>
      </w:tr>
      <w:tr w:rsidR="004164EA" w:rsidRPr="00CC732E" w:rsidTr="00C25F43">
        <w:trPr>
          <w:trHeight w:val="458"/>
          <w:jc w:val="center"/>
        </w:trPr>
        <w:tc>
          <w:tcPr>
            <w:tcW w:w="907"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5/ 04.04.2018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8/ 19.04.2018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15/ 07.05.2018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19/ 16.05.2018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34/ 09.07.2018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56/09.10.2018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color w:val="000000"/>
                <w:sz w:val="22"/>
                <w:szCs w:val="22"/>
              </w:rPr>
              <w:t>57/12.10.2018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ARCUB</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253</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p>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color w:val="000000"/>
                <w:sz w:val="22"/>
                <w:szCs w:val="22"/>
              </w:rPr>
              <w:t>440668,90</w:t>
            </w:r>
          </w:p>
          <w:p w:rsidR="004164EA" w:rsidRPr="00CC732E" w:rsidRDefault="004164EA" w:rsidP="00CC732E">
            <w:pPr>
              <w:spacing w:line="360" w:lineRule="auto"/>
              <w:jc w:val="both"/>
              <w:rPr>
                <w:rFonts w:ascii="Arial" w:hAnsi="Arial" w:cs="Arial"/>
                <w:b/>
                <w:bCs/>
                <w:color w:val="000000"/>
                <w:sz w:val="22"/>
                <w:szCs w:val="22"/>
              </w:rPr>
            </w:pPr>
          </w:p>
        </w:tc>
      </w:tr>
      <w:tr w:rsidR="004164EA" w:rsidRPr="00CC732E" w:rsidTr="00C25F43">
        <w:trPr>
          <w:trHeight w:val="375"/>
          <w:jc w:val="center"/>
        </w:trPr>
        <w:tc>
          <w:tcPr>
            <w:tcW w:w="907"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6/ 11.04.2018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COMPANIA MUNICIPALA ECO IGIENIZARE BUCURESTI</w:t>
            </w:r>
          </w:p>
        </w:tc>
        <w:tc>
          <w:tcPr>
            <w:tcW w:w="501"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4</w:t>
            </w:r>
          </w:p>
        </w:tc>
        <w:tc>
          <w:tcPr>
            <w:tcW w:w="756"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121094,4</w:t>
            </w:r>
          </w:p>
        </w:tc>
      </w:tr>
      <w:tr w:rsidR="004164EA" w:rsidRPr="00CC732E" w:rsidTr="00C25F43">
        <w:trPr>
          <w:trHeight w:val="315"/>
          <w:jc w:val="center"/>
        </w:trPr>
        <w:tc>
          <w:tcPr>
            <w:tcW w:w="907"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7/ 20.04.2018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12/ 27.04.2018</w:t>
            </w:r>
          </w:p>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color w:val="000000"/>
                <w:sz w:val="22"/>
                <w:szCs w:val="22"/>
              </w:rPr>
              <w:t>31/ 29.06.2018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ASSMB</w:t>
            </w:r>
          </w:p>
        </w:tc>
        <w:tc>
          <w:tcPr>
            <w:tcW w:w="501"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353</w:t>
            </w:r>
          </w:p>
        </w:tc>
        <w:tc>
          <w:tcPr>
            <w:tcW w:w="756"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5249442,24</w:t>
            </w:r>
          </w:p>
        </w:tc>
      </w:tr>
      <w:tr w:rsidR="004164EA" w:rsidRPr="00CC732E" w:rsidTr="00C25F43">
        <w:trPr>
          <w:trHeight w:val="458"/>
          <w:jc w:val="center"/>
        </w:trPr>
        <w:tc>
          <w:tcPr>
            <w:tcW w:w="907"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10/ 26.04.2018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ADMINISTRATIA MUNICIPALA PENTRU CONSOLIDAREA CLADIRILOR CU RISC SEISMIC</w:t>
            </w:r>
          </w:p>
        </w:tc>
        <w:tc>
          <w:tcPr>
            <w:tcW w:w="501"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4</w:t>
            </w:r>
          </w:p>
        </w:tc>
        <w:tc>
          <w:tcPr>
            <w:tcW w:w="756"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111955,2</w:t>
            </w:r>
          </w:p>
        </w:tc>
      </w:tr>
      <w:tr w:rsidR="004164EA" w:rsidRPr="00CC732E" w:rsidTr="00C25F43">
        <w:trPr>
          <w:trHeight w:val="458"/>
          <w:jc w:val="center"/>
        </w:trPr>
        <w:tc>
          <w:tcPr>
            <w:tcW w:w="907" w:type="pct"/>
            <w:shd w:val="clear" w:color="FFF58C"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11/ 27.04.2018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ADMINISTRATIA GRADINA ZOOLOGICA</w:t>
            </w:r>
          </w:p>
        </w:tc>
        <w:tc>
          <w:tcPr>
            <w:tcW w:w="501"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24</w:t>
            </w:r>
          </w:p>
        </w:tc>
        <w:tc>
          <w:tcPr>
            <w:tcW w:w="756" w:type="pct"/>
            <w:vAlign w:val="center"/>
          </w:tcPr>
          <w:p w:rsidR="004164EA" w:rsidRPr="00CC732E" w:rsidRDefault="004164EA" w:rsidP="00CC732E">
            <w:pPr>
              <w:spacing w:line="360" w:lineRule="auto"/>
              <w:jc w:val="both"/>
              <w:rPr>
                <w:rFonts w:ascii="Arial" w:hAnsi="Arial" w:cs="Arial"/>
                <w:b/>
                <w:bCs/>
                <w:sz w:val="22"/>
                <w:szCs w:val="22"/>
              </w:rPr>
            </w:pPr>
            <w:r w:rsidRPr="00CC732E">
              <w:rPr>
                <w:rFonts w:ascii="Arial" w:hAnsi="Arial" w:cs="Arial"/>
                <w:b/>
                <w:bCs/>
                <w:sz w:val="22"/>
                <w:szCs w:val="22"/>
              </w:rPr>
              <w:t>558054,4</w:t>
            </w:r>
          </w:p>
        </w:tc>
      </w:tr>
      <w:tr w:rsidR="004164EA" w:rsidRPr="00CC732E" w:rsidTr="00C25F43">
        <w:trPr>
          <w:trHeight w:val="300"/>
          <w:jc w:val="center"/>
        </w:trPr>
        <w:tc>
          <w:tcPr>
            <w:tcW w:w="907" w:type="pct"/>
            <w:shd w:val="clear" w:color="FFF58C"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13/ 03.05.2018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TEATRUL NOTTARA</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3</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64240,96</w:t>
            </w:r>
          </w:p>
        </w:tc>
      </w:tr>
      <w:tr w:rsidR="004164EA" w:rsidRPr="00CC732E" w:rsidTr="00C25F43">
        <w:trPr>
          <w:trHeight w:val="360"/>
          <w:jc w:val="center"/>
        </w:trPr>
        <w:tc>
          <w:tcPr>
            <w:tcW w:w="907" w:type="pct"/>
            <w:shd w:val="clear" w:color="FFF58C" w:fill="FFFFFF"/>
            <w:vAlign w:val="center"/>
            <w:hideMark/>
          </w:tcPr>
          <w:p w:rsidR="004164EA" w:rsidRPr="00CC732E" w:rsidRDefault="004164EA" w:rsidP="00CC732E">
            <w:pPr>
              <w:spacing w:line="360" w:lineRule="auto"/>
              <w:jc w:val="both"/>
              <w:rPr>
                <w:rFonts w:ascii="Arial" w:hAnsi="Arial" w:cs="Arial"/>
                <w:bCs/>
                <w:sz w:val="22"/>
                <w:szCs w:val="22"/>
              </w:rPr>
            </w:pPr>
            <w:r w:rsidRPr="00CC732E">
              <w:rPr>
                <w:rFonts w:ascii="Arial" w:hAnsi="Arial" w:cs="Arial"/>
                <w:bCs/>
                <w:sz w:val="22"/>
                <w:szCs w:val="22"/>
              </w:rPr>
              <w:t>14/ 07.05.2018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CENTRUL DE PROTECTIE A PLANTELOR</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109213,44</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17/ 14.05.2018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ADMINISTRATIA MONUMENTELOR SI PATRIMONIULUI TURISTIC</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105557,76</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18/ 14.05.2018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RHINO SERVICES &amp; EVENTS</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24688,64</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20/ 25.05.2018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TEATRUL EXCELSIOR</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16</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58762,2</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21/ 25.05.2018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36/ 12.07.2018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44/14.08.2019</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50/07.09.2019</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PROEDUS</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50</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90970,15</w:t>
            </w:r>
          </w:p>
        </w:tc>
      </w:tr>
      <w:tr w:rsidR="004164EA" w:rsidRPr="00CC732E" w:rsidTr="00C25F43">
        <w:trPr>
          <w:trHeight w:val="54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22/ 30.05.2018</w:t>
            </w:r>
          </w:p>
        </w:tc>
        <w:tc>
          <w:tcPr>
            <w:tcW w:w="2836" w:type="pct"/>
            <w:shd w:val="clear" w:color="auto" w:fill="auto"/>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DIRECTIA GENERALA DE ASISTENTA SOCIALA A MUNICIPIULUI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56</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1292158,44</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23/ 30.05.2018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TEATRUL TINERETULUI METROPOLIS</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195578,9</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24/ 30.05.2018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PALATELE BRANCOVENESTI DE LA PORTILE BUCURESTIULUI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48</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838978,56</w:t>
            </w:r>
          </w:p>
        </w:tc>
      </w:tr>
      <w:tr w:rsidR="004164EA" w:rsidRPr="00CC732E" w:rsidTr="00C25F43">
        <w:trPr>
          <w:trHeight w:val="30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lastRenderedPageBreak/>
              <w:t>26/ 06.05.2018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SILVERLAKE LOGISTICS S.R.L.</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3</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25933,67</w:t>
            </w:r>
          </w:p>
        </w:tc>
      </w:tr>
      <w:tr w:rsidR="004164EA" w:rsidRPr="00CC732E" w:rsidTr="00C25F43">
        <w:trPr>
          <w:trHeight w:val="233"/>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27/ 15.06.2018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MUNICIPIUL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61</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846175,68</w:t>
            </w:r>
          </w:p>
        </w:tc>
      </w:tr>
      <w:tr w:rsidR="004164EA" w:rsidRPr="00CC732E" w:rsidTr="00C25F43">
        <w:trPr>
          <w:trHeight w:val="552"/>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28/ 15.06.2018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38/ 20.07.2018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COMPANIA MUNICIPALA DE PARKING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w:t>
            </w:r>
          </w:p>
          <w:p w:rsidR="004164EA" w:rsidRPr="00CC732E" w:rsidRDefault="004164EA" w:rsidP="00CC732E">
            <w:pPr>
              <w:spacing w:line="360" w:lineRule="auto"/>
              <w:jc w:val="both"/>
              <w:rPr>
                <w:rFonts w:ascii="Arial" w:hAnsi="Arial" w:cs="Arial"/>
                <w:b/>
                <w:bCs/>
                <w:color w:val="000000"/>
                <w:sz w:val="22"/>
                <w:szCs w:val="22"/>
              </w:rPr>
            </w:pP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16450,56</w:t>
            </w: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17889,7</w:t>
            </w:r>
          </w:p>
        </w:tc>
      </w:tr>
      <w:tr w:rsidR="004164EA" w:rsidRPr="00CC732E" w:rsidTr="00C25F43">
        <w:trPr>
          <w:trHeight w:val="399"/>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32/ 29.06.2018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ADMINISTRATIA FONDULUI IMOBILIAR</w:t>
            </w:r>
          </w:p>
        </w:tc>
        <w:tc>
          <w:tcPr>
            <w:tcW w:w="501" w:type="pct"/>
            <w:vAlign w:val="center"/>
          </w:tcPr>
          <w:p w:rsidR="004164EA" w:rsidRPr="00CC732E" w:rsidRDefault="004164EA" w:rsidP="004164EA">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9</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198001,13</w:t>
            </w:r>
          </w:p>
        </w:tc>
      </w:tr>
      <w:tr w:rsidR="004164EA" w:rsidRPr="00CC732E" w:rsidTr="00C25F43">
        <w:trPr>
          <w:trHeight w:val="410"/>
          <w:jc w:val="center"/>
        </w:trPr>
        <w:tc>
          <w:tcPr>
            <w:tcW w:w="907"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35/ 09.07.2018</w:t>
            </w:r>
          </w:p>
        </w:tc>
        <w:tc>
          <w:tcPr>
            <w:tcW w:w="2836" w:type="pct"/>
            <w:shd w:val="clear" w:color="auto" w:fill="auto"/>
            <w:noWrap/>
            <w:vAlign w:val="center"/>
            <w:hideMark/>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ASOCIATIA DOMINIUM</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13708,8</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39/ 20.07.2018</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OPERA COMICA PENTRU COPII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13</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212434,04</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41/06.08.2018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51/17.09.2019</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CENTRUL PENTRU SENIORI AL MUNICIP.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7140,00</w:t>
            </w: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66659,04</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43/07.08.2019</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CLUBUL SPORTIV MUNICIPAL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45</w:t>
            </w:r>
          </w:p>
        </w:tc>
        <w:tc>
          <w:tcPr>
            <w:tcW w:w="756" w:type="pct"/>
            <w:vAlign w:val="center"/>
          </w:tcPr>
          <w:p w:rsidR="004164EA" w:rsidRPr="00CC732E" w:rsidRDefault="004164EA" w:rsidP="004164EA">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8032,5</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45/22.08.2018</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TEATRUL DRAMATURGILOR ROMANI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45562,72</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48/04.09.2018</w:t>
            </w:r>
          </w:p>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58/29.10.2018</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COMPANIA MUNICIPALA SPORT PENTRU TOTI BUCURESTI</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30</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8482,32</w:t>
            </w: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23792,62</w:t>
            </w:r>
          </w:p>
        </w:tc>
      </w:tr>
      <w:tr w:rsidR="004164EA" w:rsidRPr="00CC732E" w:rsidTr="00C25F43">
        <w:trPr>
          <w:trHeight w:val="415"/>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49/05.09.2019</w:t>
            </w:r>
          </w:p>
        </w:tc>
        <w:tc>
          <w:tcPr>
            <w:tcW w:w="2836" w:type="pct"/>
            <w:shd w:val="clear" w:color="auto" w:fill="auto"/>
            <w:noWrap/>
            <w:vAlign w:val="center"/>
          </w:tcPr>
          <w:p w:rsidR="004164EA" w:rsidRPr="00CC732E" w:rsidRDefault="004164EA" w:rsidP="00C25F43">
            <w:pPr>
              <w:spacing w:line="360" w:lineRule="auto"/>
              <w:jc w:val="both"/>
              <w:rPr>
                <w:rFonts w:ascii="Arial" w:hAnsi="Arial" w:cs="Arial"/>
                <w:bCs/>
                <w:color w:val="000000"/>
                <w:sz w:val="22"/>
                <w:szCs w:val="22"/>
              </w:rPr>
            </w:pPr>
            <w:r w:rsidRPr="00CC732E">
              <w:rPr>
                <w:rFonts w:ascii="Arial" w:hAnsi="Arial" w:cs="Arial"/>
                <w:bCs/>
                <w:color w:val="000000"/>
                <w:sz w:val="22"/>
                <w:szCs w:val="22"/>
              </w:rPr>
              <w:t>Spit</w:t>
            </w:r>
            <w:r w:rsidR="00C25F43">
              <w:rPr>
                <w:rFonts w:ascii="Arial" w:hAnsi="Arial" w:cs="Arial"/>
                <w:bCs/>
                <w:color w:val="000000"/>
                <w:sz w:val="22"/>
                <w:szCs w:val="22"/>
              </w:rPr>
              <w:t>alul</w:t>
            </w:r>
            <w:r w:rsidRPr="00CC732E">
              <w:rPr>
                <w:rFonts w:ascii="Arial" w:hAnsi="Arial" w:cs="Arial"/>
                <w:bCs/>
                <w:color w:val="000000"/>
                <w:sz w:val="22"/>
                <w:szCs w:val="22"/>
              </w:rPr>
              <w:t xml:space="preserve"> Cl. de Boli Infecțioase si Tropicale ''Dr. Victor Babeș''</w:t>
            </w:r>
          </w:p>
        </w:tc>
        <w:tc>
          <w:tcPr>
            <w:tcW w:w="501" w:type="pct"/>
            <w:vAlign w:val="center"/>
          </w:tcPr>
          <w:p w:rsidR="004164EA" w:rsidRPr="004164EA" w:rsidRDefault="004164EA" w:rsidP="00C25F43">
            <w:pPr>
              <w:spacing w:line="360" w:lineRule="auto"/>
              <w:ind w:right="-108"/>
              <w:jc w:val="both"/>
              <w:rPr>
                <w:rFonts w:ascii="Arial" w:hAnsi="Arial" w:cs="Arial"/>
                <w:b/>
                <w:bCs/>
                <w:color w:val="000000"/>
                <w:sz w:val="20"/>
                <w:szCs w:val="20"/>
              </w:rPr>
            </w:pPr>
            <w:r w:rsidRPr="004164EA">
              <w:rPr>
                <w:rFonts w:ascii="Arial" w:hAnsi="Arial" w:cs="Arial"/>
                <w:b/>
                <w:bCs/>
                <w:color w:val="000000"/>
                <w:sz w:val="20"/>
                <w:szCs w:val="20"/>
              </w:rPr>
              <w:t>Monitorizare sisteme</w:t>
            </w:r>
          </w:p>
        </w:tc>
        <w:tc>
          <w:tcPr>
            <w:tcW w:w="756" w:type="pct"/>
            <w:vAlign w:val="center"/>
          </w:tcPr>
          <w:p w:rsidR="004164EA" w:rsidRPr="00CC732E" w:rsidRDefault="004164EA" w:rsidP="004164EA">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1069,87</w:t>
            </w:r>
          </w:p>
        </w:tc>
      </w:tr>
      <w:tr w:rsidR="004164EA" w:rsidRPr="00CC732E" w:rsidTr="00C25F43">
        <w:trPr>
          <w:trHeight w:val="320"/>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55/05.10.2019</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MP PROFESSIONAL TOURISM</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53</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8672,72</w:t>
            </w:r>
          </w:p>
        </w:tc>
      </w:tr>
      <w:tr w:rsidR="004164EA" w:rsidRPr="00CC732E" w:rsidTr="00C25F43">
        <w:trPr>
          <w:trHeight w:val="320"/>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59/01.11.2018</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CENTRUL CULTURAL EXPO ARTE</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8</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53992,01</w:t>
            </w:r>
          </w:p>
        </w:tc>
      </w:tr>
      <w:tr w:rsidR="004164EA" w:rsidRPr="00CC732E" w:rsidTr="00C25F43">
        <w:trPr>
          <w:trHeight w:val="320"/>
          <w:jc w:val="center"/>
        </w:trPr>
        <w:tc>
          <w:tcPr>
            <w:tcW w:w="907"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60/06.11.2018</w:t>
            </w:r>
          </w:p>
        </w:tc>
        <w:tc>
          <w:tcPr>
            <w:tcW w:w="2836" w:type="pct"/>
            <w:shd w:val="clear" w:color="auto" w:fill="auto"/>
            <w:noWrap/>
            <w:vAlign w:val="center"/>
          </w:tcPr>
          <w:p w:rsidR="004164EA" w:rsidRPr="00CC732E" w:rsidRDefault="004164EA" w:rsidP="00CC732E">
            <w:pPr>
              <w:spacing w:line="360" w:lineRule="auto"/>
              <w:jc w:val="both"/>
              <w:rPr>
                <w:rFonts w:ascii="Arial" w:hAnsi="Arial" w:cs="Arial"/>
                <w:bCs/>
                <w:color w:val="000000"/>
                <w:sz w:val="22"/>
                <w:szCs w:val="22"/>
              </w:rPr>
            </w:pPr>
            <w:r w:rsidRPr="00CC732E">
              <w:rPr>
                <w:rFonts w:ascii="Arial" w:hAnsi="Arial" w:cs="Arial"/>
                <w:bCs/>
                <w:color w:val="000000"/>
                <w:sz w:val="22"/>
                <w:szCs w:val="22"/>
              </w:rPr>
              <w:t>COMPANIA MUNICIPALA  IMOBILIARA</w:t>
            </w:r>
          </w:p>
        </w:tc>
        <w:tc>
          <w:tcPr>
            <w:tcW w:w="501" w:type="pct"/>
            <w:vAlign w:val="center"/>
          </w:tcPr>
          <w:p w:rsidR="004164EA" w:rsidRPr="00CC732E" w:rsidRDefault="004164EA" w:rsidP="00CC732E">
            <w:pPr>
              <w:spacing w:line="360" w:lineRule="auto"/>
              <w:jc w:val="both"/>
              <w:rPr>
                <w:rFonts w:ascii="Arial" w:hAnsi="Arial" w:cs="Arial"/>
                <w:b/>
                <w:bCs/>
                <w:color w:val="000000"/>
                <w:sz w:val="22"/>
                <w:szCs w:val="22"/>
              </w:rPr>
            </w:pP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w:t>
            </w:r>
          </w:p>
        </w:tc>
        <w:tc>
          <w:tcPr>
            <w:tcW w:w="756" w:type="pct"/>
            <w:vAlign w:val="center"/>
          </w:tcPr>
          <w:p w:rsidR="004164EA" w:rsidRPr="00CC732E" w:rsidRDefault="004164EA" w:rsidP="00CC732E">
            <w:pPr>
              <w:spacing w:line="360" w:lineRule="auto"/>
              <w:jc w:val="both"/>
              <w:rPr>
                <w:rFonts w:ascii="Arial" w:hAnsi="Arial" w:cs="Arial"/>
                <w:b/>
                <w:bCs/>
                <w:color w:val="000000"/>
                <w:sz w:val="22"/>
                <w:szCs w:val="22"/>
              </w:rPr>
            </w:pPr>
          </w:p>
          <w:p w:rsidR="004164EA" w:rsidRPr="00CC732E" w:rsidRDefault="004164EA" w:rsidP="00CC732E">
            <w:pPr>
              <w:spacing w:line="360" w:lineRule="auto"/>
              <w:jc w:val="both"/>
              <w:rPr>
                <w:rFonts w:ascii="Arial" w:hAnsi="Arial" w:cs="Arial"/>
                <w:b/>
                <w:bCs/>
                <w:color w:val="000000"/>
                <w:sz w:val="22"/>
                <w:szCs w:val="22"/>
              </w:rPr>
            </w:pPr>
            <w:r w:rsidRPr="00CC732E">
              <w:rPr>
                <w:rFonts w:ascii="Arial" w:hAnsi="Arial" w:cs="Arial"/>
                <w:b/>
                <w:bCs/>
                <w:color w:val="000000"/>
                <w:sz w:val="22"/>
                <w:szCs w:val="22"/>
              </w:rPr>
              <w:t>1249,5</w:t>
            </w:r>
          </w:p>
        </w:tc>
      </w:tr>
    </w:tbl>
    <w:p w:rsidR="004164EA" w:rsidRDefault="004164EA" w:rsidP="00CC732E">
      <w:pPr>
        <w:spacing w:line="360" w:lineRule="auto"/>
        <w:ind w:firstLine="708"/>
        <w:jc w:val="both"/>
        <w:rPr>
          <w:rFonts w:ascii="Arial" w:hAnsi="Arial" w:cs="Arial"/>
          <w:b/>
          <w:color w:val="1F4E79" w:themeColor="accent1" w:themeShade="80"/>
          <w:sz w:val="22"/>
          <w:szCs w:val="22"/>
        </w:rPr>
      </w:pPr>
    </w:p>
    <w:p w:rsidR="004164EA" w:rsidRDefault="004164EA" w:rsidP="00CC732E">
      <w:pPr>
        <w:spacing w:line="360" w:lineRule="auto"/>
        <w:ind w:firstLine="708"/>
        <w:jc w:val="both"/>
        <w:rPr>
          <w:rFonts w:ascii="Arial" w:hAnsi="Arial" w:cs="Arial"/>
          <w:b/>
          <w:color w:val="1F4E79" w:themeColor="accent1" w:themeShade="80"/>
          <w:sz w:val="22"/>
          <w:szCs w:val="22"/>
        </w:rPr>
      </w:pPr>
    </w:p>
    <w:p w:rsidR="00180A29" w:rsidRPr="00CC732E" w:rsidRDefault="00180A29" w:rsidP="00CC732E">
      <w:pPr>
        <w:spacing w:line="360" w:lineRule="auto"/>
        <w:ind w:firstLine="708"/>
        <w:jc w:val="both"/>
        <w:rPr>
          <w:rFonts w:ascii="Arial" w:hAnsi="Arial" w:cs="Arial"/>
          <w:b/>
          <w:color w:val="1F4E79" w:themeColor="accent1" w:themeShade="80"/>
          <w:sz w:val="22"/>
          <w:szCs w:val="22"/>
        </w:rPr>
      </w:pPr>
      <w:r w:rsidRPr="00CC732E">
        <w:rPr>
          <w:rFonts w:ascii="Arial" w:hAnsi="Arial" w:cs="Arial"/>
          <w:b/>
          <w:color w:val="1F4E79" w:themeColor="accent1" w:themeShade="80"/>
          <w:sz w:val="22"/>
          <w:szCs w:val="22"/>
        </w:rPr>
        <w:t xml:space="preserve">Arena </w:t>
      </w:r>
      <w:r w:rsidR="004164EA" w:rsidRPr="00CC732E">
        <w:rPr>
          <w:rFonts w:ascii="Arial" w:hAnsi="Arial" w:cs="Arial"/>
          <w:b/>
          <w:color w:val="1F4E79" w:themeColor="accent1" w:themeShade="80"/>
          <w:sz w:val="22"/>
          <w:szCs w:val="22"/>
        </w:rPr>
        <w:t>Națională</w:t>
      </w:r>
      <w:r w:rsidRPr="00CC732E">
        <w:rPr>
          <w:rFonts w:ascii="Arial" w:hAnsi="Arial" w:cs="Arial"/>
          <w:b/>
          <w:color w:val="1F4E79" w:themeColor="accent1" w:themeShade="80"/>
          <w:sz w:val="22"/>
          <w:szCs w:val="22"/>
        </w:rPr>
        <w:t xml:space="preserve"> </w:t>
      </w:r>
    </w:p>
    <w:p w:rsidR="00180A29" w:rsidRPr="00CC732E" w:rsidRDefault="00E3618F" w:rsidP="00CC732E">
      <w:pPr>
        <w:spacing w:line="360" w:lineRule="auto"/>
        <w:jc w:val="both"/>
        <w:rPr>
          <w:rFonts w:ascii="Arial" w:hAnsi="Arial" w:cs="Arial"/>
          <w:b/>
          <w:sz w:val="22"/>
          <w:szCs w:val="22"/>
        </w:rPr>
      </w:pPr>
      <w:r w:rsidRPr="00CC732E">
        <w:rPr>
          <w:rFonts w:ascii="Arial" w:hAnsi="Arial" w:cs="Arial"/>
          <w:b/>
          <w:noProof/>
          <w:sz w:val="22"/>
          <w:szCs w:val="22"/>
          <w:lang w:eastAsia="ro-RO"/>
        </w:rPr>
        <w:drawing>
          <wp:anchor distT="0" distB="0" distL="114300" distR="114300" simplePos="0" relativeHeight="251659264" behindDoc="1" locked="0" layoutInCell="1" allowOverlap="1" wp14:anchorId="688AA55B" wp14:editId="29F6935D">
            <wp:simplePos x="0" y="0"/>
            <wp:positionH relativeFrom="column">
              <wp:posOffset>-71120</wp:posOffset>
            </wp:positionH>
            <wp:positionV relativeFrom="paragraph">
              <wp:posOffset>96520</wp:posOffset>
            </wp:positionV>
            <wp:extent cx="2585085" cy="3114675"/>
            <wp:effectExtent l="323850" t="323850" r="329565" b="3333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f69b1c-500f-4d3e-b59b-2f220992ed8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085" cy="3114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164EA" w:rsidRPr="00CC732E">
        <w:rPr>
          <w:rFonts w:ascii="Arial" w:hAnsi="Arial" w:cs="Arial"/>
          <w:b/>
          <w:noProof/>
          <w:sz w:val="22"/>
          <w:szCs w:val="22"/>
          <w:lang w:eastAsia="ro-RO"/>
        </w:rPr>
        <w:drawing>
          <wp:anchor distT="0" distB="0" distL="114300" distR="114300" simplePos="0" relativeHeight="251662336" behindDoc="1" locked="0" layoutInCell="1" allowOverlap="1" wp14:anchorId="73802190" wp14:editId="159475CB">
            <wp:simplePos x="0" y="0"/>
            <wp:positionH relativeFrom="column">
              <wp:posOffset>3110230</wp:posOffset>
            </wp:positionH>
            <wp:positionV relativeFrom="paragraph">
              <wp:posOffset>86995</wp:posOffset>
            </wp:positionV>
            <wp:extent cx="2653030" cy="3124200"/>
            <wp:effectExtent l="323850" t="323850" r="318770" b="323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84b421-65ed-4654-bfb9-23a7a284f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509" cy="312476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ind w:firstLine="708"/>
        <w:jc w:val="both"/>
        <w:rPr>
          <w:rFonts w:ascii="Arial" w:hAnsi="Arial" w:cs="Arial"/>
          <w:b/>
          <w:color w:val="1F4E79" w:themeColor="accent1" w:themeShade="80"/>
          <w:sz w:val="22"/>
          <w:szCs w:val="22"/>
        </w:rPr>
      </w:pPr>
      <w:r w:rsidRPr="00CC732E">
        <w:rPr>
          <w:rFonts w:ascii="Arial" w:hAnsi="Arial" w:cs="Arial"/>
          <w:b/>
          <w:color w:val="1F4E79" w:themeColor="accent1" w:themeShade="80"/>
          <w:sz w:val="22"/>
          <w:szCs w:val="22"/>
        </w:rPr>
        <w:t>Clubul Sportiv al Municipiului București</w:t>
      </w:r>
    </w:p>
    <w:p w:rsidR="00180A29" w:rsidRPr="00CC732E" w:rsidRDefault="00180A29" w:rsidP="00CC732E">
      <w:pPr>
        <w:spacing w:line="360" w:lineRule="auto"/>
        <w:jc w:val="both"/>
        <w:rPr>
          <w:rFonts w:ascii="Arial" w:hAnsi="Arial" w:cs="Arial"/>
          <w:b/>
          <w:sz w:val="22"/>
          <w:szCs w:val="22"/>
        </w:rPr>
      </w:pPr>
      <w:r w:rsidRPr="00CC732E">
        <w:rPr>
          <w:rFonts w:ascii="Arial" w:hAnsi="Arial" w:cs="Arial"/>
          <w:b/>
          <w:noProof/>
          <w:sz w:val="22"/>
          <w:szCs w:val="22"/>
          <w:lang w:eastAsia="ro-RO"/>
        </w:rPr>
        <w:drawing>
          <wp:anchor distT="0" distB="0" distL="114300" distR="114300" simplePos="0" relativeHeight="251660288" behindDoc="1" locked="0" layoutInCell="1" allowOverlap="1" wp14:anchorId="7B77B68C" wp14:editId="3AA315D7">
            <wp:simplePos x="0" y="0"/>
            <wp:positionH relativeFrom="column">
              <wp:posOffset>346710</wp:posOffset>
            </wp:positionH>
            <wp:positionV relativeFrom="paragraph">
              <wp:posOffset>77470</wp:posOffset>
            </wp:positionV>
            <wp:extent cx="5044131" cy="2452547"/>
            <wp:effectExtent l="355600" t="355600" r="366395" b="3670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861528-68f5-4276-8e82-ede7097fd2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4131" cy="24525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Pr="00CC732E" w:rsidRDefault="00180A29" w:rsidP="00CC732E">
      <w:pPr>
        <w:spacing w:line="360" w:lineRule="auto"/>
        <w:jc w:val="both"/>
        <w:rPr>
          <w:rFonts w:ascii="Arial" w:hAnsi="Arial" w:cs="Arial"/>
          <w:b/>
          <w:sz w:val="22"/>
          <w:szCs w:val="22"/>
        </w:rPr>
      </w:pPr>
    </w:p>
    <w:p w:rsidR="00180A29" w:rsidRDefault="00180A29" w:rsidP="00CC732E">
      <w:pPr>
        <w:spacing w:line="360" w:lineRule="auto"/>
        <w:jc w:val="both"/>
        <w:rPr>
          <w:rFonts w:ascii="Arial" w:hAnsi="Arial" w:cs="Arial"/>
          <w:b/>
          <w:sz w:val="22"/>
          <w:szCs w:val="22"/>
        </w:rPr>
      </w:pPr>
    </w:p>
    <w:p w:rsidR="004164EA" w:rsidRDefault="004164EA" w:rsidP="00CC732E">
      <w:pPr>
        <w:spacing w:line="360" w:lineRule="auto"/>
        <w:jc w:val="both"/>
        <w:rPr>
          <w:rFonts w:ascii="Arial" w:hAnsi="Arial" w:cs="Arial"/>
          <w:b/>
          <w:sz w:val="22"/>
          <w:szCs w:val="22"/>
        </w:rPr>
      </w:pPr>
    </w:p>
    <w:p w:rsidR="004164EA" w:rsidRDefault="004164EA" w:rsidP="00CC732E">
      <w:pPr>
        <w:spacing w:line="360" w:lineRule="auto"/>
        <w:jc w:val="both"/>
        <w:rPr>
          <w:rFonts w:ascii="Arial" w:hAnsi="Arial" w:cs="Arial"/>
          <w:b/>
          <w:sz w:val="22"/>
          <w:szCs w:val="22"/>
        </w:rPr>
      </w:pPr>
    </w:p>
    <w:p w:rsidR="004164EA" w:rsidRPr="00CC732E" w:rsidRDefault="004164EA" w:rsidP="00CC732E">
      <w:pPr>
        <w:spacing w:line="360" w:lineRule="auto"/>
        <w:jc w:val="both"/>
        <w:rPr>
          <w:rFonts w:ascii="Arial" w:hAnsi="Arial" w:cs="Arial"/>
          <w:b/>
          <w:sz w:val="22"/>
          <w:szCs w:val="22"/>
        </w:rPr>
      </w:pPr>
    </w:p>
    <w:p w:rsidR="00180A29" w:rsidRPr="004164EA" w:rsidRDefault="00180A29" w:rsidP="00CC732E">
      <w:pPr>
        <w:spacing w:line="360" w:lineRule="auto"/>
        <w:ind w:firstLine="708"/>
        <w:jc w:val="both"/>
        <w:rPr>
          <w:rFonts w:ascii="Arial" w:hAnsi="Arial" w:cs="Arial"/>
          <w:sz w:val="22"/>
          <w:szCs w:val="22"/>
        </w:rPr>
      </w:pPr>
      <w:r w:rsidRPr="004164EA">
        <w:rPr>
          <w:rFonts w:ascii="Arial" w:hAnsi="Arial" w:cs="Arial"/>
          <w:b/>
          <w:bCs/>
          <w:sz w:val="22"/>
          <w:szCs w:val="22"/>
        </w:rPr>
        <w:t>CIFRA DE AFACERI – SERVICII PRESTATE 2018</w:t>
      </w:r>
    </w:p>
    <w:p w:rsidR="00180A29" w:rsidRPr="004164EA" w:rsidRDefault="00180A29" w:rsidP="00CC732E">
      <w:pPr>
        <w:spacing w:line="360" w:lineRule="auto"/>
        <w:jc w:val="both"/>
        <w:rPr>
          <w:rFonts w:ascii="Arial" w:hAnsi="Arial" w:cs="Arial"/>
          <w:b/>
          <w:sz w:val="22"/>
          <w:szCs w:val="22"/>
        </w:rPr>
      </w:pPr>
      <w:r w:rsidRPr="004164EA">
        <w:rPr>
          <w:rFonts w:ascii="Arial" w:hAnsi="Arial" w:cs="Arial"/>
          <w:b/>
          <w:sz w:val="22"/>
          <w:szCs w:val="22"/>
        </w:rPr>
        <w:t xml:space="preserve">         </w:t>
      </w:r>
      <w:r w:rsidRPr="004164EA">
        <w:rPr>
          <w:rFonts w:ascii="Arial" w:hAnsi="Arial" w:cs="Arial"/>
          <w:sz w:val="22"/>
          <w:szCs w:val="22"/>
        </w:rPr>
        <w:t xml:space="preserve"> În urma serviciilor prestate, Compania Municipală Pază și Securitate București S.A., a avut venituri în cuantum de </w:t>
      </w:r>
      <w:r w:rsidRPr="004164EA">
        <w:rPr>
          <w:rFonts w:ascii="Arial" w:hAnsi="Arial" w:cs="Arial"/>
          <w:b/>
          <w:sz w:val="22"/>
          <w:szCs w:val="22"/>
        </w:rPr>
        <w:t>13.468.055,59 lei.</w:t>
      </w:r>
      <w:r w:rsidRPr="004164EA">
        <w:rPr>
          <w:rFonts w:ascii="Arial" w:hAnsi="Arial" w:cs="Arial"/>
          <w:sz w:val="22"/>
          <w:szCs w:val="22"/>
        </w:rPr>
        <w:t xml:space="preserve"> </w:t>
      </w:r>
    </w:p>
    <w:p w:rsidR="00180A29" w:rsidRPr="004164EA" w:rsidRDefault="00180A29" w:rsidP="00CC732E">
      <w:pPr>
        <w:spacing w:line="360" w:lineRule="auto"/>
        <w:ind w:firstLine="708"/>
        <w:jc w:val="both"/>
        <w:rPr>
          <w:rFonts w:ascii="Arial" w:hAnsi="Arial" w:cs="Arial"/>
          <w:sz w:val="22"/>
          <w:szCs w:val="22"/>
        </w:rPr>
      </w:pPr>
      <w:r w:rsidRPr="004164EA">
        <w:rPr>
          <w:rFonts w:ascii="Arial" w:hAnsi="Arial" w:cs="Arial"/>
          <w:b/>
          <w:bCs/>
          <w:sz w:val="22"/>
          <w:szCs w:val="22"/>
        </w:rPr>
        <w:t>SITUAȚIA RESURSEI UMANE AFERENTĂ ANULUI 2018</w:t>
      </w:r>
    </w:p>
    <w:p w:rsidR="00180A29" w:rsidRPr="004164EA" w:rsidRDefault="00180A29" w:rsidP="004164EA">
      <w:pPr>
        <w:spacing w:line="360" w:lineRule="auto"/>
        <w:jc w:val="both"/>
        <w:rPr>
          <w:rFonts w:ascii="Arial" w:hAnsi="Arial" w:cs="Arial"/>
          <w:sz w:val="22"/>
          <w:szCs w:val="22"/>
        </w:rPr>
      </w:pPr>
      <w:r w:rsidRPr="004164EA">
        <w:rPr>
          <w:rFonts w:ascii="Arial" w:hAnsi="Arial" w:cs="Arial"/>
          <w:b/>
          <w:sz w:val="22"/>
          <w:szCs w:val="22"/>
        </w:rPr>
        <w:t xml:space="preserve">         </w:t>
      </w:r>
      <w:r w:rsidRPr="004164EA">
        <w:rPr>
          <w:rFonts w:ascii="Arial" w:hAnsi="Arial" w:cs="Arial"/>
          <w:sz w:val="22"/>
          <w:szCs w:val="22"/>
        </w:rPr>
        <w:t xml:space="preserve">Compania Municipală Pază și Securitate București S.A. a încheiat anul 2018, având un număr de </w:t>
      </w:r>
      <w:r w:rsidRPr="004164EA">
        <w:rPr>
          <w:rFonts w:ascii="Arial" w:hAnsi="Arial" w:cs="Arial"/>
          <w:b/>
          <w:sz w:val="22"/>
          <w:szCs w:val="22"/>
        </w:rPr>
        <w:t>694 de salariați</w:t>
      </w:r>
      <w:r w:rsidRPr="004164EA">
        <w:rPr>
          <w:rFonts w:ascii="Arial" w:hAnsi="Arial" w:cs="Arial"/>
          <w:sz w:val="22"/>
          <w:szCs w:val="22"/>
        </w:rPr>
        <w:t xml:space="preserve">, din care personal operativ – </w:t>
      </w:r>
      <w:r w:rsidRPr="004164EA">
        <w:rPr>
          <w:rFonts w:ascii="Arial" w:hAnsi="Arial" w:cs="Arial"/>
          <w:b/>
          <w:sz w:val="22"/>
          <w:szCs w:val="22"/>
        </w:rPr>
        <w:t>660.</w:t>
      </w:r>
      <w:r w:rsidRPr="004164EA">
        <w:rPr>
          <w:rFonts w:ascii="Arial" w:hAnsi="Arial" w:cs="Arial"/>
          <w:sz w:val="22"/>
          <w:szCs w:val="22"/>
        </w:rPr>
        <w:t xml:space="preserve"> </w:t>
      </w:r>
    </w:p>
    <w:p w:rsidR="00A229DF" w:rsidRPr="00CC732E" w:rsidRDefault="00A229DF" w:rsidP="00CC732E">
      <w:pPr>
        <w:spacing w:line="360" w:lineRule="auto"/>
        <w:jc w:val="both"/>
        <w:rPr>
          <w:rFonts w:ascii="Arial" w:hAnsi="Arial" w:cs="Arial"/>
          <w:sz w:val="22"/>
          <w:szCs w:val="22"/>
        </w:rPr>
      </w:pPr>
    </w:p>
    <w:sectPr w:rsidR="00A229DF" w:rsidRPr="00CC732E" w:rsidSect="009A1C96">
      <w:headerReference w:type="default" r:id="rId10"/>
      <w:footerReference w:type="default" r:id="rId11"/>
      <w:pgSz w:w="11906" w:h="16838"/>
      <w:pgMar w:top="1417" w:right="1133" w:bottom="1417" w:left="1417" w:header="708" w:footer="708" w:gutter="0"/>
      <w:pgNumType w:start="7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B9" w:rsidRDefault="00B537B9">
      <w:r>
        <w:separator/>
      </w:r>
    </w:p>
  </w:endnote>
  <w:endnote w:type="continuationSeparator" w:id="0">
    <w:p w:rsidR="00B537B9" w:rsidRDefault="00B5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CA" w:rsidRDefault="00260D98">
    <w:pPr>
      <w:pStyle w:val="Subsol"/>
      <w:jc w:val="right"/>
    </w:pPr>
    <w:r>
      <w:fldChar w:fldCharType="begin"/>
    </w:r>
    <w:r>
      <w:instrText>PAGE   \* MERGEFORMAT</w:instrText>
    </w:r>
    <w:r>
      <w:fldChar w:fldCharType="separate"/>
    </w:r>
    <w:r w:rsidR="00E3618F">
      <w:rPr>
        <w:noProof/>
      </w:rPr>
      <w:t>777</w:t>
    </w:r>
    <w:r>
      <w:fldChar w:fldCharType="end"/>
    </w:r>
  </w:p>
  <w:p w:rsidR="00B365CA" w:rsidRDefault="00B537B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B9" w:rsidRDefault="00B537B9">
      <w:r>
        <w:separator/>
      </w:r>
    </w:p>
  </w:footnote>
  <w:footnote w:type="continuationSeparator" w:id="0">
    <w:p w:rsidR="00B537B9" w:rsidRDefault="00B5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3F" w:rsidRDefault="00B537B9">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4ED4FE2"/>
    <w:multiLevelType w:val="hybridMultilevel"/>
    <w:tmpl w:val="CFD8313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7F5487E"/>
    <w:multiLevelType w:val="hybridMultilevel"/>
    <w:tmpl w:val="2374A3E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E0187A"/>
    <w:multiLevelType w:val="hybridMultilevel"/>
    <w:tmpl w:val="63260B3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56C761CD"/>
    <w:multiLevelType w:val="hybridMultilevel"/>
    <w:tmpl w:val="DC6487EA"/>
    <w:lvl w:ilvl="0" w:tplc="286C0108">
      <w:numFmt w:val="bullet"/>
      <w:lvlText w:val="-"/>
      <w:lvlJc w:val="left"/>
      <w:pPr>
        <w:ind w:left="645" w:hanging="360"/>
      </w:pPr>
      <w:rPr>
        <w:rFonts w:ascii="Arial" w:eastAsia="Times New Roman" w:hAnsi="Arial" w:cs="Aria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5" w15:restartNumberingAfterBreak="0">
    <w:nsid w:val="5CA55E61"/>
    <w:multiLevelType w:val="hybridMultilevel"/>
    <w:tmpl w:val="FA6A60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DD74ABC"/>
    <w:multiLevelType w:val="multilevel"/>
    <w:tmpl w:val="C32C26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42B2435"/>
    <w:multiLevelType w:val="multilevel"/>
    <w:tmpl w:val="5762A6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3A35CA"/>
    <w:multiLevelType w:val="hybridMultilevel"/>
    <w:tmpl w:val="9970FF48"/>
    <w:lvl w:ilvl="0" w:tplc="0418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7"/>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0E1F94"/>
    <w:rsid w:val="001543A8"/>
    <w:rsid w:val="00180A29"/>
    <w:rsid w:val="00260D98"/>
    <w:rsid w:val="0033347F"/>
    <w:rsid w:val="004164EA"/>
    <w:rsid w:val="00482A2D"/>
    <w:rsid w:val="0061521E"/>
    <w:rsid w:val="00707DB0"/>
    <w:rsid w:val="008B00E4"/>
    <w:rsid w:val="009A1C96"/>
    <w:rsid w:val="00A229DF"/>
    <w:rsid w:val="00B537B9"/>
    <w:rsid w:val="00C25F43"/>
    <w:rsid w:val="00CC732E"/>
    <w:rsid w:val="00D83CB0"/>
    <w:rsid w:val="00E3618F"/>
    <w:rsid w:val="00ED0F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B2E7-B3CA-46CD-A4B2-6132B3F4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180A29"/>
    <w:pPr>
      <w:keepNext/>
      <w:keepLines/>
      <w:spacing w:before="240"/>
      <w:outlineLvl w:val="0"/>
    </w:pPr>
    <w:rPr>
      <w:rFonts w:asciiTheme="majorHAnsi" w:eastAsiaTheme="majorEastAsia" w:hAnsiTheme="majorHAnsi" w:cstheme="majorBidi"/>
      <w:color w:val="2E74B5" w:themeColor="accent1" w:themeShade="BF"/>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rPr>
  </w:style>
  <w:style w:type="character" w:customStyle="1" w:styleId="Titlu1Caracter">
    <w:name w:val="Titlu 1 Caracter"/>
    <w:basedOn w:val="Fontdeparagrafimplicit"/>
    <w:link w:val="Titlu1"/>
    <w:rsid w:val="00180A29"/>
    <w:rPr>
      <w:rFonts w:asciiTheme="majorHAnsi" w:eastAsiaTheme="majorEastAsia" w:hAnsiTheme="majorHAnsi" w:cstheme="majorBidi"/>
      <w:color w:val="2E74B5" w:themeColor="accent1" w:themeShade="BF"/>
      <w:sz w:val="32"/>
      <w:szCs w:val="32"/>
      <w:lang w:eastAsia="ro-RO"/>
    </w:rPr>
  </w:style>
  <w:style w:type="paragraph" w:styleId="Listparagraf">
    <w:name w:val="List Paragraph"/>
    <w:basedOn w:val="Normal"/>
    <w:qFormat/>
    <w:rsid w:val="00180A29"/>
    <w:pPr>
      <w:spacing w:after="160" w:line="259"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rsid w:val="00180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4</cp:revision>
  <dcterms:created xsi:type="dcterms:W3CDTF">2019-03-18T05:45:00Z</dcterms:created>
  <dcterms:modified xsi:type="dcterms:W3CDTF">2019-03-19T10:34:00Z</dcterms:modified>
</cp:coreProperties>
</file>