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82" w:rsidRPr="003F29BD" w:rsidRDefault="00C5713B" w:rsidP="003F29B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9.</w:t>
      </w:r>
      <w:r w:rsidR="00E814C8">
        <w:rPr>
          <w:rFonts w:ascii="Arial" w:hAnsi="Arial" w:cs="Arial"/>
          <w:b/>
          <w:sz w:val="22"/>
          <w:szCs w:val="22"/>
          <w:u w:val="single"/>
        </w:rPr>
        <w:t>2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A41D82" w:rsidRPr="003F29BD">
        <w:rPr>
          <w:rFonts w:ascii="Arial" w:hAnsi="Arial" w:cs="Arial"/>
          <w:b/>
          <w:sz w:val="22"/>
          <w:szCs w:val="22"/>
          <w:u w:val="single"/>
        </w:rPr>
        <w:t>Direc</w:t>
      </w:r>
      <w:r w:rsidR="003F29BD">
        <w:rPr>
          <w:rFonts w:ascii="Arial" w:hAnsi="Arial" w:cs="Arial"/>
          <w:b/>
          <w:sz w:val="22"/>
          <w:szCs w:val="22"/>
          <w:u w:val="single"/>
        </w:rPr>
        <w:t>ț</w:t>
      </w:r>
      <w:r w:rsidR="00CB1C10">
        <w:rPr>
          <w:rFonts w:ascii="Arial" w:hAnsi="Arial" w:cs="Arial"/>
          <w:b/>
          <w:sz w:val="22"/>
          <w:szCs w:val="22"/>
          <w:u w:val="single"/>
        </w:rPr>
        <w:t>ia</w:t>
      </w:r>
      <w:r w:rsidR="00A41D82" w:rsidRPr="003F29BD">
        <w:rPr>
          <w:rFonts w:ascii="Arial" w:hAnsi="Arial" w:cs="Arial"/>
          <w:b/>
          <w:sz w:val="22"/>
          <w:szCs w:val="22"/>
          <w:u w:val="single"/>
        </w:rPr>
        <w:t xml:space="preserve"> Rela</w:t>
      </w:r>
      <w:r w:rsidR="003F29BD">
        <w:rPr>
          <w:rFonts w:ascii="Arial" w:hAnsi="Arial" w:cs="Arial"/>
          <w:b/>
          <w:sz w:val="22"/>
          <w:szCs w:val="22"/>
          <w:u w:val="single"/>
        </w:rPr>
        <w:t>ț</w:t>
      </w:r>
      <w:r w:rsidR="00A41D82" w:rsidRPr="003F29BD">
        <w:rPr>
          <w:rFonts w:ascii="Arial" w:hAnsi="Arial" w:cs="Arial"/>
          <w:b/>
          <w:sz w:val="22"/>
          <w:szCs w:val="22"/>
          <w:u w:val="single"/>
        </w:rPr>
        <w:t xml:space="preserve">ia cu ONG, Sindicate </w:t>
      </w:r>
      <w:r w:rsidR="003F29BD">
        <w:rPr>
          <w:rFonts w:ascii="Arial" w:hAnsi="Arial" w:cs="Arial"/>
          <w:b/>
          <w:sz w:val="22"/>
          <w:szCs w:val="22"/>
          <w:u w:val="single"/>
        </w:rPr>
        <w:t>ș</w:t>
      </w:r>
      <w:r w:rsidR="00A41D82" w:rsidRPr="003F29BD">
        <w:rPr>
          <w:rFonts w:ascii="Arial" w:hAnsi="Arial" w:cs="Arial"/>
          <w:b/>
          <w:sz w:val="22"/>
          <w:szCs w:val="22"/>
          <w:u w:val="single"/>
        </w:rPr>
        <w:t>i Patronate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29BD">
        <w:rPr>
          <w:rFonts w:ascii="Arial" w:hAnsi="Arial" w:cs="Arial"/>
          <w:sz w:val="22"/>
          <w:szCs w:val="22"/>
        </w:rPr>
        <w:t xml:space="preserve">    </w:t>
      </w:r>
      <w:r w:rsidRPr="003F29BD">
        <w:rPr>
          <w:rFonts w:ascii="Arial" w:hAnsi="Arial" w:cs="Arial"/>
          <w:sz w:val="22"/>
          <w:szCs w:val="22"/>
        </w:rPr>
        <w:tab/>
        <w:t xml:space="preserve"> Direc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ia Rela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 xml:space="preserve">ia cu ONG, Sindicate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 xml:space="preserve">i Patronate, are ca obiect de activitate dezvoltarea parteneriatului strategic între autoritatea publică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 xml:space="preserve">i ONG-uri, sindicate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 xml:space="preserve">i patronate în vederea identificării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i sus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inerii ini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 xml:space="preserve">iativelor publice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i private menite să contribuie la solu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ionarea problemelor comunită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ii; cre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terea suportului public pentru programele desfă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urate, atrage resurse suplimentare în raport cu cele de care dispune administra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 xml:space="preserve">ia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i sprijină îmbunătă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irea serviciilor pe care le furnizează comunită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ii.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29BD">
        <w:rPr>
          <w:rFonts w:ascii="Arial" w:hAnsi="Arial" w:cs="Arial"/>
          <w:sz w:val="22"/>
          <w:szCs w:val="22"/>
        </w:rPr>
        <w:t xml:space="preserve">          Direc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ia Rela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 xml:space="preserve">ia cu ONG, Sindicate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i Patronate asigură rolul consultativ în realizarea dialogului social la nivelul Municipiului Bucure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 xml:space="preserve">ti, între conducere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 xml:space="preserve">i sindicate, având rol de mediator, pentru crearea unui climat de stabilitate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i pace socială.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 w:rsidRPr="003F29BD">
        <w:rPr>
          <w:rFonts w:ascii="Arial" w:hAnsi="Arial" w:cs="Arial"/>
          <w:sz w:val="22"/>
          <w:szCs w:val="22"/>
          <w:lang w:eastAsia="ro-RO"/>
        </w:rPr>
        <w:t xml:space="preserve">        Pentru administra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>ia publică locală, rela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 xml:space="preserve">ia de parteneriat cu societatea civilă a fost prioritară </w:t>
      </w:r>
      <w:r w:rsidR="003F29BD">
        <w:rPr>
          <w:rFonts w:ascii="Arial" w:hAnsi="Arial" w:cs="Arial"/>
          <w:sz w:val="22"/>
          <w:szCs w:val="22"/>
          <w:lang w:eastAsia="ro-RO"/>
        </w:rPr>
        <w:t>ș</w:t>
      </w:r>
      <w:r w:rsidRPr="003F29BD">
        <w:rPr>
          <w:rFonts w:ascii="Arial" w:hAnsi="Arial" w:cs="Arial"/>
          <w:sz w:val="22"/>
          <w:szCs w:val="22"/>
          <w:lang w:eastAsia="ro-RO"/>
        </w:rPr>
        <w:t>i în anul 2018.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 w:rsidRPr="003F29BD">
        <w:rPr>
          <w:rFonts w:ascii="Arial" w:hAnsi="Arial" w:cs="Arial"/>
          <w:sz w:val="22"/>
          <w:szCs w:val="22"/>
          <w:lang w:eastAsia="ro-RO"/>
        </w:rPr>
        <w:t xml:space="preserve">        Stimularea parteneriatelor dintre organiza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 xml:space="preserve">iile neguvernamentale </w:t>
      </w:r>
      <w:r w:rsidR="003F29BD">
        <w:rPr>
          <w:rFonts w:ascii="Arial" w:hAnsi="Arial" w:cs="Arial"/>
          <w:sz w:val="22"/>
          <w:szCs w:val="22"/>
          <w:lang w:eastAsia="ro-RO"/>
        </w:rPr>
        <w:t>ș</w:t>
      </w:r>
      <w:r w:rsidRPr="003F29BD">
        <w:rPr>
          <w:rFonts w:ascii="Arial" w:hAnsi="Arial" w:cs="Arial"/>
          <w:sz w:val="22"/>
          <w:szCs w:val="22"/>
          <w:lang w:eastAsia="ro-RO"/>
        </w:rPr>
        <w:t>i administra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>ia publică locală reprezintă un pas important în consolidarea democra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>iei locale, fiind o condi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>ie absolut necesară pentru dezvoltarea comunită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>ii.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 w:rsidRPr="003F29BD">
        <w:rPr>
          <w:rFonts w:ascii="Arial" w:hAnsi="Arial" w:cs="Arial"/>
          <w:sz w:val="22"/>
          <w:szCs w:val="22"/>
          <w:lang w:eastAsia="ro-RO"/>
        </w:rPr>
        <w:t xml:space="preserve">       Colaborarea administra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 xml:space="preserve">ie – ONG-uri s-a concretizat prin implementarea proiectelor </w:t>
      </w:r>
      <w:r w:rsidR="003F29BD">
        <w:rPr>
          <w:rFonts w:ascii="Arial" w:hAnsi="Arial" w:cs="Arial"/>
          <w:sz w:val="22"/>
          <w:szCs w:val="22"/>
          <w:lang w:eastAsia="ro-RO"/>
        </w:rPr>
        <w:t>ș</w:t>
      </w:r>
      <w:r w:rsidRPr="003F29BD">
        <w:rPr>
          <w:rFonts w:ascii="Arial" w:hAnsi="Arial" w:cs="Arial"/>
          <w:sz w:val="22"/>
          <w:szCs w:val="22"/>
          <w:lang w:eastAsia="ro-RO"/>
        </w:rPr>
        <w:t xml:space="preserve">i programelor pe termen scurt, mediu </w:t>
      </w:r>
      <w:r w:rsidR="003F29BD">
        <w:rPr>
          <w:rFonts w:ascii="Arial" w:hAnsi="Arial" w:cs="Arial"/>
          <w:sz w:val="22"/>
          <w:szCs w:val="22"/>
          <w:lang w:eastAsia="ro-RO"/>
        </w:rPr>
        <w:t>ș</w:t>
      </w:r>
      <w:r w:rsidRPr="003F29BD">
        <w:rPr>
          <w:rFonts w:ascii="Arial" w:hAnsi="Arial" w:cs="Arial"/>
          <w:sz w:val="22"/>
          <w:szCs w:val="22"/>
          <w:lang w:eastAsia="ro-RO"/>
        </w:rPr>
        <w:t>i lung, organiza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>iile neguvernamentale beneficiind fie de finan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>are de la bugetul local, fie de sprijin institu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>ional.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 w:rsidRPr="003F29BD">
        <w:rPr>
          <w:rFonts w:ascii="Arial" w:hAnsi="Arial" w:cs="Arial"/>
          <w:sz w:val="22"/>
          <w:szCs w:val="22"/>
          <w:lang w:eastAsia="ro-RO"/>
        </w:rPr>
        <w:t xml:space="preserve">       Păr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>ile implicate au ac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 xml:space="preserve">ionat simultan, după un program bine elaborat pentru îndeplinirea obiectivelor stabilite în comun </w:t>
      </w:r>
      <w:r w:rsidR="003F29BD">
        <w:rPr>
          <w:rFonts w:ascii="Arial" w:hAnsi="Arial" w:cs="Arial"/>
          <w:sz w:val="22"/>
          <w:szCs w:val="22"/>
          <w:lang w:eastAsia="ro-RO"/>
        </w:rPr>
        <w:t>ș</w:t>
      </w:r>
      <w:r w:rsidRPr="003F29BD">
        <w:rPr>
          <w:rFonts w:ascii="Arial" w:hAnsi="Arial" w:cs="Arial"/>
          <w:sz w:val="22"/>
          <w:szCs w:val="22"/>
          <w:lang w:eastAsia="ro-RO"/>
        </w:rPr>
        <w:t>i pentru cre</w:t>
      </w:r>
      <w:r w:rsidR="003F29BD">
        <w:rPr>
          <w:rFonts w:ascii="Arial" w:hAnsi="Arial" w:cs="Arial"/>
          <w:sz w:val="22"/>
          <w:szCs w:val="22"/>
          <w:lang w:eastAsia="ro-RO"/>
        </w:rPr>
        <w:t>ș</w:t>
      </w:r>
      <w:r w:rsidRPr="003F29BD">
        <w:rPr>
          <w:rFonts w:ascii="Arial" w:hAnsi="Arial" w:cs="Arial"/>
          <w:sz w:val="22"/>
          <w:szCs w:val="22"/>
          <w:lang w:eastAsia="ro-RO"/>
        </w:rPr>
        <w:t>terea calită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>ii serviciilor oferite cetă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>enilor Municipiului Bucure</w:t>
      </w:r>
      <w:r w:rsidR="003F29BD">
        <w:rPr>
          <w:rFonts w:ascii="Arial" w:hAnsi="Arial" w:cs="Arial"/>
          <w:sz w:val="22"/>
          <w:szCs w:val="22"/>
          <w:lang w:eastAsia="ro-RO"/>
        </w:rPr>
        <w:t>ș</w:t>
      </w:r>
      <w:r w:rsidRPr="003F29BD">
        <w:rPr>
          <w:rFonts w:ascii="Arial" w:hAnsi="Arial" w:cs="Arial"/>
          <w:sz w:val="22"/>
          <w:szCs w:val="22"/>
          <w:lang w:eastAsia="ro-RO"/>
        </w:rPr>
        <w:t>ti.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 w:rsidRPr="003F29BD">
        <w:rPr>
          <w:rFonts w:ascii="Arial" w:hAnsi="Arial" w:cs="Arial"/>
          <w:sz w:val="22"/>
          <w:szCs w:val="22"/>
          <w:lang w:eastAsia="ro-RO"/>
        </w:rPr>
        <w:t xml:space="preserve">       Astfel, în anul 2018, la Direc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>ia Rela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 xml:space="preserve">ia cu ONG, Sindicate </w:t>
      </w:r>
      <w:r w:rsidR="003F29BD">
        <w:rPr>
          <w:rFonts w:ascii="Arial" w:hAnsi="Arial" w:cs="Arial"/>
          <w:sz w:val="22"/>
          <w:szCs w:val="22"/>
          <w:lang w:eastAsia="ro-RO"/>
        </w:rPr>
        <w:t>ș</w:t>
      </w:r>
      <w:r w:rsidRPr="003F29BD">
        <w:rPr>
          <w:rFonts w:ascii="Arial" w:hAnsi="Arial" w:cs="Arial"/>
          <w:sz w:val="22"/>
          <w:szCs w:val="22"/>
          <w:lang w:eastAsia="ro-RO"/>
        </w:rPr>
        <w:t>i Patronate, au fost înregistrate 116 peti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>ii, din partea ONG-urilor, toate acestea fiind solu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>ionate în termen legal.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 xml:space="preserve">        </w:t>
      </w:r>
      <w:r w:rsidRPr="003F29BD">
        <w:rPr>
          <w:rFonts w:ascii="Arial" w:hAnsi="Arial" w:cs="Arial"/>
          <w:sz w:val="22"/>
          <w:szCs w:val="22"/>
        </w:rPr>
        <w:t xml:space="preserve">În conformitate cu Programul de Guvernare locală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i prevederile Legii nr. 350/2005, privind regimul finan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ărilor nerambursabile din fonduri publice alocate pentru activită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 xml:space="preserve">i nonprofit de interes general, cu modificările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i completările ulterioare, Primăria Municipiului Bucure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ti, prin Direc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ia Rela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 xml:space="preserve">ia cu ONG, Sindicate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i Patronate, a elaborat metodologia privind regimul finan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ărilor nerambursabile de la bugetul local al Municipiului Bucure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ti în domeniile cultură, protec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ia mediului înconjurător, activită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 de tineret.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29BD">
        <w:rPr>
          <w:rFonts w:ascii="Arial" w:hAnsi="Arial" w:cs="Arial"/>
          <w:color w:val="000000"/>
          <w:sz w:val="22"/>
          <w:szCs w:val="22"/>
        </w:rPr>
        <w:tab/>
        <w:t>Direc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>ia Rela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 xml:space="preserve">ia cu ONG, Sindicate </w:t>
      </w:r>
      <w:r w:rsidR="003F29BD">
        <w:rPr>
          <w:rFonts w:ascii="Arial" w:hAnsi="Arial" w:cs="Arial"/>
          <w:color w:val="000000"/>
          <w:sz w:val="22"/>
          <w:szCs w:val="22"/>
        </w:rPr>
        <w:t>ș</w:t>
      </w:r>
      <w:r w:rsidRPr="003F29BD">
        <w:rPr>
          <w:rFonts w:ascii="Arial" w:hAnsi="Arial" w:cs="Arial"/>
          <w:color w:val="000000"/>
          <w:sz w:val="22"/>
          <w:szCs w:val="22"/>
        </w:rPr>
        <w:t>i Patronate a ini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>iat, de asemenea, în anul 2018,  activită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>i desfă</w:t>
      </w:r>
      <w:r w:rsidR="003F29BD">
        <w:rPr>
          <w:rFonts w:ascii="Arial" w:hAnsi="Arial" w:cs="Arial"/>
          <w:color w:val="000000"/>
          <w:sz w:val="22"/>
          <w:szCs w:val="22"/>
        </w:rPr>
        <w:t>ș</w:t>
      </w:r>
      <w:r w:rsidRPr="003F29BD">
        <w:rPr>
          <w:rFonts w:ascii="Arial" w:hAnsi="Arial" w:cs="Arial"/>
          <w:color w:val="000000"/>
          <w:sz w:val="22"/>
          <w:szCs w:val="22"/>
        </w:rPr>
        <w:t xml:space="preserve">urate în vederea actualizării permanente a Bazei de Date a </w:t>
      </w:r>
      <w:r w:rsidR="003F29BD" w:rsidRPr="003F29BD">
        <w:rPr>
          <w:rFonts w:ascii="Arial" w:hAnsi="Arial" w:cs="Arial"/>
          <w:color w:val="000000"/>
          <w:sz w:val="22"/>
          <w:szCs w:val="22"/>
        </w:rPr>
        <w:t>Municipalită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="003F29BD" w:rsidRPr="003F29BD">
        <w:rPr>
          <w:rFonts w:ascii="Arial" w:hAnsi="Arial" w:cs="Arial"/>
          <w:color w:val="000000"/>
          <w:sz w:val="22"/>
          <w:szCs w:val="22"/>
        </w:rPr>
        <w:t>ii</w:t>
      </w:r>
      <w:r w:rsidRPr="003F29BD">
        <w:rPr>
          <w:rFonts w:ascii="Arial" w:hAnsi="Arial" w:cs="Arial"/>
          <w:color w:val="000000"/>
          <w:sz w:val="22"/>
          <w:szCs w:val="22"/>
        </w:rPr>
        <w:t xml:space="preserve"> cu </w:t>
      </w:r>
      <w:r w:rsidR="003F29BD" w:rsidRPr="003F29BD">
        <w:rPr>
          <w:rFonts w:ascii="Arial" w:hAnsi="Arial" w:cs="Arial"/>
          <w:color w:val="000000"/>
          <w:sz w:val="22"/>
          <w:szCs w:val="22"/>
        </w:rPr>
        <w:t>organiza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="003F29BD" w:rsidRPr="003F29BD">
        <w:rPr>
          <w:rFonts w:ascii="Arial" w:hAnsi="Arial" w:cs="Arial"/>
          <w:color w:val="000000"/>
          <w:sz w:val="22"/>
          <w:szCs w:val="22"/>
        </w:rPr>
        <w:t>iile</w:t>
      </w:r>
      <w:r w:rsidRPr="003F29BD">
        <w:rPr>
          <w:rFonts w:ascii="Arial" w:hAnsi="Arial" w:cs="Arial"/>
          <w:color w:val="000000"/>
          <w:sz w:val="22"/>
          <w:szCs w:val="22"/>
        </w:rPr>
        <w:t xml:space="preserve"> nonguvernamentale cu care sunt încheiate parteneriate, protocoale sau alte forme de colaborare.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29BD">
        <w:rPr>
          <w:rFonts w:ascii="Arial" w:hAnsi="Arial" w:cs="Arial"/>
          <w:color w:val="000000"/>
          <w:sz w:val="22"/>
          <w:szCs w:val="22"/>
        </w:rPr>
        <w:tab/>
      </w:r>
      <w:r w:rsidRP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Au fost </w:t>
      </w:r>
      <w:r w:rsidRPr="003F29BD">
        <w:rPr>
          <w:rFonts w:ascii="Arial" w:hAnsi="Arial" w:cs="Arial"/>
          <w:color w:val="000000"/>
          <w:sz w:val="22"/>
          <w:szCs w:val="22"/>
        </w:rPr>
        <w:t xml:space="preserve">colectate </w:t>
      </w:r>
      <w:r w:rsidR="003F29BD">
        <w:rPr>
          <w:rFonts w:ascii="Arial" w:hAnsi="Arial" w:cs="Arial"/>
          <w:color w:val="000000"/>
          <w:sz w:val="22"/>
          <w:szCs w:val="22"/>
        </w:rPr>
        <w:t>ș</w:t>
      </w:r>
      <w:r w:rsidR="003F29BD" w:rsidRPr="003F29BD">
        <w:rPr>
          <w:rFonts w:ascii="Arial" w:hAnsi="Arial" w:cs="Arial"/>
          <w:color w:val="000000"/>
          <w:sz w:val="22"/>
          <w:szCs w:val="22"/>
        </w:rPr>
        <w:t>i</w:t>
      </w:r>
      <w:r w:rsidRPr="003F29BD">
        <w:rPr>
          <w:rFonts w:ascii="Arial" w:hAnsi="Arial" w:cs="Arial"/>
          <w:color w:val="000000"/>
          <w:sz w:val="22"/>
          <w:szCs w:val="22"/>
        </w:rPr>
        <w:t xml:space="preserve"> centralizate date referitoare la proiectele desfă</w:t>
      </w:r>
      <w:r w:rsidR="003F29BD">
        <w:rPr>
          <w:rFonts w:ascii="Arial" w:hAnsi="Arial" w:cs="Arial"/>
          <w:color w:val="000000"/>
          <w:sz w:val="22"/>
          <w:szCs w:val="22"/>
        </w:rPr>
        <w:t>ș</w:t>
      </w:r>
      <w:r w:rsidRPr="003F29BD">
        <w:rPr>
          <w:rFonts w:ascii="Arial" w:hAnsi="Arial" w:cs="Arial"/>
          <w:color w:val="000000"/>
          <w:sz w:val="22"/>
          <w:szCs w:val="22"/>
        </w:rPr>
        <w:t>urate în colaborare cu ONG-uri, de la direc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 xml:space="preserve">iile din cadrul Aparatului de specialitate al Primarului General </w:t>
      </w:r>
      <w:r w:rsidR="003F29BD">
        <w:rPr>
          <w:rFonts w:ascii="Arial" w:hAnsi="Arial" w:cs="Arial"/>
          <w:color w:val="000000"/>
          <w:sz w:val="22"/>
          <w:szCs w:val="22"/>
        </w:rPr>
        <w:t>ș</w:t>
      </w:r>
      <w:r w:rsidRPr="003F29BD">
        <w:rPr>
          <w:rFonts w:ascii="Arial" w:hAnsi="Arial" w:cs="Arial"/>
          <w:color w:val="000000"/>
          <w:sz w:val="22"/>
          <w:szCs w:val="22"/>
        </w:rPr>
        <w:t xml:space="preserve">i de la Organismele prestatoare de servicii publice </w:t>
      </w:r>
      <w:r w:rsidR="003F29BD">
        <w:rPr>
          <w:rFonts w:ascii="Arial" w:hAnsi="Arial" w:cs="Arial"/>
          <w:color w:val="000000"/>
          <w:sz w:val="22"/>
          <w:szCs w:val="22"/>
        </w:rPr>
        <w:t>ș</w:t>
      </w:r>
      <w:r w:rsidRPr="003F29BD">
        <w:rPr>
          <w:rFonts w:ascii="Arial" w:hAnsi="Arial" w:cs="Arial"/>
          <w:color w:val="000000"/>
          <w:sz w:val="22"/>
          <w:szCs w:val="22"/>
        </w:rPr>
        <w:t>i de interes local.</w:t>
      </w:r>
    </w:p>
    <w:p w:rsidR="00A41D82" w:rsidRPr="003F29BD" w:rsidRDefault="00A41D82" w:rsidP="003F29B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F29BD">
        <w:rPr>
          <w:rFonts w:ascii="Arial" w:hAnsi="Arial" w:cs="Arial"/>
          <w:sz w:val="22"/>
          <w:szCs w:val="22"/>
        </w:rPr>
        <w:lastRenderedPageBreak/>
        <w:t>Datele</w:t>
      </w:r>
      <w:r w:rsidRPr="003F29B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F29BD">
        <w:rPr>
          <w:rFonts w:ascii="Arial" w:hAnsi="Arial" w:cs="Arial"/>
          <w:sz w:val="22"/>
          <w:szCs w:val="22"/>
        </w:rPr>
        <w:t xml:space="preserve">colectate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i centralizate se referă la informa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 xml:space="preserve">ii punctuale (an </w:t>
      </w:r>
      <w:r w:rsidR="003F29BD" w:rsidRPr="003F29BD">
        <w:rPr>
          <w:rFonts w:ascii="Arial" w:hAnsi="Arial" w:cs="Arial"/>
          <w:sz w:val="22"/>
          <w:szCs w:val="22"/>
        </w:rPr>
        <w:t>înfiin</w:t>
      </w:r>
      <w:r w:rsidR="003F29BD">
        <w:rPr>
          <w:rFonts w:ascii="Arial" w:hAnsi="Arial" w:cs="Arial"/>
          <w:sz w:val="22"/>
          <w:szCs w:val="22"/>
        </w:rPr>
        <w:t>ț</w:t>
      </w:r>
      <w:r w:rsidR="003F29BD" w:rsidRPr="003F29BD">
        <w:rPr>
          <w:rFonts w:ascii="Arial" w:hAnsi="Arial" w:cs="Arial"/>
          <w:sz w:val="22"/>
          <w:szCs w:val="22"/>
        </w:rPr>
        <w:t>are</w:t>
      </w:r>
      <w:r w:rsidRPr="003F29BD">
        <w:rPr>
          <w:rFonts w:ascii="Arial" w:hAnsi="Arial" w:cs="Arial"/>
          <w:sz w:val="22"/>
          <w:szCs w:val="22"/>
        </w:rPr>
        <w:t>/înregistrare, domeniu principal de activitate, date de contact) ale acestor organiza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ii.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29BD">
        <w:rPr>
          <w:rFonts w:ascii="Arial" w:hAnsi="Arial" w:cs="Arial"/>
          <w:color w:val="000000"/>
          <w:sz w:val="22"/>
          <w:szCs w:val="22"/>
        </w:rPr>
        <w:tab/>
        <w:t xml:space="preserve"> Prin urmare, în anul 2018, DROSP a înregistrat în Baza de Date 115 organiza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>ii grupate pe următoarele domenii de interes: participare civică, ini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>iativă civică (cartier), consultan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 xml:space="preserve">ă, apărarea drepturilor </w:t>
      </w:r>
      <w:r w:rsidR="003F29BD">
        <w:rPr>
          <w:rFonts w:ascii="Arial" w:hAnsi="Arial" w:cs="Arial"/>
          <w:color w:val="000000"/>
          <w:sz w:val="22"/>
          <w:szCs w:val="22"/>
        </w:rPr>
        <w:t>ș</w:t>
      </w:r>
      <w:r w:rsidRPr="003F29BD">
        <w:rPr>
          <w:rFonts w:ascii="Arial" w:hAnsi="Arial" w:cs="Arial"/>
          <w:color w:val="000000"/>
          <w:sz w:val="22"/>
          <w:szCs w:val="22"/>
        </w:rPr>
        <w:t>i promovarea intereselor cetă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>ene</w:t>
      </w:r>
      <w:r w:rsidR="003F29BD">
        <w:rPr>
          <w:rFonts w:ascii="Arial" w:hAnsi="Arial" w:cs="Arial"/>
          <w:color w:val="000000"/>
          <w:sz w:val="22"/>
          <w:szCs w:val="22"/>
        </w:rPr>
        <w:t>ș</w:t>
      </w:r>
      <w:r w:rsidRPr="003F29BD">
        <w:rPr>
          <w:rFonts w:ascii="Arial" w:hAnsi="Arial" w:cs="Arial"/>
          <w:color w:val="000000"/>
          <w:sz w:val="22"/>
          <w:szCs w:val="22"/>
        </w:rPr>
        <w:t>ti, urbanism-patrimoniu arhitectural, infrastructură-transport public alternativ, protec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>ia mediului, protec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>ia animalelor, turism-agrement-promovare,  minorită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>i-rela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>ii interculturale-tradi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>ii, copii-tineret-educa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 xml:space="preserve">ie-sport, filantropie-voluntariat, drepturile femeilor </w:t>
      </w:r>
      <w:r w:rsidR="003F29BD">
        <w:rPr>
          <w:rFonts w:ascii="Arial" w:hAnsi="Arial" w:cs="Arial"/>
          <w:color w:val="000000"/>
          <w:sz w:val="22"/>
          <w:szCs w:val="22"/>
        </w:rPr>
        <w:t>ș</w:t>
      </w:r>
      <w:r w:rsidRPr="003F29BD">
        <w:rPr>
          <w:rFonts w:ascii="Arial" w:hAnsi="Arial" w:cs="Arial"/>
          <w:color w:val="000000"/>
          <w:sz w:val="22"/>
          <w:szCs w:val="22"/>
        </w:rPr>
        <w:t>i egalitatea de gen, servicii medicale-servicii sociale, cultură.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29B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29BD">
        <w:rPr>
          <w:rFonts w:ascii="Arial" w:hAnsi="Arial" w:cs="Arial"/>
          <w:color w:val="000000"/>
          <w:sz w:val="22"/>
          <w:szCs w:val="22"/>
        </w:rPr>
        <w:tab/>
        <w:t>Tot în anul 2018 DROSP a demarat activită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>i privind realizarea unui dialog cu societatea civilă pe probleme de interes pentru dezvoltarea comunită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>ii, a identificării priorită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 xml:space="preserve">ilor comune pentru sectorul public </w:t>
      </w:r>
      <w:r w:rsidR="003F29BD">
        <w:rPr>
          <w:rFonts w:ascii="Arial" w:hAnsi="Arial" w:cs="Arial"/>
          <w:color w:val="000000"/>
          <w:sz w:val="22"/>
          <w:szCs w:val="22"/>
        </w:rPr>
        <w:t>ș</w:t>
      </w:r>
      <w:r w:rsidRPr="003F29BD">
        <w:rPr>
          <w:rFonts w:ascii="Arial" w:hAnsi="Arial" w:cs="Arial"/>
          <w:color w:val="000000"/>
          <w:sz w:val="22"/>
          <w:szCs w:val="22"/>
        </w:rPr>
        <w:t xml:space="preserve">i cel neguvernamental </w:t>
      </w:r>
      <w:r w:rsidR="003F29BD">
        <w:rPr>
          <w:rFonts w:ascii="Arial" w:hAnsi="Arial" w:cs="Arial"/>
          <w:color w:val="000000"/>
          <w:sz w:val="22"/>
          <w:szCs w:val="22"/>
        </w:rPr>
        <w:t>ș</w:t>
      </w:r>
      <w:r w:rsidRPr="003F29BD">
        <w:rPr>
          <w:rFonts w:ascii="Arial" w:hAnsi="Arial" w:cs="Arial"/>
          <w:color w:val="000000"/>
          <w:sz w:val="22"/>
          <w:szCs w:val="22"/>
        </w:rPr>
        <w:t>i a identificării oportunită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>ilor comune de finan</w:t>
      </w:r>
      <w:r w:rsidR="003F29BD">
        <w:rPr>
          <w:rFonts w:ascii="Arial" w:hAnsi="Arial" w:cs="Arial"/>
          <w:color w:val="000000"/>
          <w:sz w:val="22"/>
          <w:szCs w:val="22"/>
        </w:rPr>
        <w:t>ț</w:t>
      </w:r>
      <w:r w:rsidRPr="003F29BD">
        <w:rPr>
          <w:rFonts w:ascii="Arial" w:hAnsi="Arial" w:cs="Arial"/>
          <w:color w:val="000000"/>
          <w:sz w:val="22"/>
          <w:szCs w:val="22"/>
        </w:rPr>
        <w:t xml:space="preserve">are precum </w:t>
      </w:r>
      <w:r w:rsidR="003F29BD">
        <w:rPr>
          <w:rFonts w:ascii="Arial" w:hAnsi="Arial" w:cs="Arial"/>
          <w:color w:val="000000"/>
          <w:sz w:val="22"/>
          <w:szCs w:val="22"/>
        </w:rPr>
        <w:t>ș</w:t>
      </w:r>
      <w:r w:rsidRPr="003F29BD">
        <w:rPr>
          <w:rFonts w:ascii="Arial" w:hAnsi="Arial" w:cs="Arial"/>
          <w:color w:val="000000"/>
          <w:sz w:val="22"/>
          <w:szCs w:val="22"/>
        </w:rPr>
        <w:t>i a unor domenii pentru realizarea de noi parteneriate.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F29B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ab/>
        <w:t xml:space="preserve">Au fost organizate zece </w:t>
      </w:r>
      <w:r w:rsidRP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întâlniri de lucru, mese rotunde, </w:t>
      </w:r>
      <w:r w:rsid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edin</w:t>
      </w:r>
      <w:r w:rsid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de informare </w:t>
      </w:r>
      <w:r w:rsid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i consultare cu societatea civilă (ONG</w:t>
      </w:r>
      <w:r w:rsidRPr="003F29BD">
        <w:rPr>
          <w:rFonts w:ascii="Arial" w:hAnsi="Arial" w:cs="Arial"/>
          <w:color w:val="000000"/>
          <w:sz w:val="22"/>
          <w:szCs w:val="22"/>
        </w:rPr>
        <w:t>-uri</w:t>
      </w:r>
      <w:r w:rsidRP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i al</w:t>
      </w:r>
      <w:r w:rsid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i parteneri sociali), în colaborare cu direc</w:t>
      </w:r>
      <w:r w:rsid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iile de specialitate din cadrul institu</w:t>
      </w:r>
      <w:r w:rsid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iei, alte institu</w:t>
      </w:r>
      <w:r w:rsid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ii publice centrale </w:t>
      </w:r>
      <w:r w:rsid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locale, pe domenii diverse de interes public în scopul identificării </w:t>
      </w:r>
      <w:r w:rsid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i solu</w:t>
      </w:r>
      <w:r w:rsid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3F29BD">
        <w:rPr>
          <w:rFonts w:ascii="Arial" w:hAnsi="Arial" w:cs="Arial"/>
          <w:color w:val="000000"/>
          <w:sz w:val="22"/>
          <w:szCs w:val="22"/>
          <w:shd w:val="clear" w:color="auto" w:fill="FFFFFF"/>
        </w:rPr>
        <w:t>ionării problemelor cu care se confruntă societatea civilă, respectiv;</w:t>
      </w:r>
    </w:p>
    <w:p w:rsidR="00A41D82" w:rsidRPr="003F29BD" w:rsidRDefault="00A41D82" w:rsidP="003F29BD">
      <w:pPr>
        <w:numPr>
          <w:ilvl w:val="0"/>
          <w:numId w:val="1"/>
        </w:numPr>
        <w:spacing w:after="200" w:line="360" w:lineRule="auto"/>
        <w:ind w:left="0" w:firstLine="284"/>
        <w:jc w:val="both"/>
        <w:rPr>
          <w:rFonts w:ascii="Arial" w:eastAsia="Calibri" w:hAnsi="Arial" w:cs="Arial"/>
          <w:sz w:val="22"/>
          <w:szCs w:val="22"/>
        </w:rPr>
      </w:pPr>
      <w:r w:rsidRPr="003F29BD">
        <w:rPr>
          <w:rFonts w:ascii="Arial" w:eastAsia="Calibri" w:hAnsi="Arial" w:cs="Arial"/>
          <w:sz w:val="22"/>
          <w:szCs w:val="22"/>
        </w:rPr>
        <w:t>Întâlnire de lucru în data de 11.07.2018 organizată de PMB la solicitarea ASOCIA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 xml:space="preserve">IEI FLORARILOR </w:t>
      </w:r>
      <w:r w:rsid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>I MESERIILOR TRADI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IONALE, având ca temă modalitatea de acordare a unor avize, modul de ocupare al domeniului public, desfiin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area unor loca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ii, schimbarea mobilierului urban pe raza unor sectoare;</w:t>
      </w:r>
    </w:p>
    <w:p w:rsidR="00A41D82" w:rsidRPr="003F29BD" w:rsidRDefault="00A41D82" w:rsidP="003F29BD">
      <w:pPr>
        <w:numPr>
          <w:ilvl w:val="0"/>
          <w:numId w:val="1"/>
        </w:numPr>
        <w:spacing w:after="200" w:line="360" w:lineRule="auto"/>
        <w:ind w:left="0" w:firstLine="284"/>
        <w:jc w:val="both"/>
        <w:rPr>
          <w:rFonts w:ascii="Arial" w:eastAsia="Calibri" w:hAnsi="Arial" w:cs="Arial"/>
          <w:sz w:val="22"/>
          <w:szCs w:val="22"/>
        </w:rPr>
      </w:pPr>
      <w:r w:rsidRPr="003F29BD">
        <w:rPr>
          <w:rFonts w:ascii="Arial" w:eastAsia="Calibri" w:hAnsi="Arial" w:cs="Arial"/>
          <w:sz w:val="22"/>
          <w:szCs w:val="22"/>
        </w:rPr>
        <w:t xml:space="preserve"> Întâlnire de lucru în data de 12.09.2018 la solicitarea ASOCIATIEI CLUBUL ARTELOR HUMLEXI -  </w:t>
      </w:r>
      <w:r w:rsidRPr="003F29BD">
        <w:rPr>
          <w:rFonts w:ascii="Arial" w:eastAsia="Calibri" w:hAnsi="Arial" w:cs="Arial"/>
          <w:i/>
          <w:sz w:val="22"/>
          <w:szCs w:val="22"/>
        </w:rPr>
        <w:t>O punte între genera</w:t>
      </w:r>
      <w:r w:rsidR="003F29BD">
        <w:rPr>
          <w:rFonts w:ascii="Arial" w:eastAsia="Calibri" w:hAnsi="Arial" w:cs="Arial"/>
          <w:i/>
          <w:sz w:val="22"/>
          <w:szCs w:val="22"/>
        </w:rPr>
        <w:t>ț</w:t>
      </w:r>
      <w:r w:rsidRPr="003F29BD">
        <w:rPr>
          <w:rFonts w:ascii="Arial" w:eastAsia="Calibri" w:hAnsi="Arial" w:cs="Arial"/>
          <w:i/>
          <w:sz w:val="22"/>
          <w:szCs w:val="22"/>
        </w:rPr>
        <w:t>ii</w:t>
      </w:r>
      <w:r w:rsidRPr="003F29BD">
        <w:rPr>
          <w:rFonts w:ascii="Arial" w:eastAsia="Calibri" w:hAnsi="Arial" w:cs="Arial"/>
          <w:sz w:val="22"/>
          <w:szCs w:val="22"/>
        </w:rPr>
        <w:t xml:space="preserve">!. </w:t>
      </w:r>
    </w:p>
    <w:p w:rsidR="00A41D82" w:rsidRPr="003F29BD" w:rsidRDefault="00A41D82" w:rsidP="003F29BD">
      <w:pPr>
        <w:numPr>
          <w:ilvl w:val="0"/>
          <w:numId w:val="1"/>
        </w:numPr>
        <w:spacing w:after="200" w:line="360" w:lineRule="auto"/>
        <w:ind w:left="0" w:firstLine="284"/>
        <w:jc w:val="both"/>
        <w:rPr>
          <w:rFonts w:ascii="Arial" w:eastAsia="Calibri" w:hAnsi="Arial" w:cs="Arial"/>
          <w:sz w:val="22"/>
          <w:szCs w:val="22"/>
        </w:rPr>
      </w:pPr>
      <w:r w:rsidRPr="003F29BD">
        <w:rPr>
          <w:rFonts w:ascii="Arial" w:eastAsia="Calibri" w:hAnsi="Arial" w:cs="Arial"/>
          <w:sz w:val="22"/>
          <w:szCs w:val="22"/>
        </w:rPr>
        <w:t>Întâlnire de lucru din data de 13.09.2018 la solicitarea ASOCIA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IEI PENTRU SPRIJINUL COPIILOR CU CERIN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E SPECIALE DR. KATZ, având ca temă înfiin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 xml:space="preserve">area unui serviciu de mobilitate </w:t>
      </w:r>
      <w:r w:rsid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 xml:space="preserve">i a primei </w:t>
      </w:r>
      <w:r w:rsid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 xml:space="preserve">coli  de </w:t>
      </w:r>
      <w:r w:rsid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>oferi pentru nedeplasabili.</w:t>
      </w:r>
    </w:p>
    <w:p w:rsidR="00A41D82" w:rsidRPr="003F29BD" w:rsidRDefault="00A41D82" w:rsidP="003F29BD">
      <w:pPr>
        <w:numPr>
          <w:ilvl w:val="0"/>
          <w:numId w:val="1"/>
        </w:numPr>
        <w:spacing w:after="200" w:line="360" w:lineRule="auto"/>
        <w:ind w:left="0" w:firstLine="284"/>
        <w:jc w:val="both"/>
        <w:rPr>
          <w:rFonts w:ascii="Arial" w:eastAsia="Calibri" w:hAnsi="Arial" w:cs="Arial"/>
          <w:sz w:val="22"/>
          <w:szCs w:val="22"/>
        </w:rPr>
      </w:pPr>
      <w:r w:rsidRPr="003F29BD">
        <w:rPr>
          <w:rFonts w:ascii="Arial" w:eastAsia="Calibri" w:hAnsi="Arial" w:cs="Arial"/>
          <w:sz w:val="22"/>
          <w:szCs w:val="22"/>
        </w:rPr>
        <w:t>Întâlnire de lucru din  25.09.2018 organizată de PMB, prin Direc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ia Rela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 xml:space="preserve">ii cu ONG, Sindicate </w:t>
      </w:r>
      <w:r w:rsid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>i Patronate la solicitarea ASOCIA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IEI ,,FRONTUL COMUN PENTRU DREPTUL LA LOCUIRE" privind proiectul de subînchiriere a apartamentelor de pe pia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a liberă.</w:t>
      </w:r>
    </w:p>
    <w:p w:rsidR="00A41D82" w:rsidRPr="003F29BD" w:rsidRDefault="00A41D82" w:rsidP="003F29BD">
      <w:pPr>
        <w:numPr>
          <w:ilvl w:val="0"/>
          <w:numId w:val="1"/>
        </w:numPr>
        <w:spacing w:after="200" w:line="360" w:lineRule="auto"/>
        <w:ind w:left="0" w:firstLine="284"/>
        <w:jc w:val="both"/>
        <w:rPr>
          <w:rFonts w:ascii="Arial" w:eastAsia="Calibri" w:hAnsi="Arial" w:cs="Arial"/>
          <w:sz w:val="22"/>
          <w:szCs w:val="22"/>
        </w:rPr>
      </w:pPr>
      <w:r w:rsidRPr="003F29BD">
        <w:rPr>
          <w:rFonts w:ascii="Arial" w:eastAsia="Calibri" w:hAnsi="Arial" w:cs="Arial"/>
          <w:sz w:val="22"/>
          <w:szCs w:val="22"/>
        </w:rPr>
        <w:t>Întâlnire de lucru din  data de 16.10.2018 organizată de PMB , prin Direc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ia Rela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 xml:space="preserve">ii cu ONG, Sindicate </w:t>
      </w:r>
      <w:r w:rsid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>i Patronate la solicitarea ASOCIA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IEI „CENTRUL EDUCATIONAL SF. FAUSTINA”, privind darea în folosin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ă gratuită a terenului unde func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ionează centrul.</w:t>
      </w:r>
    </w:p>
    <w:p w:rsidR="00A41D82" w:rsidRPr="003F29BD" w:rsidRDefault="00A41D82" w:rsidP="003F29BD">
      <w:pPr>
        <w:numPr>
          <w:ilvl w:val="0"/>
          <w:numId w:val="1"/>
        </w:numPr>
        <w:spacing w:after="200" w:line="360" w:lineRule="auto"/>
        <w:ind w:left="0" w:firstLine="284"/>
        <w:jc w:val="both"/>
        <w:rPr>
          <w:rFonts w:ascii="Arial" w:eastAsia="Calibri" w:hAnsi="Arial" w:cs="Arial"/>
          <w:sz w:val="22"/>
          <w:szCs w:val="22"/>
        </w:rPr>
      </w:pPr>
      <w:r w:rsidRPr="003F29BD">
        <w:rPr>
          <w:rFonts w:ascii="Arial" w:eastAsia="Calibri" w:hAnsi="Arial" w:cs="Arial"/>
          <w:sz w:val="22"/>
          <w:szCs w:val="22"/>
        </w:rPr>
        <w:t xml:space="preserve">Întâlnire de lucru din  data de 25.09.2018 organizată de PMB, la solicitarea ASOCIATIEI PRELUNGIREA GHENCEA având ca temă  de dezbatere Proiectul de Hotărâre privind </w:t>
      </w:r>
      <w:r w:rsidRPr="003F29BD">
        <w:rPr>
          <w:rFonts w:ascii="Arial" w:eastAsia="Calibri" w:hAnsi="Arial" w:cs="Arial"/>
          <w:sz w:val="22"/>
          <w:szCs w:val="22"/>
        </w:rPr>
        <w:lastRenderedPageBreak/>
        <w:t xml:space="preserve">aprobarea  indicatorilor </w:t>
      </w:r>
      <w:proofErr w:type="spellStart"/>
      <w:r w:rsidRPr="003F29BD">
        <w:rPr>
          <w:rFonts w:ascii="Arial" w:eastAsia="Calibri" w:hAnsi="Arial" w:cs="Arial"/>
          <w:sz w:val="22"/>
          <w:szCs w:val="22"/>
        </w:rPr>
        <w:t>tehnico</w:t>
      </w:r>
      <w:proofErr w:type="spellEnd"/>
      <w:r w:rsidRPr="003F29BD">
        <w:rPr>
          <w:rFonts w:ascii="Arial" w:eastAsia="Calibri" w:hAnsi="Arial" w:cs="Arial"/>
          <w:sz w:val="22"/>
          <w:szCs w:val="22"/>
        </w:rPr>
        <w:t>-economici  aferen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 obiectivului de investi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ii ”Penetrarea Prelungirea Ghencea -Domne</w:t>
      </w:r>
      <w:r w:rsid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>ti si supralărgirea B-dul Ghencea între strada Bra</w:t>
      </w:r>
      <w:r w:rsid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>ov -Terminal tramvai 41”.</w:t>
      </w:r>
    </w:p>
    <w:p w:rsidR="00A41D82" w:rsidRPr="003F29BD" w:rsidRDefault="00A41D82" w:rsidP="003F29BD">
      <w:pPr>
        <w:numPr>
          <w:ilvl w:val="0"/>
          <w:numId w:val="1"/>
        </w:numPr>
        <w:spacing w:after="200" w:line="360" w:lineRule="auto"/>
        <w:ind w:left="0" w:firstLine="284"/>
        <w:jc w:val="both"/>
        <w:rPr>
          <w:rFonts w:ascii="Arial" w:eastAsia="Calibri" w:hAnsi="Arial" w:cs="Arial"/>
          <w:sz w:val="22"/>
          <w:szCs w:val="22"/>
        </w:rPr>
      </w:pPr>
      <w:r w:rsidRPr="003F29BD">
        <w:rPr>
          <w:rFonts w:ascii="Arial" w:eastAsia="Calibri" w:hAnsi="Arial" w:cs="Arial"/>
          <w:sz w:val="22"/>
          <w:szCs w:val="22"/>
        </w:rPr>
        <w:t>Întâlnire de lucru din  data de 31.12.2018 organizată de PMB, la solicitarea ENGIE România privind înfiin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area unei filiale a funda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iei franceze FACE cu scopul de a asista persoane fără ocupa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ie, copii afla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 în imposibilitatea de a-</w:t>
      </w:r>
      <w:r w:rsid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>i continua studiile.</w:t>
      </w:r>
    </w:p>
    <w:p w:rsidR="003F29BD" w:rsidRDefault="00A41D82" w:rsidP="003F29BD">
      <w:pPr>
        <w:numPr>
          <w:ilvl w:val="0"/>
          <w:numId w:val="1"/>
        </w:numPr>
        <w:spacing w:after="200" w:line="360" w:lineRule="auto"/>
        <w:ind w:left="0" w:firstLine="284"/>
        <w:jc w:val="both"/>
        <w:rPr>
          <w:rFonts w:ascii="Arial" w:eastAsia="Calibri" w:hAnsi="Arial" w:cs="Arial"/>
          <w:sz w:val="22"/>
          <w:szCs w:val="22"/>
        </w:rPr>
      </w:pPr>
      <w:r w:rsidRPr="003F29BD">
        <w:rPr>
          <w:rFonts w:ascii="Arial" w:eastAsia="Calibri" w:hAnsi="Arial" w:cs="Arial"/>
          <w:sz w:val="22"/>
          <w:szCs w:val="22"/>
        </w:rPr>
        <w:t>Participarea la întâlnirea de lucru din  data de 13.12.2018 organizată la sediul ASOCIA</w:t>
      </w:r>
      <w:r w:rsidR="003F29BD" w:rsidRP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IEI CARITAS, cu privire la implementarea proiectului european “RECUNOA</w:t>
      </w:r>
      <w:r w:rsidR="003F29BD" w:rsidRP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 xml:space="preserve">TE </w:t>
      </w:r>
      <w:r w:rsidR="003F29BD" w:rsidRP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 xml:space="preserve">I FĂ O SCHIMBARE” tineri împotriva discriminării pe criterii de gen </w:t>
      </w:r>
      <w:r w:rsidR="003F29BD" w:rsidRP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>i migra</w:t>
      </w:r>
      <w:r w:rsidR="003F29BD" w:rsidRP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 xml:space="preserve">iune. </w:t>
      </w:r>
    </w:p>
    <w:p w:rsidR="00A41D82" w:rsidRPr="003F29BD" w:rsidRDefault="00A41D82" w:rsidP="003F29BD">
      <w:pPr>
        <w:numPr>
          <w:ilvl w:val="0"/>
          <w:numId w:val="1"/>
        </w:numPr>
        <w:spacing w:after="200" w:line="360" w:lineRule="auto"/>
        <w:ind w:left="0" w:firstLine="284"/>
        <w:jc w:val="both"/>
        <w:rPr>
          <w:rFonts w:ascii="Arial" w:eastAsia="Calibri" w:hAnsi="Arial" w:cs="Arial"/>
          <w:sz w:val="22"/>
          <w:szCs w:val="22"/>
        </w:rPr>
      </w:pPr>
      <w:r w:rsidRPr="003F29BD">
        <w:rPr>
          <w:rFonts w:ascii="Arial" w:eastAsia="Calibri" w:hAnsi="Arial" w:cs="Arial"/>
          <w:sz w:val="22"/>
          <w:szCs w:val="22"/>
        </w:rPr>
        <w:t>Întâlnire de lucru din  data de 11.12.2018 organizată de PMB, la solicitarea ASOCIA</w:t>
      </w:r>
      <w:r w:rsidR="003F29BD" w:rsidRP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IEI „INSTITUTUL EMINESCU” privind realizarea unui Protocol de Colaborare având ca scop sprijinirea valorilor române</w:t>
      </w:r>
      <w:r w:rsidR="003F29BD" w:rsidRP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 xml:space="preserve">ti </w:t>
      </w:r>
      <w:r w:rsidR="003F29BD" w:rsidRP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>i promovarea unei clase noi de eminescologi, care să ducă mai departe mo</w:t>
      </w:r>
      <w:r w:rsidR="003F29BD" w:rsidRP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>tenirea acestui titan al poeziei care a fost Mihai Eminescu.</w:t>
      </w:r>
    </w:p>
    <w:p w:rsidR="00A41D82" w:rsidRPr="003F29BD" w:rsidRDefault="00A41D82" w:rsidP="003F29BD">
      <w:pPr>
        <w:numPr>
          <w:ilvl w:val="0"/>
          <w:numId w:val="1"/>
        </w:numPr>
        <w:spacing w:after="200" w:line="360" w:lineRule="auto"/>
        <w:ind w:left="0" w:firstLine="284"/>
        <w:jc w:val="both"/>
        <w:rPr>
          <w:rFonts w:ascii="Arial" w:eastAsia="Calibri" w:hAnsi="Arial" w:cs="Arial"/>
          <w:sz w:val="22"/>
          <w:szCs w:val="22"/>
        </w:rPr>
      </w:pPr>
      <w:r w:rsidRPr="003F29BD">
        <w:rPr>
          <w:rFonts w:ascii="Arial" w:eastAsia="Calibri" w:hAnsi="Arial" w:cs="Arial"/>
          <w:sz w:val="22"/>
          <w:szCs w:val="22"/>
        </w:rPr>
        <w:t>Dezbaterea publică privind  metodologia finan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ărilor nerambursabile de la bugetul local al Municipiului Bucure</w:t>
      </w:r>
      <w:r w:rsidR="003F29BD">
        <w:rPr>
          <w:rFonts w:ascii="Arial" w:eastAsia="Calibri" w:hAnsi="Arial" w:cs="Arial"/>
          <w:sz w:val="22"/>
          <w:szCs w:val="22"/>
        </w:rPr>
        <w:t>ș</w:t>
      </w:r>
      <w:r w:rsidRPr="003F29BD">
        <w:rPr>
          <w:rFonts w:ascii="Arial" w:eastAsia="Calibri" w:hAnsi="Arial" w:cs="Arial"/>
          <w:sz w:val="22"/>
          <w:szCs w:val="22"/>
        </w:rPr>
        <w:t>ti în domeniile cultura, protec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ia mediului înconjurător, activită</w:t>
      </w:r>
      <w:r w:rsidR="003F29BD">
        <w:rPr>
          <w:rFonts w:ascii="Arial" w:eastAsia="Calibri" w:hAnsi="Arial" w:cs="Arial"/>
          <w:sz w:val="22"/>
          <w:szCs w:val="22"/>
        </w:rPr>
        <w:t>ț</w:t>
      </w:r>
      <w:r w:rsidRPr="003F29BD">
        <w:rPr>
          <w:rFonts w:ascii="Arial" w:eastAsia="Calibri" w:hAnsi="Arial" w:cs="Arial"/>
          <w:sz w:val="22"/>
          <w:szCs w:val="22"/>
        </w:rPr>
        <w:t>i de tineret .</w:t>
      </w:r>
    </w:p>
    <w:p w:rsidR="00A41D82" w:rsidRPr="003F29BD" w:rsidRDefault="00A41D82" w:rsidP="003F29B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F29BD">
        <w:rPr>
          <w:rFonts w:ascii="Arial" w:hAnsi="Arial" w:cs="Arial"/>
          <w:sz w:val="22"/>
          <w:szCs w:val="22"/>
        </w:rPr>
        <w:t>Implicarea, alături de societatea civilă, în realizarea programelor de dezvoltare a Municipiului Bucure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ti, prin participare la for</w:t>
      </w:r>
      <w:r w:rsidR="003F29BD">
        <w:rPr>
          <w:rFonts w:ascii="Arial" w:hAnsi="Arial" w:cs="Arial"/>
          <w:sz w:val="22"/>
          <w:szCs w:val="22"/>
        </w:rPr>
        <w:t>u</w:t>
      </w:r>
      <w:r w:rsidRPr="003F29BD">
        <w:rPr>
          <w:rFonts w:ascii="Arial" w:hAnsi="Arial" w:cs="Arial"/>
          <w:sz w:val="22"/>
          <w:szCs w:val="22"/>
        </w:rPr>
        <w:t xml:space="preserve">muri, dezbateri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i conferin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e, a fost un punct important pe agenda de lucru a Direc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iei Rela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 xml:space="preserve">ia cu ONG, Sindicate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i Patronate,</w:t>
      </w:r>
    </w:p>
    <w:p w:rsidR="00A41D82" w:rsidRPr="003F29BD" w:rsidRDefault="00A41D82" w:rsidP="003F29BD">
      <w:pPr>
        <w:spacing w:line="360" w:lineRule="auto"/>
        <w:ind w:firstLine="405"/>
        <w:jc w:val="both"/>
        <w:rPr>
          <w:rFonts w:ascii="Arial" w:hAnsi="Arial" w:cs="Arial"/>
          <w:b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>Astfel putem enumera: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>I.</w:t>
      </w:r>
      <w:r w:rsidRPr="003F29BD">
        <w:rPr>
          <w:rFonts w:ascii="Arial" w:hAnsi="Arial" w:cs="Arial"/>
          <w:sz w:val="22"/>
          <w:szCs w:val="22"/>
        </w:rPr>
        <w:t xml:space="preserve"> </w:t>
      </w:r>
      <w:r w:rsidRPr="003F29BD">
        <w:rPr>
          <w:rFonts w:ascii="Arial" w:hAnsi="Arial" w:cs="Arial"/>
          <w:b/>
          <w:sz w:val="22"/>
          <w:szCs w:val="22"/>
        </w:rPr>
        <w:t xml:space="preserve">Denumire: Global Code For </w:t>
      </w:r>
      <w:proofErr w:type="spellStart"/>
      <w:r w:rsidRPr="003F29BD">
        <w:rPr>
          <w:rFonts w:ascii="Arial" w:hAnsi="Arial" w:cs="Arial"/>
          <w:b/>
          <w:sz w:val="22"/>
          <w:szCs w:val="22"/>
        </w:rPr>
        <w:t>All</w:t>
      </w:r>
      <w:proofErr w:type="spellEnd"/>
      <w:r w:rsidRPr="003F29BD">
        <w:rPr>
          <w:rFonts w:ascii="Arial" w:hAnsi="Arial" w:cs="Arial"/>
          <w:b/>
          <w:sz w:val="22"/>
          <w:szCs w:val="22"/>
        </w:rPr>
        <w:t xml:space="preserve"> – The </w:t>
      </w:r>
      <w:proofErr w:type="spellStart"/>
      <w:r w:rsidRPr="003F29BD">
        <w:rPr>
          <w:rFonts w:ascii="Arial" w:hAnsi="Arial" w:cs="Arial"/>
          <w:b/>
          <w:sz w:val="22"/>
          <w:szCs w:val="22"/>
        </w:rPr>
        <w:t>Heroes</w:t>
      </w:r>
      <w:proofErr w:type="spellEnd"/>
      <w:r w:rsidRPr="003F29BD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3F29BD">
        <w:rPr>
          <w:rFonts w:ascii="Arial" w:hAnsi="Arial" w:cs="Arial"/>
          <w:b/>
          <w:sz w:val="22"/>
          <w:szCs w:val="22"/>
        </w:rPr>
        <w:t>Tech</w:t>
      </w:r>
      <w:proofErr w:type="spellEnd"/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 xml:space="preserve">         Summit</w:t>
      </w:r>
      <w:r w:rsidR="003F29BD">
        <w:rPr>
          <w:rFonts w:ascii="Arial" w:hAnsi="Arial" w:cs="Arial"/>
          <w:b/>
          <w:sz w:val="22"/>
          <w:szCs w:val="22"/>
        </w:rPr>
        <w:t xml:space="preserve"> - </w:t>
      </w:r>
      <w:r w:rsidRPr="003F29BD">
        <w:rPr>
          <w:rFonts w:ascii="Arial" w:hAnsi="Arial" w:cs="Arial"/>
          <w:b/>
          <w:sz w:val="22"/>
          <w:szCs w:val="22"/>
        </w:rPr>
        <w:t>08-11 octombrie 2018</w:t>
      </w:r>
      <w:r w:rsidR="003F29BD">
        <w:rPr>
          <w:rFonts w:ascii="Arial" w:hAnsi="Arial" w:cs="Arial"/>
          <w:b/>
          <w:sz w:val="22"/>
          <w:szCs w:val="22"/>
        </w:rPr>
        <w:t xml:space="preserve">, </w:t>
      </w:r>
      <w:r w:rsidRPr="003F29BD">
        <w:rPr>
          <w:rFonts w:ascii="Arial" w:hAnsi="Arial" w:cs="Arial"/>
          <w:b/>
          <w:sz w:val="22"/>
          <w:szCs w:val="22"/>
        </w:rPr>
        <w:t xml:space="preserve">Crystal Palace </w:t>
      </w:r>
      <w:proofErr w:type="spellStart"/>
      <w:r w:rsidRPr="003F29BD">
        <w:rPr>
          <w:rFonts w:ascii="Arial" w:hAnsi="Arial" w:cs="Arial"/>
          <w:b/>
          <w:sz w:val="22"/>
          <w:szCs w:val="22"/>
        </w:rPr>
        <w:t>Ballroom</w:t>
      </w:r>
      <w:proofErr w:type="spellEnd"/>
      <w:r w:rsidRPr="003F29BD">
        <w:rPr>
          <w:rFonts w:ascii="Arial" w:hAnsi="Arial" w:cs="Arial"/>
          <w:b/>
          <w:sz w:val="22"/>
          <w:szCs w:val="22"/>
        </w:rPr>
        <w:t>, Bucure</w:t>
      </w:r>
      <w:r w:rsidR="003F29BD">
        <w:rPr>
          <w:rFonts w:ascii="Arial" w:hAnsi="Arial" w:cs="Arial"/>
          <w:b/>
          <w:sz w:val="22"/>
          <w:szCs w:val="22"/>
        </w:rPr>
        <w:t>ș</w:t>
      </w:r>
      <w:r w:rsidRPr="003F29BD">
        <w:rPr>
          <w:rFonts w:ascii="Arial" w:hAnsi="Arial" w:cs="Arial"/>
          <w:b/>
          <w:sz w:val="22"/>
          <w:szCs w:val="22"/>
        </w:rPr>
        <w:t>ti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>II. Ini</w:t>
      </w:r>
      <w:r w:rsidR="003F29BD">
        <w:rPr>
          <w:rFonts w:ascii="Arial" w:hAnsi="Arial" w:cs="Arial"/>
          <w:b/>
          <w:sz w:val="22"/>
          <w:szCs w:val="22"/>
        </w:rPr>
        <w:t>țiator:</w:t>
      </w:r>
      <w:r w:rsidRPr="003F29BD">
        <w:rPr>
          <w:rFonts w:ascii="Arial" w:hAnsi="Arial" w:cs="Arial"/>
          <w:b/>
          <w:sz w:val="22"/>
          <w:szCs w:val="22"/>
        </w:rPr>
        <w:t xml:space="preserve"> Secretariatul General al Guvernului</w:t>
      </w:r>
    </w:p>
    <w:p w:rsidR="00A41D82" w:rsidRPr="003F29BD" w:rsidRDefault="00A41D82" w:rsidP="00E16D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 xml:space="preserve">        Conferin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>a finală</w:t>
      </w:r>
      <w:r w:rsidR="00E16D39">
        <w:rPr>
          <w:rFonts w:ascii="Arial" w:hAnsi="Arial" w:cs="Arial"/>
          <w:b/>
          <w:sz w:val="22"/>
          <w:szCs w:val="22"/>
        </w:rPr>
        <w:t xml:space="preserve"> - </w:t>
      </w:r>
      <w:r w:rsidRPr="003F29BD">
        <w:rPr>
          <w:rFonts w:ascii="Arial" w:hAnsi="Arial" w:cs="Arial"/>
          <w:b/>
          <w:sz w:val="22"/>
          <w:szCs w:val="22"/>
        </w:rPr>
        <w:t>21 noiembrie 2018</w:t>
      </w:r>
      <w:r w:rsidR="00E16D39">
        <w:rPr>
          <w:rFonts w:ascii="Arial" w:hAnsi="Arial" w:cs="Arial"/>
          <w:b/>
          <w:sz w:val="22"/>
          <w:szCs w:val="22"/>
        </w:rPr>
        <w:t xml:space="preserve">, </w:t>
      </w:r>
      <w:r w:rsidRPr="003F29BD">
        <w:rPr>
          <w:rFonts w:ascii="Arial" w:hAnsi="Arial" w:cs="Arial"/>
          <w:b/>
          <w:sz w:val="22"/>
          <w:szCs w:val="22"/>
        </w:rPr>
        <w:t xml:space="preserve">Hotel </w:t>
      </w:r>
      <w:proofErr w:type="spellStart"/>
      <w:r w:rsidRPr="003F29BD">
        <w:rPr>
          <w:rFonts w:ascii="Arial" w:hAnsi="Arial" w:cs="Arial"/>
          <w:b/>
          <w:sz w:val="22"/>
          <w:szCs w:val="22"/>
        </w:rPr>
        <w:t>Marshal</w:t>
      </w:r>
      <w:proofErr w:type="spellEnd"/>
      <w:r w:rsidRPr="003F29BD">
        <w:rPr>
          <w:rFonts w:ascii="Arial" w:hAnsi="Arial" w:cs="Arial"/>
          <w:b/>
          <w:sz w:val="22"/>
          <w:szCs w:val="22"/>
        </w:rPr>
        <w:t xml:space="preserve"> Garden, Bucure</w:t>
      </w:r>
      <w:r w:rsidR="003F29BD">
        <w:rPr>
          <w:rFonts w:ascii="Arial" w:hAnsi="Arial" w:cs="Arial"/>
          <w:b/>
          <w:sz w:val="22"/>
          <w:szCs w:val="22"/>
        </w:rPr>
        <w:t>ș</w:t>
      </w:r>
      <w:r w:rsidRPr="003F29BD">
        <w:rPr>
          <w:rFonts w:ascii="Arial" w:hAnsi="Arial" w:cs="Arial"/>
          <w:b/>
          <w:sz w:val="22"/>
          <w:szCs w:val="22"/>
        </w:rPr>
        <w:t>ti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>III.</w:t>
      </w:r>
      <w:r w:rsidRPr="003F29BD">
        <w:rPr>
          <w:rFonts w:ascii="Arial" w:hAnsi="Arial" w:cs="Arial"/>
          <w:sz w:val="22"/>
          <w:szCs w:val="22"/>
        </w:rPr>
        <w:t xml:space="preserve"> </w:t>
      </w:r>
      <w:r w:rsidRPr="003F29BD">
        <w:rPr>
          <w:rFonts w:ascii="Arial" w:hAnsi="Arial" w:cs="Arial"/>
          <w:b/>
          <w:sz w:val="22"/>
          <w:szCs w:val="22"/>
        </w:rPr>
        <w:t>Ini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 xml:space="preserve">iator:      JCI </w:t>
      </w:r>
      <w:proofErr w:type="spellStart"/>
      <w:r w:rsidRPr="003F29BD">
        <w:rPr>
          <w:rFonts w:ascii="Arial" w:hAnsi="Arial" w:cs="Arial"/>
          <w:b/>
          <w:sz w:val="22"/>
          <w:szCs w:val="22"/>
        </w:rPr>
        <w:t>Partnership</w:t>
      </w:r>
      <w:proofErr w:type="spellEnd"/>
      <w:r w:rsidRPr="003F29BD">
        <w:rPr>
          <w:rFonts w:ascii="Arial" w:hAnsi="Arial" w:cs="Arial"/>
          <w:b/>
          <w:sz w:val="22"/>
          <w:szCs w:val="22"/>
        </w:rPr>
        <w:t xml:space="preserve"> Global Summit Junior </w:t>
      </w:r>
      <w:proofErr w:type="spellStart"/>
      <w:r w:rsidRPr="003F29BD">
        <w:rPr>
          <w:rFonts w:ascii="Arial" w:hAnsi="Arial" w:cs="Arial"/>
          <w:b/>
          <w:sz w:val="22"/>
          <w:szCs w:val="22"/>
        </w:rPr>
        <w:t>Chamber</w:t>
      </w:r>
      <w:proofErr w:type="spellEnd"/>
      <w:r w:rsidRPr="003F29BD">
        <w:rPr>
          <w:rFonts w:ascii="Arial" w:hAnsi="Arial" w:cs="Arial"/>
          <w:b/>
          <w:sz w:val="22"/>
          <w:szCs w:val="22"/>
        </w:rPr>
        <w:t xml:space="preserve"> International      Romania</w:t>
      </w:r>
    </w:p>
    <w:p w:rsidR="00A41D82" w:rsidRPr="003F29BD" w:rsidRDefault="00A41D82" w:rsidP="00E16D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 xml:space="preserve">        Eveniment</w:t>
      </w:r>
      <w:r w:rsidR="00E16D39">
        <w:rPr>
          <w:rFonts w:ascii="Arial" w:hAnsi="Arial" w:cs="Arial"/>
          <w:b/>
          <w:sz w:val="22"/>
          <w:szCs w:val="22"/>
        </w:rPr>
        <w:t xml:space="preserve"> -</w:t>
      </w:r>
      <w:r w:rsidRPr="003F29BD">
        <w:rPr>
          <w:rFonts w:ascii="Arial" w:hAnsi="Arial" w:cs="Arial"/>
          <w:b/>
          <w:sz w:val="22"/>
          <w:szCs w:val="22"/>
        </w:rPr>
        <w:t xml:space="preserve"> 04 octombrie 2018</w:t>
      </w:r>
      <w:r w:rsidR="00E16D39">
        <w:rPr>
          <w:rFonts w:ascii="Arial" w:hAnsi="Arial" w:cs="Arial"/>
          <w:b/>
          <w:sz w:val="22"/>
          <w:szCs w:val="22"/>
        </w:rPr>
        <w:t xml:space="preserve">, </w:t>
      </w:r>
      <w:r w:rsidRPr="003F29BD">
        <w:rPr>
          <w:rFonts w:ascii="Arial" w:hAnsi="Arial" w:cs="Arial"/>
          <w:b/>
          <w:sz w:val="22"/>
          <w:szCs w:val="22"/>
        </w:rPr>
        <w:t xml:space="preserve">Hotel </w:t>
      </w:r>
      <w:proofErr w:type="spellStart"/>
      <w:r w:rsidRPr="003F29BD">
        <w:rPr>
          <w:rFonts w:ascii="Arial" w:hAnsi="Arial" w:cs="Arial"/>
          <w:b/>
          <w:sz w:val="22"/>
          <w:szCs w:val="22"/>
        </w:rPr>
        <w:t>Parliament</w:t>
      </w:r>
      <w:proofErr w:type="spellEnd"/>
      <w:r w:rsidRPr="003F29BD">
        <w:rPr>
          <w:rFonts w:ascii="Arial" w:hAnsi="Arial" w:cs="Arial"/>
          <w:b/>
          <w:sz w:val="22"/>
          <w:szCs w:val="22"/>
        </w:rPr>
        <w:t>, Bucure</w:t>
      </w:r>
      <w:r w:rsidR="003F29BD">
        <w:rPr>
          <w:rFonts w:ascii="Arial" w:hAnsi="Arial" w:cs="Arial"/>
          <w:b/>
          <w:sz w:val="22"/>
          <w:szCs w:val="22"/>
        </w:rPr>
        <w:t>ș</w:t>
      </w:r>
      <w:r w:rsidRPr="003F29BD">
        <w:rPr>
          <w:rFonts w:ascii="Arial" w:hAnsi="Arial" w:cs="Arial"/>
          <w:b/>
          <w:sz w:val="22"/>
          <w:szCs w:val="22"/>
        </w:rPr>
        <w:t>ti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>IV</w:t>
      </w:r>
      <w:r w:rsidR="00E16D39">
        <w:rPr>
          <w:rFonts w:ascii="Arial" w:hAnsi="Arial" w:cs="Arial"/>
          <w:sz w:val="22"/>
          <w:szCs w:val="22"/>
        </w:rPr>
        <w:t>.</w:t>
      </w:r>
      <w:r w:rsidRPr="003F29BD">
        <w:rPr>
          <w:rFonts w:ascii="Arial" w:hAnsi="Arial" w:cs="Arial"/>
          <w:sz w:val="22"/>
          <w:szCs w:val="22"/>
        </w:rPr>
        <w:t xml:space="preserve"> </w:t>
      </w:r>
      <w:r w:rsidRPr="003F29BD">
        <w:rPr>
          <w:rFonts w:ascii="Arial" w:hAnsi="Arial" w:cs="Arial"/>
          <w:b/>
          <w:sz w:val="22"/>
          <w:szCs w:val="22"/>
        </w:rPr>
        <w:t>Ini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 xml:space="preserve">iator:      JCI </w:t>
      </w:r>
      <w:proofErr w:type="spellStart"/>
      <w:r w:rsidRPr="003F29BD">
        <w:rPr>
          <w:rFonts w:ascii="Arial" w:hAnsi="Arial" w:cs="Arial"/>
          <w:b/>
          <w:sz w:val="22"/>
          <w:szCs w:val="22"/>
        </w:rPr>
        <w:t>Partnership</w:t>
      </w:r>
      <w:proofErr w:type="spellEnd"/>
      <w:r w:rsidRPr="003F29BD">
        <w:rPr>
          <w:rFonts w:ascii="Arial" w:hAnsi="Arial" w:cs="Arial"/>
          <w:b/>
          <w:sz w:val="22"/>
          <w:szCs w:val="22"/>
        </w:rPr>
        <w:t xml:space="preserve"> Global Summit </w:t>
      </w:r>
      <w:proofErr w:type="spellStart"/>
      <w:r w:rsidRPr="003F29BD">
        <w:rPr>
          <w:rFonts w:ascii="Arial" w:hAnsi="Arial" w:cs="Arial"/>
          <w:b/>
          <w:sz w:val="22"/>
          <w:szCs w:val="22"/>
        </w:rPr>
        <w:t>Junior,structură</w:t>
      </w:r>
      <w:proofErr w:type="spellEnd"/>
      <w:r w:rsidRPr="003F29BD">
        <w:rPr>
          <w:rFonts w:ascii="Arial" w:hAnsi="Arial" w:cs="Arial"/>
          <w:b/>
          <w:sz w:val="22"/>
          <w:szCs w:val="22"/>
        </w:rPr>
        <w:t xml:space="preserve"> cu peste 100 de organiza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>ii na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>ionale afiliate</w:t>
      </w:r>
    </w:p>
    <w:p w:rsidR="00A41D82" w:rsidRPr="003F29BD" w:rsidRDefault="00E16D39" w:rsidP="00E16D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A41D82" w:rsidRPr="003F29BD">
        <w:rPr>
          <w:rFonts w:ascii="Arial" w:hAnsi="Arial" w:cs="Arial"/>
          <w:b/>
          <w:sz w:val="22"/>
          <w:szCs w:val="22"/>
        </w:rPr>
        <w:t>Eveniment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A41D82" w:rsidRPr="003F29BD">
        <w:rPr>
          <w:rFonts w:ascii="Arial" w:hAnsi="Arial" w:cs="Arial"/>
          <w:b/>
          <w:sz w:val="22"/>
          <w:szCs w:val="22"/>
        </w:rPr>
        <w:t>04 octombrie 2018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A41D82" w:rsidRPr="003F29BD">
        <w:rPr>
          <w:rFonts w:ascii="Arial" w:hAnsi="Arial" w:cs="Arial"/>
          <w:b/>
          <w:sz w:val="22"/>
          <w:szCs w:val="22"/>
        </w:rPr>
        <w:t xml:space="preserve">Hotel </w:t>
      </w:r>
      <w:proofErr w:type="spellStart"/>
      <w:r w:rsidR="00A41D82" w:rsidRPr="003F29BD">
        <w:rPr>
          <w:rFonts w:ascii="Arial" w:hAnsi="Arial" w:cs="Arial"/>
          <w:b/>
          <w:sz w:val="22"/>
          <w:szCs w:val="22"/>
        </w:rPr>
        <w:t>Parliament</w:t>
      </w:r>
      <w:proofErr w:type="spellEnd"/>
      <w:r w:rsidR="00A41D82" w:rsidRPr="003F29BD">
        <w:rPr>
          <w:rFonts w:ascii="Arial" w:hAnsi="Arial" w:cs="Arial"/>
          <w:b/>
          <w:sz w:val="22"/>
          <w:szCs w:val="22"/>
        </w:rPr>
        <w:t>, Bucure</w:t>
      </w:r>
      <w:r w:rsidR="003F29BD">
        <w:rPr>
          <w:rFonts w:ascii="Arial" w:hAnsi="Arial" w:cs="Arial"/>
          <w:b/>
          <w:sz w:val="22"/>
          <w:szCs w:val="22"/>
        </w:rPr>
        <w:t>ș</w:t>
      </w:r>
      <w:r w:rsidR="00A41D82" w:rsidRPr="003F29BD">
        <w:rPr>
          <w:rFonts w:ascii="Arial" w:hAnsi="Arial" w:cs="Arial"/>
          <w:b/>
          <w:sz w:val="22"/>
          <w:szCs w:val="22"/>
        </w:rPr>
        <w:t>ti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>V.</w:t>
      </w:r>
      <w:r w:rsidRPr="003F29BD">
        <w:rPr>
          <w:rFonts w:ascii="Arial" w:hAnsi="Arial" w:cs="Arial"/>
          <w:sz w:val="22"/>
          <w:szCs w:val="22"/>
        </w:rPr>
        <w:t xml:space="preserve"> </w:t>
      </w:r>
      <w:r w:rsidRPr="003F29BD">
        <w:rPr>
          <w:rFonts w:ascii="Arial" w:hAnsi="Arial" w:cs="Arial"/>
          <w:b/>
          <w:sz w:val="22"/>
          <w:szCs w:val="22"/>
        </w:rPr>
        <w:t>Participare la conferin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 xml:space="preserve">a Global Code for </w:t>
      </w:r>
      <w:proofErr w:type="spellStart"/>
      <w:r w:rsidRPr="003F29BD">
        <w:rPr>
          <w:rFonts w:ascii="Arial" w:hAnsi="Arial" w:cs="Arial"/>
          <w:b/>
          <w:sz w:val="22"/>
          <w:szCs w:val="22"/>
        </w:rPr>
        <w:t>All</w:t>
      </w:r>
      <w:proofErr w:type="spellEnd"/>
      <w:r w:rsidRPr="003F29BD">
        <w:rPr>
          <w:rFonts w:ascii="Arial" w:hAnsi="Arial" w:cs="Arial"/>
          <w:b/>
          <w:sz w:val="22"/>
          <w:szCs w:val="22"/>
        </w:rPr>
        <w:t xml:space="preserve"> 2018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>VI.</w:t>
      </w:r>
      <w:r w:rsidRPr="003F29BD">
        <w:rPr>
          <w:rFonts w:ascii="Arial" w:hAnsi="Arial" w:cs="Arial"/>
          <w:sz w:val="22"/>
          <w:szCs w:val="22"/>
        </w:rPr>
        <w:t xml:space="preserve"> </w:t>
      </w:r>
      <w:r w:rsidRPr="003F29BD">
        <w:rPr>
          <w:rFonts w:ascii="Arial" w:hAnsi="Arial" w:cs="Arial"/>
          <w:b/>
          <w:sz w:val="22"/>
          <w:szCs w:val="22"/>
        </w:rPr>
        <w:t>Participarea la audien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 xml:space="preserve">ele organizate la Centrul de Informare </w:t>
      </w:r>
      <w:r w:rsidR="003F29BD">
        <w:rPr>
          <w:rFonts w:ascii="Arial" w:hAnsi="Arial" w:cs="Arial"/>
          <w:b/>
          <w:sz w:val="22"/>
          <w:szCs w:val="22"/>
        </w:rPr>
        <w:t>ș</w:t>
      </w:r>
      <w:r w:rsidRPr="003F29BD">
        <w:rPr>
          <w:rFonts w:ascii="Arial" w:hAnsi="Arial" w:cs="Arial"/>
          <w:b/>
          <w:sz w:val="22"/>
          <w:szCs w:val="22"/>
        </w:rPr>
        <w:t>i documentare pentru Rela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>ia cu Cetă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>enii</w:t>
      </w:r>
      <w:r w:rsidRPr="003F29BD">
        <w:rPr>
          <w:rFonts w:ascii="Arial" w:hAnsi="Arial" w:cs="Arial"/>
          <w:sz w:val="22"/>
          <w:szCs w:val="22"/>
        </w:rPr>
        <w:t>, pe teme de discu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ie specifice ROF-ului direc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iei.</w:t>
      </w:r>
    </w:p>
    <w:p w:rsidR="00A41D82" w:rsidRPr="003F29BD" w:rsidRDefault="00A41D82" w:rsidP="00E16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>VII</w:t>
      </w:r>
      <w:r w:rsidRPr="003F29BD">
        <w:rPr>
          <w:rFonts w:ascii="Arial" w:hAnsi="Arial" w:cs="Arial"/>
          <w:sz w:val="22"/>
          <w:szCs w:val="22"/>
        </w:rPr>
        <w:t xml:space="preserve">. </w:t>
      </w:r>
      <w:r w:rsidRPr="003F29BD">
        <w:rPr>
          <w:rFonts w:ascii="Arial" w:hAnsi="Arial" w:cs="Arial"/>
          <w:b/>
          <w:sz w:val="22"/>
          <w:szCs w:val="22"/>
        </w:rPr>
        <w:t xml:space="preserve">Participare la </w:t>
      </w:r>
      <w:proofErr w:type="spellStart"/>
      <w:r w:rsidRPr="003F29BD">
        <w:rPr>
          <w:rFonts w:ascii="Arial" w:hAnsi="Arial" w:cs="Arial"/>
          <w:b/>
          <w:sz w:val="22"/>
          <w:szCs w:val="22"/>
        </w:rPr>
        <w:t>workshopul</w:t>
      </w:r>
      <w:proofErr w:type="spellEnd"/>
      <w:r w:rsidRPr="003F29BD">
        <w:rPr>
          <w:rFonts w:ascii="Arial" w:hAnsi="Arial" w:cs="Arial"/>
          <w:b/>
          <w:sz w:val="22"/>
          <w:szCs w:val="22"/>
        </w:rPr>
        <w:t xml:space="preserve"> ”Nediscriminarea </w:t>
      </w:r>
      <w:r w:rsidR="003F29BD">
        <w:rPr>
          <w:rFonts w:ascii="Arial" w:hAnsi="Arial" w:cs="Arial"/>
          <w:b/>
          <w:sz w:val="22"/>
          <w:szCs w:val="22"/>
        </w:rPr>
        <w:t>ș</w:t>
      </w:r>
      <w:r w:rsidRPr="003F29BD">
        <w:rPr>
          <w:rFonts w:ascii="Arial" w:hAnsi="Arial" w:cs="Arial"/>
          <w:b/>
          <w:sz w:val="22"/>
          <w:szCs w:val="22"/>
        </w:rPr>
        <w:t xml:space="preserve">i egalitatea de </w:t>
      </w:r>
      <w:r w:rsidR="003F29BD">
        <w:rPr>
          <w:rFonts w:ascii="Arial" w:hAnsi="Arial" w:cs="Arial"/>
          <w:b/>
          <w:sz w:val="22"/>
          <w:szCs w:val="22"/>
        </w:rPr>
        <w:t>ș</w:t>
      </w:r>
      <w:r w:rsidRPr="003F29BD">
        <w:rPr>
          <w:rFonts w:ascii="Arial" w:hAnsi="Arial" w:cs="Arial"/>
          <w:b/>
          <w:sz w:val="22"/>
          <w:szCs w:val="22"/>
        </w:rPr>
        <w:t>anse- valori fundamentale promovate de Carta Diversită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>ii”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lastRenderedPageBreak/>
        <w:t>VIII.</w:t>
      </w:r>
      <w:r w:rsidRPr="003F29BD">
        <w:rPr>
          <w:rFonts w:ascii="Arial" w:hAnsi="Arial" w:cs="Arial"/>
          <w:sz w:val="22"/>
          <w:szCs w:val="22"/>
        </w:rPr>
        <w:t xml:space="preserve"> </w:t>
      </w:r>
      <w:r w:rsidRPr="003F29BD">
        <w:rPr>
          <w:rFonts w:ascii="Arial" w:hAnsi="Arial" w:cs="Arial"/>
          <w:b/>
          <w:sz w:val="22"/>
          <w:szCs w:val="22"/>
        </w:rPr>
        <w:t>Participarea din partea direc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>iei la activită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>ile desfă</w:t>
      </w:r>
      <w:r w:rsidR="003F29BD">
        <w:rPr>
          <w:rFonts w:ascii="Arial" w:hAnsi="Arial" w:cs="Arial"/>
          <w:b/>
          <w:sz w:val="22"/>
          <w:szCs w:val="22"/>
        </w:rPr>
        <w:t>ș</w:t>
      </w:r>
      <w:r w:rsidRPr="003F29BD">
        <w:rPr>
          <w:rFonts w:ascii="Arial" w:hAnsi="Arial" w:cs="Arial"/>
          <w:b/>
          <w:sz w:val="22"/>
          <w:szCs w:val="22"/>
        </w:rPr>
        <w:t>urate în cadrul proiectului ”ONG-uri, actori relevan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>i în societatea civilă”;</w:t>
      </w:r>
    </w:p>
    <w:p w:rsidR="00E16D39" w:rsidRDefault="00A41D82" w:rsidP="003F2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>IX.</w:t>
      </w:r>
      <w:r w:rsidRPr="003F29BD">
        <w:rPr>
          <w:rFonts w:ascii="Arial" w:hAnsi="Arial" w:cs="Arial"/>
          <w:sz w:val="22"/>
          <w:szCs w:val="22"/>
        </w:rPr>
        <w:t xml:space="preserve"> </w:t>
      </w:r>
      <w:r w:rsidRPr="003F29BD">
        <w:rPr>
          <w:rFonts w:ascii="Arial" w:hAnsi="Arial" w:cs="Arial"/>
          <w:b/>
          <w:sz w:val="22"/>
          <w:szCs w:val="22"/>
        </w:rPr>
        <w:t>Participare la conferin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>a ACTIV  cu Asocia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>ia ”Ateliere fără Frontiere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>X.</w:t>
      </w:r>
      <w:r w:rsidRPr="003F29BD">
        <w:rPr>
          <w:rFonts w:ascii="Arial" w:hAnsi="Arial" w:cs="Arial"/>
          <w:sz w:val="22"/>
          <w:szCs w:val="22"/>
        </w:rPr>
        <w:t xml:space="preserve"> </w:t>
      </w:r>
      <w:r w:rsidRPr="003F29BD">
        <w:rPr>
          <w:rFonts w:ascii="Arial" w:hAnsi="Arial" w:cs="Arial"/>
          <w:b/>
          <w:sz w:val="22"/>
          <w:szCs w:val="22"/>
        </w:rPr>
        <w:t>Participarea la dezbaterile desfă</w:t>
      </w:r>
      <w:r w:rsidR="003F29BD">
        <w:rPr>
          <w:rFonts w:ascii="Arial" w:hAnsi="Arial" w:cs="Arial"/>
          <w:b/>
          <w:sz w:val="22"/>
          <w:szCs w:val="22"/>
        </w:rPr>
        <w:t>ș</w:t>
      </w:r>
      <w:r w:rsidRPr="003F29BD">
        <w:rPr>
          <w:rFonts w:ascii="Arial" w:hAnsi="Arial" w:cs="Arial"/>
          <w:b/>
          <w:sz w:val="22"/>
          <w:szCs w:val="22"/>
        </w:rPr>
        <w:t>urate cu ocazia Zilei Mondiale a Pământului</w:t>
      </w:r>
    </w:p>
    <w:p w:rsidR="00A41D82" w:rsidRPr="003F29BD" w:rsidRDefault="00A41D82" w:rsidP="00E16D39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3F29BD">
        <w:rPr>
          <w:rFonts w:ascii="Arial" w:hAnsi="Arial" w:cs="Arial"/>
          <w:b/>
          <w:sz w:val="22"/>
          <w:szCs w:val="22"/>
        </w:rPr>
        <w:t>XI.</w:t>
      </w:r>
      <w:r w:rsidRPr="003F29BD">
        <w:rPr>
          <w:rFonts w:ascii="Arial" w:hAnsi="Arial" w:cs="Arial"/>
          <w:sz w:val="22"/>
          <w:szCs w:val="22"/>
        </w:rPr>
        <w:t xml:space="preserve"> </w:t>
      </w:r>
      <w:r w:rsidRPr="003F29BD">
        <w:rPr>
          <w:rFonts w:ascii="Arial" w:hAnsi="Arial" w:cs="Arial"/>
          <w:b/>
          <w:sz w:val="22"/>
          <w:szCs w:val="22"/>
        </w:rPr>
        <w:t>Participarea 31.10.2018  la evenimentul organizat de Asocia</w:t>
      </w:r>
      <w:r w:rsidR="003F29BD">
        <w:rPr>
          <w:rFonts w:ascii="Arial" w:hAnsi="Arial" w:cs="Arial"/>
          <w:b/>
          <w:sz w:val="22"/>
          <w:szCs w:val="22"/>
        </w:rPr>
        <w:t>ț</w:t>
      </w:r>
      <w:r w:rsidRPr="003F29BD">
        <w:rPr>
          <w:rFonts w:ascii="Arial" w:hAnsi="Arial" w:cs="Arial"/>
          <w:b/>
          <w:sz w:val="22"/>
          <w:szCs w:val="22"/>
        </w:rPr>
        <w:t xml:space="preserve">ia </w:t>
      </w:r>
      <w:proofErr w:type="spellStart"/>
      <w:r w:rsidRPr="003F29BD">
        <w:rPr>
          <w:rFonts w:ascii="Arial" w:hAnsi="Arial" w:cs="Arial"/>
          <w:b/>
          <w:sz w:val="22"/>
          <w:szCs w:val="22"/>
        </w:rPr>
        <w:t>Flower</w:t>
      </w:r>
      <w:proofErr w:type="spellEnd"/>
      <w:r w:rsidRPr="003F29BD">
        <w:rPr>
          <w:rFonts w:ascii="Arial" w:hAnsi="Arial" w:cs="Arial"/>
          <w:b/>
          <w:sz w:val="22"/>
          <w:szCs w:val="22"/>
        </w:rPr>
        <w:t xml:space="preserve"> Power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>XII</w:t>
      </w:r>
      <w:r w:rsidRPr="003F29BD">
        <w:rPr>
          <w:rFonts w:ascii="Arial" w:hAnsi="Arial" w:cs="Arial"/>
          <w:sz w:val="22"/>
          <w:szCs w:val="22"/>
        </w:rPr>
        <w:t xml:space="preserve">. </w:t>
      </w:r>
      <w:r w:rsidRPr="003F29BD">
        <w:rPr>
          <w:rFonts w:ascii="Arial" w:hAnsi="Arial" w:cs="Arial"/>
          <w:b/>
          <w:sz w:val="22"/>
          <w:szCs w:val="22"/>
        </w:rPr>
        <w:t>Participare la dezbaterea ”Locuirea în Romania –</w:t>
      </w:r>
      <w:r w:rsidR="00E16D39">
        <w:rPr>
          <w:rFonts w:ascii="Arial" w:hAnsi="Arial" w:cs="Arial"/>
          <w:b/>
          <w:sz w:val="22"/>
          <w:szCs w:val="22"/>
        </w:rPr>
        <w:t xml:space="preserve"> </w:t>
      </w:r>
      <w:r w:rsidRPr="003F29BD">
        <w:rPr>
          <w:rFonts w:ascii="Arial" w:hAnsi="Arial" w:cs="Arial"/>
          <w:b/>
          <w:sz w:val="22"/>
          <w:szCs w:val="22"/>
        </w:rPr>
        <w:t xml:space="preserve">între realitate </w:t>
      </w:r>
      <w:r w:rsidR="003F29BD">
        <w:rPr>
          <w:rFonts w:ascii="Arial" w:hAnsi="Arial" w:cs="Arial"/>
          <w:b/>
          <w:sz w:val="22"/>
          <w:szCs w:val="22"/>
        </w:rPr>
        <w:t>ș</w:t>
      </w:r>
      <w:r w:rsidRPr="003F29BD">
        <w:rPr>
          <w:rFonts w:ascii="Arial" w:hAnsi="Arial" w:cs="Arial"/>
          <w:b/>
          <w:sz w:val="22"/>
          <w:szCs w:val="22"/>
        </w:rPr>
        <w:t>i proiect”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29BD">
        <w:rPr>
          <w:rFonts w:ascii="Arial" w:hAnsi="Arial" w:cs="Arial"/>
          <w:b/>
          <w:sz w:val="22"/>
          <w:szCs w:val="22"/>
        </w:rPr>
        <w:t>XIII.</w:t>
      </w:r>
      <w:r w:rsidRPr="003F29BD">
        <w:rPr>
          <w:rFonts w:ascii="Arial" w:hAnsi="Arial" w:cs="Arial"/>
          <w:sz w:val="22"/>
          <w:szCs w:val="22"/>
        </w:rPr>
        <w:t xml:space="preserve"> </w:t>
      </w:r>
      <w:r w:rsidRPr="003F29BD">
        <w:rPr>
          <w:rFonts w:ascii="Arial" w:hAnsi="Arial" w:cs="Arial"/>
          <w:b/>
          <w:sz w:val="22"/>
          <w:szCs w:val="22"/>
        </w:rPr>
        <w:t>Întâlnire de lucru cu tema: Lucrările pentru rezolvarea conflictului de trafic în zona Prelungirea Ghencea</w:t>
      </w:r>
    </w:p>
    <w:p w:rsidR="00A41D82" w:rsidRPr="003F29BD" w:rsidRDefault="00A41D82" w:rsidP="003F29B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F29BD">
        <w:rPr>
          <w:rFonts w:ascii="Arial" w:hAnsi="Arial" w:cs="Arial"/>
          <w:sz w:val="22"/>
          <w:szCs w:val="22"/>
        </w:rPr>
        <w:t xml:space="preserve">De asemenea,  DROSP, a  elaborat procedura standard se raportare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i a efectuat demersurile punctuale  pentru a ob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ine informa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iile necesare de la direc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 xml:space="preserve">iile din cadrul aparatului de specialitate al Primarului General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 xml:space="preserve">i  organismele prestatoare de servicii publice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i de interes local,  în vederea întocmirii raportului anual privind rela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ia administra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 xml:space="preserve">ie –ONG. </w:t>
      </w:r>
    </w:p>
    <w:p w:rsidR="00A41D82" w:rsidRPr="003F29BD" w:rsidRDefault="00A41D82" w:rsidP="003F29B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eastAsia="ro-RO"/>
        </w:rPr>
      </w:pPr>
      <w:r w:rsidRPr="003F29BD">
        <w:rPr>
          <w:rFonts w:ascii="Arial" w:hAnsi="Arial" w:cs="Arial"/>
          <w:sz w:val="22"/>
          <w:szCs w:val="22"/>
        </w:rPr>
        <w:t>Prin urmare, în anul 2018, Municipalitatea a desfă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 xml:space="preserve">urat </w:t>
      </w:r>
      <w:r w:rsidRPr="003F29BD">
        <w:rPr>
          <w:rFonts w:ascii="Arial" w:hAnsi="Arial" w:cs="Arial"/>
          <w:sz w:val="22"/>
          <w:szCs w:val="22"/>
          <w:lang w:eastAsia="ro-RO"/>
        </w:rPr>
        <w:t xml:space="preserve"> în parteneriat cu ONG-urile, </w:t>
      </w:r>
      <w:r w:rsidRPr="003F29BD">
        <w:rPr>
          <w:rFonts w:ascii="Arial" w:hAnsi="Arial" w:cs="Arial"/>
          <w:b/>
          <w:sz w:val="22"/>
          <w:szCs w:val="22"/>
          <w:lang w:eastAsia="ro-RO"/>
        </w:rPr>
        <w:t>193 de programe/proiecte</w:t>
      </w:r>
      <w:r w:rsidRPr="003F29BD">
        <w:rPr>
          <w:rFonts w:ascii="Arial" w:hAnsi="Arial" w:cs="Arial"/>
          <w:sz w:val="22"/>
          <w:szCs w:val="22"/>
          <w:lang w:eastAsia="ro-RO"/>
        </w:rPr>
        <w:t>, după cum urmează:</w:t>
      </w:r>
    </w:p>
    <w:p w:rsidR="00A41D82" w:rsidRPr="003F29BD" w:rsidRDefault="00A41D82" w:rsidP="003F29BD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 w:rsidRPr="003F29BD">
        <w:rPr>
          <w:rFonts w:ascii="Arial" w:hAnsi="Arial" w:cs="Arial"/>
          <w:sz w:val="22"/>
          <w:szCs w:val="22"/>
          <w:lang w:eastAsia="ro-RO"/>
        </w:rPr>
        <w:t>128 în domeniul Cultură</w:t>
      </w:r>
    </w:p>
    <w:p w:rsidR="00A41D82" w:rsidRPr="003F29BD" w:rsidRDefault="00A41D82" w:rsidP="003F29BD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 w:rsidRPr="003F29BD">
        <w:rPr>
          <w:rFonts w:ascii="Arial" w:hAnsi="Arial" w:cs="Arial"/>
          <w:sz w:val="22"/>
          <w:szCs w:val="22"/>
          <w:lang w:eastAsia="ro-RO"/>
        </w:rPr>
        <w:t xml:space="preserve">41 în domeniul </w:t>
      </w:r>
      <w:r w:rsidR="00E16D39" w:rsidRPr="003F29BD">
        <w:rPr>
          <w:rFonts w:ascii="Arial" w:hAnsi="Arial" w:cs="Arial"/>
          <w:sz w:val="22"/>
          <w:szCs w:val="22"/>
          <w:lang w:eastAsia="ro-RO"/>
        </w:rPr>
        <w:t>Activități</w:t>
      </w:r>
      <w:r w:rsidRPr="003F29BD">
        <w:rPr>
          <w:rFonts w:ascii="Arial" w:hAnsi="Arial" w:cs="Arial"/>
          <w:sz w:val="22"/>
          <w:szCs w:val="22"/>
          <w:lang w:eastAsia="ro-RO"/>
        </w:rPr>
        <w:t xml:space="preserve"> de Tineret </w:t>
      </w:r>
    </w:p>
    <w:p w:rsidR="00A41D82" w:rsidRPr="003F29BD" w:rsidRDefault="00A41D82" w:rsidP="003F29BD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 w:rsidRPr="003F29BD">
        <w:rPr>
          <w:rFonts w:ascii="Arial" w:hAnsi="Arial" w:cs="Arial"/>
          <w:sz w:val="22"/>
          <w:szCs w:val="22"/>
          <w:lang w:eastAsia="ro-RO"/>
        </w:rPr>
        <w:t xml:space="preserve">20 în domeniul Sănătate </w:t>
      </w:r>
      <w:r w:rsidR="003F29BD">
        <w:rPr>
          <w:rFonts w:ascii="Arial" w:hAnsi="Arial" w:cs="Arial"/>
          <w:sz w:val="22"/>
          <w:szCs w:val="22"/>
          <w:lang w:eastAsia="ro-RO"/>
        </w:rPr>
        <w:t>ș</w:t>
      </w:r>
      <w:r w:rsidRPr="003F29BD">
        <w:rPr>
          <w:rFonts w:ascii="Arial" w:hAnsi="Arial" w:cs="Arial"/>
          <w:sz w:val="22"/>
          <w:szCs w:val="22"/>
          <w:lang w:eastAsia="ro-RO"/>
        </w:rPr>
        <w:t>i Asisten</w:t>
      </w:r>
      <w:r w:rsidR="003F29BD">
        <w:rPr>
          <w:rFonts w:ascii="Arial" w:hAnsi="Arial" w:cs="Arial"/>
          <w:sz w:val="22"/>
          <w:szCs w:val="22"/>
          <w:lang w:eastAsia="ro-RO"/>
        </w:rPr>
        <w:t>ț</w:t>
      </w:r>
      <w:r w:rsidRPr="003F29BD">
        <w:rPr>
          <w:rFonts w:ascii="Arial" w:hAnsi="Arial" w:cs="Arial"/>
          <w:sz w:val="22"/>
          <w:szCs w:val="22"/>
          <w:lang w:eastAsia="ro-RO"/>
        </w:rPr>
        <w:t>ă Socială</w:t>
      </w:r>
    </w:p>
    <w:p w:rsidR="00A41D82" w:rsidRPr="003F29BD" w:rsidRDefault="00A41D82" w:rsidP="003F29BD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 w:rsidRPr="003F29BD">
        <w:rPr>
          <w:rFonts w:ascii="Arial" w:hAnsi="Arial" w:cs="Arial"/>
          <w:sz w:val="22"/>
          <w:szCs w:val="22"/>
          <w:lang w:eastAsia="ro-RO"/>
        </w:rPr>
        <w:t xml:space="preserve">4 în domeniul Sport </w:t>
      </w:r>
    </w:p>
    <w:p w:rsidR="00A41D82" w:rsidRPr="003F29BD" w:rsidRDefault="00A41D82" w:rsidP="00E16D3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29BD">
        <w:rPr>
          <w:rFonts w:ascii="Arial" w:hAnsi="Arial" w:cs="Arial"/>
          <w:sz w:val="22"/>
          <w:szCs w:val="22"/>
        </w:rPr>
        <w:t>În ceea ce prive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te rela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ia cu organiza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 xml:space="preserve">iile sindicale, DROSP a efectuat demersurile necesare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 xml:space="preserve">i a solicitat </w:t>
      </w:r>
      <w:r w:rsidR="00E16D39" w:rsidRPr="003F29BD">
        <w:rPr>
          <w:rFonts w:ascii="Arial" w:hAnsi="Arial" w:cs="Arial"/>
          <w:sz w:val="22"/>
          <w:szCs w:val="22"/>
        </w:rPr>
        <w:t>institu</w:t>
      </w:r>
      <w:r w:rsidR="00E16D39">
        <w:rPr>
          <w:rFonts w:ascii="Arial" w:hAnsi="Arial" w:cs="Arial"/>
          <w:sz w:val="22"/>
          <w:szCs w:val="22"/>
        </w:rPr>
        <w:t>ț</w:t>
      </w:r>
      <w:r w:rsidR="00E16D39" w:rsidRPr="003F29BD">
        <w:rPr>
          <w:rFonts w:ascii="Arial" w:hAnsi="Arial" w:cs="Arial"/>
          <w:sz w:val="22"/>
          <w:szCs w:val="22"/>
        </w:rPr>
        <w:t>iilor</w:t>
      </w:r>
      <w:r w:rsidRPr="003F29BD">
        <w:rPr>
          <w:rFonts w:ascii="Arial" w:hAnsi="Arial" w:cs="Arial"/>
          <w:sz w:val="22"/>
          <w:szCs w:val="22"/>
        </w:rPr>
        <w:t xml:space="preserve"> subordonate CGMB, informa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ii privind sindicatele legal constituite ce î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i desfă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 xml:space="preserve">oară activitatea în cadrul acestora.  </w:t>
      </w:r>
    </w:p>
    <w:p w:rsidR="00A41D82" w:rsidRPr="003F29BD" w:rsidRDefault="00A41D82" w:rsidP="00E16D3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29BD">
        <w:rPr>
          <w:rFonts w:ascii="Arial" w:hAnsi="Arial" w:cs="Arial"/>
          <w:sz w:val="22"/>
          <w:szCs w:val="22"/>
        </w:rPr>
        <w:t>Prin urmare a fost constituită baza de date/ registrul de eviden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ă privind organiza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 xml:space="preserve">iile sindicale la nivelul aparatului de specialitate al Primarului General </w:t>
      </w:r>
      <w:r w:rsidR="003F29BD">
        <w:rPr>
          <w:rFonts w:ascii="Arial" w:hAnsi="Arial" w:cs="Arial"/>
          <w:sz w:val="22"/>
          <w:szCs w:val="22"/>
        </w:rPr>
        <w:t>ș</w:t>
      </w:r>
      <w:r w:rsidRPr="003F29BD">
        <w:rPr>
          <w:rFonts w:ascii="Arial" w:hAnsi="Arial" w:cs="Arial"/>
          <w:sz w:val="22"/>
          <w:szCs w:val="22"/>
        </w:rPr>
        <w:t>i al organismelor prestatoare de servicii, în urma raportărilor primite  până în acest moment fiind identificate 21 organiza</w:t>
      </w:r>
      <w:r w:rsidR="003F29BD">
        <w:rPr>
          <w:rFonts w:ascii="Arial" w:hAnsi="Arial" w:cs="Arial"/>
          <w:sz w:val="22"/>
          <w:szCs w:val="22"/>
        </w:rPr>
        <w:t>ț</w:t>
      </w:r>
      <w:r w:rsidRPr="003F29BD">
        <w:rPr>
          <w:rFonts w:ascii="Arial" w:hAnsi="Arial" w:cs="Arial"/>
          <w:sz w:val="22"/>
          <w:szCs w:val="22"/>
        </w:rPr>
        <w:t>ii sindicale legal constituite.</w:t>
      </w:r>
    </w:p>
    <w:p w:rsidR="00A41D82" w:rsidRPr="003F29BD" w:rsidRDefault="00A41D82" w:rsidP="003F29B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A41D82" w:rsidRPr="003F29BD" w:rsidSect="002E4217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pgNumType w:start="9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CD" w:rsidRDefault="00CC7ACD">
      <w:r>
        <w:separator/>
      </w:r>
    </w:p>
  </w:endnote>
  <w:endnote w:type="continuationSeparator" w:id="0">
    <w:p w:rsidR="00CC7ACD" w:rsidRDefault="00CC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CA" w:rsidRDefault="00260D9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814C8">
      <w:rPr>
        <w:noProof/>
      </w:rPr>
      <w:t>981</w:t>
    </w:r>
    <w:r>
      <w:fldChar w:fldCharType="end"/>
    </w:r>
  </w:p>
  <w:p w:rsidR="00B365CA" w:rsidRDefault="00E81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CD" w:rsidRDefault="00CC7ACD">
      <w:r>
        <w:separator/>
      </w:r>
    </w:p>
  </w:footnote>
  <w:footnote w:type="continuationSeparator" w:id="0">
    <w:p w:rsidR="00CC7ACD" w:rsidRDefault="00CC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3F" w:rsidRDefault="00E814C8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FE8"/>
    <w:multiLevelType w:val="hybridMultilevel"/>
    <w:tmpl w:val="90CEAED4"/>
    <w:lvl w:ilvl="0" w:tplc="1F64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C5023"/>
    <w:multiLevelType w:val="hybridMultilevel"/>
    <w:tmpl w:val="1D2437A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065"/>
    <w:multiLevelType w:val="hybridMultilevel"/>
    <w:tmpl w:val="B734BACA"/>
    <w:lvl w:ilvl="0" w:tplc="4C281A30">
      <w:numFmt w:val="bullet"/>
      <w:lvlText w:val="-"/>
      <w:lvlJc w:val="left"/>
      <w:pPr>
        <w:ind w:left="124" w:hanging="710"/>
      </w:pPr>
      <w:rPr>
        <w:rFonts w:hint="default"/>
        <w:w w:val="92"/>
        <w:lang w:val="ro-RO" w:eastAsia="ro-RO" w:bidi="ro-RO"/>
      </w:rPr>
    </w:lvl>
    <w:lvl w:ilvl="1" w:tplc="1E7CEFBC">
      <w:numFmt w:val="bullet"/>
      <w:lvlText w:val="-"/>
      <w:lvlJc w:val="left"/>
      <w:pPr>
        <w:ind w:left="352" w:hanging="718"/>
      </w:pPr>
      <w:rPr>
        <w:rFonts w:ascii="Times New Roman" w:eastAsia="Times New Roman" w:hAnsi="Times New Roman" w:cs="Times New Roman" w:hint="default"/>
        <w:w w:val="84"/>
        <w:position w:val="6"/>
        <w:sz w:val="24"/>
        <w:szCs w:val="24"/>
        <w:lang w:val="ro-RO" w:eastAsia="ro-RO" w:bidi="ro-RO"/>
      </w:rPr>
    </w:lvl>
    <w:lvl w:ilvl="2" w:tplc="C8C82B10">
      <w:numFmt w:val="bullet"/>
      <w:lvlText w:val="•"/>
      <w:lvlJc w:val="left"/>
      <w:pPr>
        <w:ind w:left="1520" w:hanging="718"/>
      </w:pPr>
      <w:rPr>
        <w:rFonts w:hint="default"/>
        <w:lang w:val="ro-RO" w:eastAsia="ro-RO" w:bidi="ro-RO"/>
      </w:rPr>
    </w:lvl>
    <w:lvl w:ilvl="3" w:tplc="4978E26A">
      <w:numFmt w:val="bullet"/>
      <w:lvlText w:val="•"/>
      <w:lvlJc w:val="left"/>
      <w:pPr>
        <w:ind w:left="2680" w:hanging="718"/>
      </w:pPr>
      <w:rPr>
        <w:rFonts w:hint="default"/>
        <w:lang w:val="ro-RO" w:eastAsia="ro-RO" w:bidi="ro-RO"/>
      </w:rPr>
    </w:lvl>
    <w:lvl w:ilvl="4" w:tplc="9096535E">
      <w:numFmt w:val="bullet"/>
      <w:lvlText w:val="•"/>
      <w:lvlJc w:val="left"/>
      <w:pPr>
        <w:ind w:left="3840" w:hanging="718"/>
      </w:pPr>
      <w:rPr>
        <w:rFonts w:hint="default"/>
        <w:lang w:val="ro-RO" w:eastAsia="ro-RO" w:bidi="ro-RO"/>
      </w:rPr>
    </w:lvl>
    <w:lvl w:ilvl="5" w:tplc="A36E6476">
      <w:numFmt w:val="bullet"/>
      <w:lvlText w:val="•"/>
      <w:lvlJc w:val="left"/>
      <w:pPr>
        <w:ind w:left="5000" w:hanging="718"/>
      </w:pPr>
      <w:rPr>
        <w:rFonts w:hint="default"/>
        <w:lang w:val="ro-RO" w:eastAsia="ro-RO" w:bidi="ro-RO"/>
      </w:rPr>
    </w:lvl>
    <w:lvl w:ilvl="6" w:tplc="98C42298">
      <w:numFmt w:val="bullet"/>
      <w:lvlText w:val="•"/>
      <w:lvlJc w:val="left"/>
      <w:pPr>
        <w:ind w:left="6160" w:hanging="718"/>
      </w:pPr>
      <w:rPr>
        <w:rFonts w:hint="default"/>
        <w:lang w:val="ro-RO" w:eastAsia="ro-RO" w:bidi="ro-RO"/>
      </w:rPr>
    </w:lvl>
    <w:lvl w:ilvl="7" w:tplc="9D7C14DE">
      <w:numFmt w:val="bullet"/>
      <w:lvlText w:val="•"/>
      <w:lvlJc w:val="left"/>
      <w:pPr>
        <w:ind w:left="7320" w:hanging="718"/>
      </w:pPr>
      <w:rPr>
        <w:rFonts w:hint="default"/>
        <w:lang w:val="ro-RO" w:eastAsia="ro-RO" w:bidi="ro-RO"/>
      </w:rPr>
    </w:lvl>
    <w:lvl w:ilvl="8" w:tplc="C7CC875C">
      <w:numFmt w:val="bullet"/>
      <w:lvlText w:val="•"/>
      <w:lvlJc w:val="left"/>
      <w:pPr>
        <w:ind w:left="8480" w:hanging="718"/>
      </w:pPr>
      <w:rPr>
        <w:rFonts w:hint="default"/>
        <w:lang w:val="ro-RO" w:eastAsia="ro-RO" w:bidi="ro-RO"/>
      </w:rPr>
    </w:lvl>
  </w:abstractNum>
  <w:abstractNum w:abstractNumId="3" w15:restartNumberingAfterBreak="0">
    <w:nsid w:val="33F63483"/>
    <w:multiLevelType w:val="hybridMultilevel"/>
    <w:tmpl w:val="14F2C978"/>
    <w:lvl w:ilvl="0" w:tplc="DB34DEBA"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 w15:restartNumberingAfterBreak="0">
    <w:nsid w:val="6C15341E"/>
    <w:multiLevelType w:val="hybridMultilevel"/>
    <w:tmpl w:val="23C4870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2B3B"/>
    <w:multiLevelType w:val="hybridMultilevel"/>
    <w:tmpl w:val="7FAC57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20241"/>
    <w:multiLevelType w:val="hybridMultilevel"/>
    <w:tmpl w:val="5DE829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8"/>
    <w:rsid w:val="000132B3"/>
    <w:rsid w:val="001543A8"/>
    <w:rsid w:val="00260D98"/>
    <w:rsid w:val="002628A9"/>
    <w:rsid w:val="002E4217"/>
    <w:rsid w:val="0033347F"/>
    <w:rsid w:val="003F29BD"/>
    <w:rsid w:val="005E615C"/>
    <w:rsid w:val="006B59F2"/>
    <w:rsid w:val="00707DB0"/>
    <w:rsid w:val="008B00E4"/>
    <w:rsid w:val="008E6142"/>
    <w:rsid w:val="009E796E"/>
    <w:rsid w:val="00A065E1"/>
    <w:rsid w:val="00A229DF"/>
    <w:rsid w:val="00A41D82"/>
    <w:rsid w:val="00BE24D4"/>
    <w:rsid w:val="00C5713B"/>
    <w:rsid w:val="00CB1C10"/>
    <w:rsid w:val="00CC7ACD"/>
    <w:rsid w:val="00D83CB0"/>
    <w:rsid w:val="00E16D39"/>
    <w:rsid w:val="00E814C8"/>
    <w:rsid w:val="00EE15DF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D19D6-A0C7-4305-A601-9761C3E2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43A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543A8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Emphasis">
    <w:name w:val="Emphasis"/>
    <w:qFormat/>
    <w:rsid w:val="001543A8"/>
    <w:rPr>
      <w:i/>
      <w:iCs/>
    </w:rPr>
  </w:style>
  <w:style w:type="paragraph" w:styleId="Header">
    <w:name w:val="header"/>
    <w:aliases w:val="En-tête client,Header1,Haut de page,Fejléc4"/>
    <w:basedOn w:val="Normal"/>
    <w:link w:val="HeaderChar"/>
    <w:rsid w:val="00260D98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HeaderChar">
    <w:name w:val="Header Char"/>
    <w:aliases w:val="En-tête client Char,Header1 Char,Haut de page Char,Fejléc4 Char"/>
    <w:basedOn w:val="DefaultParagraphFont"/>
    <w:link w:val="Header"/>
    <w:rsid w:val="00260D98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odyText">
    <w:name w:val="Body Text"/>
    <w:basedOn w:val="Normal"/>
    <w:link w:val="BodyTextChar"/>
    <w:uiPriority w:val="1"/>
    <w:qFormat/>
    <w:rsid w:val="005E615C"/>
    <w:pPr>
      <w:widowControl w:val="0"/>
      <w:autoSpaceDE w:val="0"/>
      <w:autoSpaceDN w:val="0"/>
    </w:pPr>
    <w:rPr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E615C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paragraph" w:styleId="ListParagraph">
    <w:name w:val="List Paragraph"/>
    <w:basedOn w:val="Normal"/>
    <w:uiPriority w:val="1"/>
    <w:qFormat/>
    <w:rsid w:val="005E615C"/>
    <w:pPr>
      <w:widowControl w:val="0"/>
      <w:autoSpaceDE w:val="0"/>
      <w:autoSpaceDN w:val="0"/>
      <w:ind w:left="105" w:right="859" w:firstLine="2"/>
      <w:jc w:val="both"/>
    </w:pPr>
    <w:rPr>
      <w:rFonts w:ascii="Cambria" w:eastAsia="Cambria" w:hAnsi="Cambria" w:cs="Cambria"/>
      <w:sz w:val="22"/>
      <w:szCs w:val="22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Mircea Toma</dc:creator>
  <cp:keywords/>
  <dc:description/>
  <cp:lastModifiedBy>Andreea Picu</cp:lastModifiedBy>
  <cp:revision>5</cp:revision>
  <dcterms:created xsi:type="dcterms:W3CDTF">2019-03-19T07:32:00Z</dcterms:created>
  <dcterms:modified xsi:type="dcterms:W3CDTF">2020-08-05T06:17:00Z</dcterms:modified>
</cp:coreProperties>
</file>