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4" w:rsidRDefault="00A668E4" w:rsidP="00A668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CAP. 12</w:t>
      </w:r>
    </w:p>
    <w:p w:rsidR="00A668E4" w:rsidRDefault="00A668E4" w:rsidP="00A668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POLITICA FISCAL – BUGETARĂ</w:t>
      </w:r>
    </w:p>
    <w:p w:rsidR="00A668E4" w:rsidRDefault="00A668E4" w:rsidP="00A668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68E4" w:rsidRDefault="00A668E4" w:rsidP="00A668E4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12.1</w:t>
      </w:r>
      <w:r>
        <w:rPr>
          <w:rFonts w:ascii="Arial" w:hAnsi="Arial" w:cs="Arial"/>
          <w:b/>
          <w:sz w:val="22"/>
          <w:szCs w:val="22"/>
          <w:u w:val="single"/>
        </w:rPr>
        <w:tab/>
        <w:t>Direcția Generală Economică</w:t>
      </w:r>
    </w:p>
    <w:p w:rsidR="00257D8B" w:rsidRPr="00257D8B" w:rsidRDefault="00257D8B" w:rsidP="00A668E4">
      <w:pPr>
        <w:spacing w:line="48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7D8B">
        <w:rPr>
          <w:rFonts w:ascii="Arial" w:hAnsi="Arial" w:cs="Arial"/>
          <w:b/>
          <w:sz w:val="22"/>
          <w:szCs w:val="22"/>
          <w:u w:val="single"/>
        </w:rPr>
        <w:t>Direcția Financiar Contabilitate, Buget</w:t>
      </w:r>
    </w:p>
    <w:p w:rsidR="00257D8B" w:rsidRPr="00257D8B" w:rsidRDefault="00257D8B" w:rsidP="00257D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207D">
        <w:rPr>
          <w:rFonts w:ascii="Arial" w:hAnsi="Arial" w:cs="Arial"/>
          <w:sz w:val="22"/>
          <w:szCs w:val="22"/>
        </w:rPr>
        <w:t>Organizarea și conducerea activității financiar-contabile și bugetare în cadrul Municipiului București se realizează, distinct, prin Direcția Financiar Contabilitate, Buget (</w:t>
      </w:r>
      <w:r>
        <w:rPr>
          <w:rFonts w:ascii="Arial" w:hAnsi="Arial" w:cs="Arial"/>
          <w:sz w:val="22"/>
          <w:szCs w:val="22"/>
        </w:rPr>
        <w:t>DFCB</w:t>
      </w:r>
      <w:r w:rsidRPr="0030207D">
        <w:rPr>
          <w:rFonts w:ascii="Arial" w:hAnsi="Arial" w:cs="Arial"/>
          <w:sz w:val="22"/>
          <w:szCs w:val="22"/>
        </w:rPr>
        <w:t>), direcție executivăcare face parte din structura Direcției Generale Economice din cadrul PMB.</w:t>
      </w:r>
      <w:r w:rsidRPr="00257D8B">
        <w:rPr>
          <w:rFonts w:ascii="Arial" w:hAnsi="Arial" w:cs="Arial"/>
          <w:sz w:val="22"/>
          <w:szCs w:val="22"/>
        </w:rPr>
        <w:tab/>
      </w:r>
      <w:r w:rsidRPr="00257D8B">
        <w:rPr>
          <w:rFonts w:ascii="Arial" w:hAnsi="Arial" w:cs="Arial"/>
          <w:sz w:val="22"/>
          <w:szCs w:val="22"/>
        </w:rPr>
        <w:tab/>
      </w:r>
    </w:p>
    <w:p w:rsidR="00257D8B" w:rsidRDefault="00257D8B" w:rsidP="000A13F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57D8B">
        <w:rPr>
          <w:rFonts w:ascii="Arial" w:hAnsi="Arial" w:cs="Arial"/>
          <w:sz w:val="22"/>
          <w:szCs w:val="22"/>
        </w:rPr>
        <w:t>În conformitate cu activită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>ile desfă</w:t>
      </w:r>
      <w:r>
        <w:rPr>
          <w:rFonts w:ascii="Arial" w:hAnsi="Arial" w:cs="Arial"/>
          <w:sz w:val="22"/>
          <w:szCs w:val="22"/>
        </w:rPr>
        <w:t>ș</w:t>
      </w:r>
      <w:r w:rsidRPr="00257D8B">
        <w:rPr>
          <w:rFonts w:ascii="Arial" w:hAnsi="Arial" w:cs="Arial"/>
          <w:sz w:val="22"/>
          <w:szCs w:val="22"/>
        </w:rPr>
        <w:t>urate de către Direc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>ia Financiar Contabilitate Buget, prezentate mai sus, prezentăm în mod concret date cuprinse în Situa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>iile financiare anuale ale Municipiului Bucure</w:t>
      </w:r>
      <w:r>
        <w:rPr>
          <w:rFonts w:ascii="Arial" w:hAnsi="Arial" w:cs="Arial"/>
          <w:sz w:val="22"/>
          <w:szCs w:val="22"/>
        </w:rPr>
        <w:t>ș</w:t>
      </w:r>
      <w:r w:rsidRPr="00257D8B">
        <w:rPr>
          <w:rFonts w:ascii="Arial" w:hAnsi="Arial" w:cs="Arial"/>
          <w:sz w:val="22"/>
          <w:szCs w:val="22"/>
        </w:rPr>
        <w:t xml:space="preserve">ti - CIF 4267117 (Anexa 7) referitor la: </w:t>
      </w:r>
    </w:p>
    <w:p w:rsidR="000A13F7" w:rsidRPr="0030207D" w:rsidRDefault="000A13F7" w:rsidP="003F119B">
      <w:pPr>
        <w:pStyle w:val="ListParagraph"/>
        <w:numPr>
          <w:ilvl w:val="0"/>
          <w:numId w:val="1"/>
        </w:numPr>
        <w:spacing w:after="0" w:line="360" w:lineRule="auto"/>
        <w:ind w:left="573" w:hanging="573"/>
        <w:jc w:val="right"/>
        <w:rPr>
          <w:rFonts w:ascii="Arial" w:hAnsi="Arial" w:cs="Arial"/>
        </w:rPr>
      </w:pPr>
      <w:r w:rsidRPr="0030207D">
        <w:rPr>
          <w:rFonts w:ascii="Arial" w:hAnsi="Arial" w:cs="Arial"/>
        </w:rPr>
        <w:t>- anul (lei)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33"/>
        <w:gridCol w:w="781"/>
        <w:gridCol w:w="4436"/>
        <w:gridCol w:w="2580"/>
      </w:tblGrid>
      <w:tr w:rsidR="005469BA" w:rsidRPr="0030207D" w:rsidTr="005469BA">
        <w:trPr>
          <w:trHeight w:val="397"/>
        </w:trPr>
        <w:tc>
          <w:tcPr>
            <w:tcW w:w="866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469BA" w:rsidRPr="0030207D" w:rsidTr="005469BA">
        <w:trPr>
          <w:trHeight w:val="370"/>
        </w:trPr>
        <w:tc>
          <w:tcPr>
            <w:tcW w:w="866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Titlul (1)</w:t>
            </w:r>
          </w:p>
        </w:tc>
        <w:tc>
          <w:tcPr>
            <w:tcW w:w="414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52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Cheltuieli de personal-total</w:t>
            </w: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132.257.269</w:t>
            </w:r>
          </w:p>
        </w:tc>
      </w:tr>
      <w:tr w:rsidR="005469BA" w:rsidRPr="0030207D" w:rsidTr="005469BA">
        <w:trPr>
          <w:trHeight w:val="397"/>
        </w:trPr>
        <w:tc>
          <w:tcPr>
            <w:tcW w:w="866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414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52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Bunuri și servicii - Total </w:t>
            </w: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119.629.104</w:t>
            </w:r>
          </w:p>
        </w:tc>
      </w:tr>
      <w:tr w:rsidR="005469BA" w:rsidRPr="0030207D" w:rsidTr="005469BA">
        <w:trPr>
          <w:trHeight w:val="397"/>
        </w:trPr>
        <w:tc>
          <w:tcPr>
            <w:tcW w:w="866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414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52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Dobânzi   -Total </w:t>
            </w: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140.202.865</w:t>
            </w:r>
          </w:p>
        </w:tc>
      </w:tr>
      <w:tr w:rsidR="005469BA" w:rsidRPr="0030207D" w:rsidTr="005469BA">
        <w:trPr>
          <w:trHeight w:val="315"/>
        </w:trPr>
        <w:tc>
          <w:tcPr>
            <w:tcW w:w="866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414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52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Subvenții  - Total</w:t>
            </w: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1.012.265.100</w:t>
            </w:r>
          </w:p>
        </w:tc>
      </w:tr>
      <w:tr w:rsidR="005469BA" w:rsidRPr="0030207D" w:rsidTr="005469BA">
        <w:trPr>
          <w:trHeight w:val="207"/>
        </w:trPr>
        <w:tc>
          <w:tcPr>
            <w:tcW w:w="3632" w:type="pct"/>
            <w:gridSpan w:val="3"/>
            <w:vAlign w:val="center"/>
          </w:tcPr>
          <w:p w:rsidR="005469BA" w:rsidRPr="004068DA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Secțiunea de dezvoltare Total   </w:t>
            </w:r>
          </w:p>
        </w:tc>
        <w:tc>
          <w:tcPr>
            <w:tcW w:w="1368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885.030.099</w:t>
            </w:r>
          </w:p>
        </w:tc>
      </w:tr>
    </w:tbl>
    <w:p w:rsidR="000A13F7" w:rsidRDefault="000A13F7" w:rsidP="000A13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7D8B" w:rsidRPr="00257D8B" w:rsidRDefault="00257D8B" w:rsidP="00257D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D8B">
        <w:rPr>
          <w:rFonts w:ascii="Arial" w:hAnsi="Arial" w:cs="Arial"/>
          <w:sz w:val="22"/>
          <w:szCs w:val="22"/>
        </w:rPr>
        <w:tab/>
        <w:t>De asemenea, conform datelor cuprinse în Bilan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>ul contabil (Anexa 1, COD 01, la Situa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 xml:space="preserve">iile financiare anuale) încheiat la </w:t>
      </w:r>
      <w:r w:rsidR="000A13F7" w:rsidRPr="00257D8B">
        <w:rPr>
          <w:rFonts w:ascii="Arial" w:hAnsi="Arial" w:cs="Arial"/>
          <w:sz w:val="22"/>
          <w:szCs w:val="22"/>
        </w:rPr>
        <w:t>sfâr</w:t>
      </w:r>
      <w:r w:rsidR="000A13F7">
        <w:rPr>
          <w:rFonts w:ascii="Arial" w:hAnsi="Arial" w:cs="Arial"/>
          <w:sz w:val="22"/>
          <w:szCs w:val="22"/>
        </w:rPr>
        <w:t>ș</w:t>
      </w:r>
      <w:r w:rsidR="000A13F7" w:rsidRPr="00257D8B">
        <w:rPr>
          <w:rFonts w:ascii="Arial" w:hAnsi="Arial" w:cs="Arial"/>
          <w:sz w:val="22"/>
          <w:szCs w:val="22"/>
        </w:rPr>
        <w:t>itul</w:t>
      </w:r>
      <w:r w:rsidRPr="00257D8B">
        <w:rPr>
          <w:rFonts w:ascii="Arial" w:hAnsi="Arial" w:cs="Arial"/>
          <w:sz w:val="22"/>
          <w:szCs w:val="22"/>
        </w:rPr>
        <w:t xml:space="preserve"> anului 2019, prezentăm urm</w:t>
      </w:r>
      <w:bookmarkStart w:id="0" w:name="_GoBack"/>
      <w:bookmarkEnd w:id="0"/>
      <w:r w:rsidRPr="00257D8B">
        <w:rPr>
          <w:rFonts w:ascii="Arial" w:hAnsi="Arial" w:cs="Arial"/>
          <w:sz w:val="22"/>
          <w:szCs w:val="22"/>
        </w:rPr>
        <w:t>ătoarele informa</w:t>
      </w:r>
      <w:r>
        <w:rPr>
          <w:rFonts w:ascii="Arial" w:hAnsi="Arial" w:cs="Arial"/>
          <w:sz w:val="22"/>
          <w:szCs w:val="22"/>
        </w:rPr>
        <w:t>ț</w:t>
      </w:r>
      <w:r w:rsidRPr="00257D8B">
        <w:rPr>
          <w:rFonts w:ascii="Arial" w:hAnsi="Arial" w:cs="Arial"/>
          <w:sz w:val="22"/>
          <w:szCs w:val="22"/>
        </w:rPr>
        <w:t>ii sintetice:</w:t>
      </w:r>
    </w:p>
    <w:p w:rsidR="000A13F7" w:rsidRPr="0030207D" w:rsidRDefault="000A13F7" w:rsidP="000A13F7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30207D">
        <w:rPr>
          <w:rFonts w:ascii="Arial" w:hAnsi="Arial" w:cs="Arial"/>
          <w:sz w:val="22"/>
          <w:szCs w:val="22"/>
        </w:rPr>
        <w:t>-anul (lei)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52"/>
        <w:gridCol w:w="2778"/>
      </w:tblGrid>
      <w:tr w:rsidR="005469BA" w:rsidRPr="0030207D" w:rsidTr="005469BA">
        <w:trPr>
          <w:trHeight w:val="340"/>
        </w:trPr>
        <w:tc>
          <w:tcPr>
            <w:tcW w:w="35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3" w:type="pct"/>
            <w:tcBorders>
              <w:bottom w:val="single" w:sz="6" w:space="0" w:color="auto"/>
            </w:tcBorders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Active necurente</w:t>
            </w:r>
          </w:p>
        </w:tc>
        <w:tc>
          <w:tcPr>
            <w:tcW w:w="14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12.220.125.803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tcBorders>
              <w:top w:val="single" w:sz="6" w:space="0" w:color="auto"/>
            </w:tcBorders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Active curente</w:t>
            </w:r>
          </w:p>
        </w:tc>
        <w:tc>
          <w:tcPr>
            <w:tcW w:w="1473" w:type="pct"/>
            <w:tcBorders>
              <w:top w:val="single" w:sz="6" w:space="0" w:color="auto"/>
            </w:tcBorders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1.347.658.005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Total active</w:t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13.567.783.808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Datorii necurente</w:t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3.173.371.938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Datorii curente</w:t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1.203.723.067</w:t>
            </w:r>
          </w:p>
        </w:tc>
      </w:tr>
      <w:tr w:rsidR="005469BA" w:rsidRPr="0030207D" w:rsidTr="005469BA">
        <w:trPr>
          <w:trHeight w:val="340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Total datorii</w:t>
            </w:r>
            <w:r w:rsidRPr="0030207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4.377.095.005</w:t>
            </w:r>
          </w:p>
        </w:tc>
      </w:tr>
      <w:tr w:rsidR="005469BA" w:rsidRPr="0030207D" w:rsidTr="005469BA">
        <w:trPr>
          <w:trHeight w:val="251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Rezerve, alte fonduri constituite legal</w:t>
            </w:r>
          </w:p>
        </w:tc>
        <w:tc>
          <w:tcPr>
            <w:tcW w:w="1473" w:type="pct"/>
            <w:vAlign w:val="center"/>
          </w:tcPr>
          <w:p w:rsidR="005469BA" w:rsidRPr="005469BA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6.885.531.853</w:t>
            </w:r>
          </w:p>
        </w:tc>
      </w:tr>
      <w:tr w:rsidR="005469BA" w:rsidRPr="0030207D" w:rsidTr="005469BA">
        <w:trPr>
          <w:trHeight w:val="271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Rezultat patrimonial + rezultat reportat</w:t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27.858.793</w:t>
            </w:r>
          </w:p>
        </w:tc>
      </w:tr>
      <w:tr w:rsidR="005469BA" w:rsidRPr="0030207D" w:rsidTr="005469BA">
        <w:trPr>
          <w:trHeight w:val="305"/>
        </w:trPr>
        <w:tc>
          <w:tcPr>
            <w:tcW w:w="3527" w:type="pct"/>
            <w:vAlign w:val="center"/>
          </w:tcPr>
          <w:p w:rsidR="005469BA" w:rsidRPr="0030207D" w:rsidRDefault="005469BA" w:rsidP="00EB62CB">
            <w:pPr>
              <w:spacing w:line="360" w:lineRule="auto"/>
              <w:ind w:right="43"/>
              <w:jc w:val="both"/>
              <w:rPr>
                <w:rFonts w:ascii="Arial" w:hAnsi="Arial" w:cs="Arial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CAPITALURI PROPRII = ACTIVE NETE</w:t>
            </w:r>
          </w:p>
        </w:tc>
        <w:tc>
          <w:tcPr>
            <w:tcW w:w="1473" w:type="pct"/>
            <w:vAlign w:val="center"/>
          </w:tcPr>
          <w:p w:rsidR="005469BA" w:rsidRPr="0030207D" w:rsidRDefault="005469BA" w:rsidP="005469BA">
            <w:pPr>
              <w:spacing w:line="360" w:lineRule="auto"/>
              <w:ind w:right="43"/>
              <w:jc w:val="right"/>
              <w:rPr>
                <w:rFonts w:ascii="Arial" w:hAnsi="Arial" w:cs="Arial"/>
              </w:rPr>
            </w:pPr>
            <w:r w:rsidRPr="005469BA">
              <w:rPr>
                <w:rFonts w:ascii="Arial" w:hAnsi="Arial" w:cs="Arial"/>
                <w:sz w:val="22"/>
                <w:szCs w:val="22"/>
              </w:rPr>
              <w:t>9.190.688.803</w:t>
            </w:r>
          </w:p>
        </w:tc>
      </w:tr>
    </w:tbl>
    <w:p w:rsidR="009D726E" w:rsidRPr="00257D8B" w:rsidRDefault="00257D8B" w:rsidP="00257D8B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57D8B">
        <w:rPr>
          <w:rFonts w:ascii="Arial" w:hAnsi="Arial" w:cs="Arial"/>
          <w:sz w:val="22"/>
          <w:szCs w:val="22"/>
        </w:rPr>
        <w:tab/>
      </w:r>
    </w:p>
    <w:sectPr w:rsidR="009D726E" w:rsidRPr="00257D8B" w:rsidSect="004F10B3">
      <w:footerReference w:type="default" r:id="rId7"/>
      <w:footerReference w:type="first" r:id="rId8"/>
      <w:pgSz w:w="11900" w:h="16840" w:code="9"/>
      <w:pgMar w:top="1418" w:right="1268" w:bottom="1418" w:left="1418" w:header="142" w:footer="525" w:gutter="0"/>
      <w:pgNumType w:start="8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28" w:rsidRDefault="00DD5D28" w:rsidP="003422F9">
      <w:r>
        <w:separator/>
      </w:r>
    </w:p>
  </w:endnote>
  <w:endnote w:type="continuationSeparator" w:id="1">
    <w:p w:rsidR="00DD5D28" w:rsidRDefault="00DD5D28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46" w:rsidRDefault="00FC0946">
    <w:pPr>
      <w:pStyle w:val="Footer"/>
    </w:pPr>
  </w:p>
  <w:p w:rsidR="00FC0946" w:rsidRDefault="00FC09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1782"/>
      <w:docPartObj>
        <w:docPartGallery w:val="Page Numbers (Bottom of Page)"/>
        <w:docPartUnique/>
      </w:docPartObj>
    </w:sdtPr>
    <w:sdtContent>
      <w:p w:rsidR="004F10B3" w:rsidRDefault="004F10B3">
        <w:pPr>
          <w:pStyle w:val="Footer"/>
          <w:jc w:val="right"/>
        </w:pPr>
        <w:fldSimple w:instr=" PAGE   \* MERGEFORMAT ">
          <w:r>
            <w:rPr>
              <w:noProof/>
            </w:rPr>
            <w:t>868</w:t>
          </w:r>
        </w:fldSimple>
      </w:p>
    </w:sdtContent>
  </w:sdt>
  <w:p w:rsidR="004F10B3" w:rsidRDefault="004F1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28" w:rsidRDefault="00DD5D28" w:rsidP="003422F9">
      <w:r>
        <w:separator/>
      </w:r>
    </w:p>
  </w:footnote>
  <w:footnote w:type="continuationSeparator" w:id="1">
    <w:p w:rsidR="00DD5D28" w:rsidRDefault="00DD5D28" w:rsidP="0034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5DEB"/>
    <w:multiLevelType w:val="multilevel"/>
    <w:tmpl w:val="E196D498"/>
    <w:lvl w:ilvl="0">
      <w:start w:val="11"/>
      <w:numFmt w:val="none"/>
      <w:lvlText w:val="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017225"/>
    <w:rsid w:val="00021614"/>
    <w:rsid w:val="000939D5"/>
    <w:rsid w:val="000A13F7"/>
    <w:rsid w:val="001542A2"/>
    <w:rsid w:val="00200A5F"/>
    <w:rsid w:val="00213CC2"/>
    <w:rsid w:val="00247712"/>
    <w:rsid w:val="00257D8B"/>
    <w:rsid w:val="002B6B97"/>
    <w:rsid w:val="002E4EBC"/>
    <w:rsid w:val="003422F9"/>
    <w:rsid w:val="0036742F"/>
    <w:rsid w:val="00386CD6"/>
    <w:rsid w:val="003A61D0"/>
    <w:rsid w:val="003E6DA6"/>
    <w:rsid w:val="003F119B"/>
    <w:rsid w:val="0046635E"/>
    <w:rsid w:val="00492F9F"/>
    <w:rsid w:val="004E749F"/>
    <w:rsid w:val="004F10B3"/>
    <w:rsid w:val="00525E3F"/>
    <w:rsid w:val="005469BA"/>
    <w:rsid w:val="00551CA1"/>
    <w:rsid w:val="005D798C"/>
    <w:rsid w:val="00604C9A"/>
    <w:rsid w:val="00721B2A"/>
    <w:rsid w:val="00786ECE"/>
    <w:rsid w:val="007C013A"/>
    <w:rsid w:val="008372C8"/>
    <w:rsid w:val="0085765A"/>
    <w:rsid w:val="008637E9"/>
    <w:rsid w:val="00871E8D"/>
    <w:rsid w:val="00891B51"/>
    <w:rsid w:val="008B1CBC"/>
    <w:rsid w:val="008B5DD7"/>
    <w:rsid w:val="00922AB5"/>
    <w:rsid w:val="00964FC4"/>
    <w:rsid w:val="009D726E"/>
    <w:rsid w:val="00A229DF"/>
    <w:rsid w:val="00A606CA"/>
    <w:rsid w:val="00A668E4"/>
    <w:rsid w:val="00A976EC"/>
    <w:rsid w:val="00AA70EA"/>
    <w:rsid w:val="00AB6949"/>
    <w:rsid w:val="00AB7EE8"/>
    <w:rsid w:val="00CD33A8"/>
    <w:rsid w:val="00CF2CAA"/>
    <w:rsid w:val="00D03E74"/>
    <w:rsid w:val="00D20E8B"/>
    <w:rsid w:val="00D43B17"/>
    <w:rsid w:val="00DB26E1"/>
    <w:rsid w:val="00DD5D28"/>
    <w:rsid w:val="00DF7CA8"/>
    <w:rsid w:val="00E153CA"/>
    <w:rsid w:val="00E64416"/>
    <w:rsid w:val="00EA3497"/>
    <w:rsid w:val="00EC43C0"/>
    <w:rsid w:val="00ED3896"/>
    <w:rsid w:val="00F83F3E"/>
    <w:rsid w:val="00F9280F"/>
    <w:rsid w:val="00FA668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3422F9"/>
    <w:rPr>
      <w:b/>
      <w:bCs/>
    </w:rPr>
  </w:style>
  <w:style w:type="paragraph" w:styleId="NoSpacing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3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uiPriority w:val="20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Spacing1">
    <w:name w:val="No Spacing1"/>
    <w:link w:val="NoSpacingChar"/>
    <w:qFormat/>
    <w:rsid w:val="005D7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rsid w:val="005D798C"/>
    <w:rPr>
      <w:rFonts w:ascii="Calibri" w:eastAsia="Calibri" w:hAnsi="Calibri" w:cs="Times New Roman"/>
    </w:rPr>
  </w:style>
  <w:style w:type="paragraph" w:customStyle="1" w:styleId="yiv2346224878msonormal">
    <w:name w:val="yiv2346224878msonormal"/>
    <w:basedOn w:val="Normal"/>
    <w:rsid w:val="005D7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il">
    <w:name w:val="il"/>
    <w:rsid w:val="005D798C"/>
  </w:style>
  <w:style w:type="character" w:customStyle="1" w:styleId="m-7763374270934708993ydpac531529apple-converted-space">
    <w:name w:val="m_-7763374270934708993ydpac531529apple-converted-space"/>
    <w:rsid w:val="005D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3</cp:revision>
  <dcterms:created xsi:type="dcterms:W3CDTF">2020-06-27T18:44:00Z</dcterms:created>
  <dcterms:modified xsi:type="dcterms:W3CDTF">2020-06-29T20:02:00Z</dcterms:modified>
</cp:coreProperties>
</file>